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За приобретение или сбыт имущества, добытого преступным путем, установлена уголовная ответственность (ст. 175 УК РФ).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Для привлечения к ответственности не имеет значения, в результате совершения какого преступления имущество было добыто, будь то кража, мошенничество, вымогательство или иное преступление.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 xml:space="preserve">Условия привлечения к уголовной ответственности: достижение преступником 16 лет (возраст наступления уголовной ответственности) и знание им того, что предмет скупки или </w:t>
      </w:r>
      <w:proofErr w:type="gramStart"/>
      <w:r w:rsidRPr="00293B56">
        <w:t>сбыта</w:t>
      </w:r>
      <w:proofErr w:type="gramEnd"/>
      <w:r w:rsidRPr="00293B56">
        <w:t xml:space="preserve"> добыт преступным путем.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Главным мотивом таких преступлений является корысть.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Под приобретением понимается возмездное или безвозмездное получение имущества любым способом, например, покупка, обмен или получение в подарок, под сбытом - любая форма возмездной или безвозмездной передачи его другим лицам.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Приобретением или сбытом не является получение или передача имущества на временное хранение.</w:t>
      </w: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 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293B56" w:rsidRDefault="00293B56" w:rsidP="00293B5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93B56">
        <w:t>Максимальное наказание в виде 7 лет лишения свободы может быть назначено за приобретение и сбыт имущества, добытого преступным путем в составе организованной группы или с использованием служебного положения.</w:t>
      </w:r>
    </w:p>
    <w:p w:rsidR="00293B56" w:rsidRDefault="00293B56" w:rsidP="00293B56">
      <w:pPr>
        <w:pStyle w:val="a3"/>
        <w:shd w:val="clear" w:color="auto" w:fill="FFFFFF"/>
        <w:spacing w:before="0" w:beforeAutospacing="0" w:after="0" w:afterAutospacing="0"/>
        <w:jc w:val="both"/>
      </w:pPr>
    </w:p>
    <w:p w:rsidR="00293B56" w:rsidRPr="00293B56" w:rsidRDefault="00293B56" w:rsidP="00293B56">
      <w:pPr>
        <w:pStyle w:val="a3"/>
        <w:shd w:val="clear" w:color="auto" w:fill="FFFFFF"/>
        <w:spacing w:before="0" w:beforeAutospacing="0" w:after="0" w:afterAutospacing="0"/>
        <w:jc w:val="both"/>
      </w:pPr>
      <w:r>
        <w:t>Помощник прокурора района Шумакова М.В.</w:t>
      </w:r>
      <w:bookmarkStart w:id="0" w:name="_GoBack"/>
      <w:bookmarkEnd w:id="0"/>
    </w:p>
    <w:p w:rsidR="00627E85" w:rsidRPr="00293B56" w:rsidRDefault="00293B56" w:rsidP="00293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E85" w:rsidRPr="0029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EB"/>
    <w:rsid w:val="00293B56"/>
    <w:rsid w:val="007152EB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2020-06-24T16:51:00Z</dcterms:created>
  <dcterms:modified xsi:type="dcterms:W3CDTF">2020-06-24T16:52:00Z</dcterms:modified>
</cp:coreProperties>
</file>