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5.xml" ContentType="application/vnd.openxmlformats-officedocument.wordprocessingml.header+xml"/>
  <Override PartName="/word/footer20.xml" ContentType="application/vnd.openxmlformats-officedocument.wordprocessingml.footer+xml"/>
  <Override PartName="/word/header1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17.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8.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1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0.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21.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22.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23.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24.xml" ContentType="application/vnd.openxmlformats-officedocument.wordprocessingml.header+xml"/>
  <Override PartName="/word/footer37.xml" ContentType="application/vnd.openxmlformats-officedocument.wordprocessingml.footer+xml"/>
  <Override PartName="/word/header25.xml" ContentType="application/vnd.openxmlformats-officedocument.wordprocessingml.header+xml"/>
  <Override PartName="/word/footer38.xml" ContentType="application/vnd.openxmlformats-officedocument.wordprocessingml.footer+xml"/>
  <Override PartName="/word/footer39.xml" ContentType="application/vnd.openxmlformats-officedocument.wordprocessingml.footer+xml"/>
  <Override PartName="/word/header26.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27.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28.xml" ContentType="application/vnd.openxmlformats-officedocument.wordprocessingml.header+xml"/>
  <Override PartName="/word/footer44.xml" ContentType="application/vnd.openxmlformats-officedocument.wordprocessingml.footer+xml"/>
  <Override PartName="/word/footer45.xml" ContentType="application/vnd.openxmlformats-officedocument.wordprocessingml.footer+xml"/>
  <Override PartName="/word/header29.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3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31.xml" ContentType="application/vnd.openxmlformats-officedocument.wordprocessingml.header+xml"/>
  <Override PartName="/word/footer5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0EE" w:rsidRPr="000630EE" w:rsidRDefault="000630EE" w:rsidP="00533121">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sidR="008C4448">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630EE" w:rsidRPr="000630EE" w:rsidRDefault="00980554" w:rsidP="000630EE">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000630EE" w:rsidRPr="000630EE">
        <w:rPr>
          <w:rFonts w:ascii="Times New Roman" w:eastAsia="Times New Roman" w:hAnsi="Times New Roman" w:cs="Times New Roman"/>
          <w:sz w:val="28"/>
          <w:szCs w:val="24"/>
          <w:lang w:eastAsia="ru-RU"/>
        </w:rPr>
        <w:t xml:space="preserve"> ОБЛАСТИ НА ПЕРИОД ДО 2033 ГОДА</w:t>
      </w:r>
    </w:p>
    <w:p w:rsidR="000630EE" w:rsidRPr="000630EE" w:rsidRDefault="000630EE" w:rsidP="000630EE">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630EE" w:rsidRPr="000630EE" w:rsidRDefault="000630EE" w:rsidP="000630EE">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0EE" w:rsidRPr="000630EE" w:rsidRDefault="001101CF" w:rsidP="000630EE">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Pr>
          <w:rFonts w:ascii="Times New Roman" w:eastAsia="Calibri" w:hAnsi="Times New Roman" w:cs="Times New Roman"/>
          <w:sz w:val="24"/>
          <w:szCs w:val="28"/>
        </w:rPr>
        <w:t>(АКТУАЛИЗАЦИЯ НА 2020</w:t>
      </w:r>
      <w:r w:rsidR="000630EE" w:rsidRPr="000630EE">
        <w:rPr>
          <w:rFonts w:ascii="Times New Roman" w:eastAsia="Calibri" w:hAnsi="Times New Roman" w:cs="Times New Roman"/>
          <w:sz w:val="24"/>
          <w:szCs w:val="28"/>
        </w:rPr>
        <w:t xml:space="preserve"> ГОД)</w:t>
      </w: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КНИГА 1. Существующее положение в сфере производства, передачи и потребления тепловой энергии для целей теплоснабжения</w:t>
      </w:r>
    </w:p>
    <w:p w:rsidR="000630EE" w:rsidRPr="000630EE" w:rsidRDefault="000630EE" w:rsidP="000630EE">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p>
    <w:p w:rsidR="000630EE" w:rsidRPr="000630EE" w:rsidRDefault="00C16F39" w:rsidP="000630EE">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0630EE" w:rsidRPr="000630EE">
        <w:rPr>
          <w:rFonts w:ascii="Times New Roman" w:eastAsia="Times New Roman" w:hAnsi="Times New Roman" w:cs="Times New Roman"/>
          <w:b/>
          <w:sz w:val="28"/>
          <w:szCs w:val="24"/>
          <w:lang w:eastAsia="ru-RU"/>
        </w:rPr>
        <w:t>.ОМ-ПСТ.001.000</w:t>
      </w:r>
    </w:p>
    <w:p w:rsidR="00F86908" w:rsidRDefault="00F86908"/>
    <w:p w:rsidR="000630EE" w:rsidRDefault="000630EE"/>
    <w:p w:rsidR="000630EE" w:rsidRDefault="000630EE">
      <w:pPr>
        <w:sectPr w:rsidR="000630EE" w:rsidSect="00934CF0">
          <w:footerReference w:type="default" r:id="rId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890438" w:rsidRPr="00890438" w:rsidRDefault="00890438" w:rsidP="00890438">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C422E" w:rsidRPr="00EC422E" w:rsidTr="00EC422E">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C422E" w:rsidRPr="00EC422E" w:rsidRDefault="00EC422E" w:rsidP="00EC422E">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1101C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00EA53D9">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1101C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1101C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00EA53D9">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1101C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422E" w:rsidRPr="00EC422E" w:rsidTr="00EC422E">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C422E" w:rsidRPr="00EC422E" w:rsidRDefault="00EC422E" w:rsidP="00BE0873">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C16F39" w:rsidP="00EC422E">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422E"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C422E" w:rsidRPr="00EC422E" w:rsidRDefault="00EC422E" w:rsidP="00EC422E">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890438" w:rsidRDefault="00890438" w:rsidP="00530619">
      <w:pPr>
        <w:pStyle w:val="aa"/>
      </w:pPr>
    </w:p>
    <w:p w:rsidR="00890438" w:rsidRDefault="00890438">
      <w:pPr>
        <w:rPr>
          <w:rFonts w:ascii="Times New Roman" w:eastAsia="Calibri" w:hAnsi="Times New Roman" w:cs="Times New Roman"/>
          <w:b/>
          <w:sz w:val="28"/>
          <w:szCs w:val="28"/>
        </w:rPr>
      </w:pPr>
      <w:r>
        <w:br w:type="page"/>
      </w:r>
    </w:p>
    <w:p w:rsidR="00890438" w:rsidRPr="00890438" w:rsidRDefault="00890438" w:rsidP="00890438">
      <w:pPr>
        <w:pStyle w:val="af0"/>
        <w:jc w:val="center"/>
        <w:rPr>
          <w:b/>
        </w:rPr>
      </w:pPr>
      <w:r w:rsidRPr="00890438">
        <w:rPr>
          <w:b/>
        </w:rPr>
        <w:lastRenderedPageBreak/>
        <w:t>Оглавление</w:t>
      </w:r>
    </w:p>
    <w:p w:rsidR="00101C1B" w:rsidRDefault="00890438">
      <w:pPr>
        <w:pStyle w:val="12"/>
        <w:rPr>
          <w:rFonts w:asciiTheme="minorHAnsi" w:eastAsiaTheme="minorEastAsia" w:hAnsiTheme="minorHAnsi" w:cstheme="minorBidi"/>
          <w:sz w:val="22"/>
          <w:szCs w:val="22"/>
          <w:lang w:eastAsia="ru-RU"/>
        </w:rPr>
      </w:pPr>
      <w:r w:rsidRPr="00B76881">
        <w:fldChar w:fldCharType="begin"/>
      </w:r>
      <w:r w:rsidRPr="00B76881">
        <w:instrText xml:space="preserve"> TOC \h \z \t "!Оглавление;1" </w:instrText>
      </w:r>
      <w:r w:rsidRPr="00B76881">
        <w:fldChar w:fldCharType="separate"/>
      </w:r>
      <w:hyperlink w:anchor="_Toc17299572" w:history="1">
        <w:r w:rsidR="00101C1B" w:rsidRPr="00CC4444">
          <w:rPr>
            <w:rStyle w:val="af1"/>
          </w:rPr>
          <w:t>Перечень таблиц</w:t>
        </w:r>
        <w:r w:rsidR="00101C1B">
          <w:rPr>
            <w:webHidden/>
          </w:rPr>
          <w:tab/>
        </w:r>
        <w:r w:rsidR="00101C1B">
          <w:rPr>
            <w:webHidden/>
          </w:rPr>
          <w:fldChar w:fldCharType="begin"/>
        </w:r>
        <w:r w:rsidR="00101C1B">
          <w:rPr>
            <w:webHidden/>
          </w:rPr>
          <w:instrText xml:space="preserve"> PAGEREF _Toc17299572 \h </w:instrText>
        </w:r>
        <w:r w:rsidR="00101C1B">
          <w:rPr>
            <w:webHidden/>
          </w:rPr>
        </w:r>
        <w:r w:rsidR="00101C1B">
          <w:rPr>
            <w:webHidden/>
          </w:rPr>
          <w:fldChar w:fldCharType="separate"/>
        </w:r>
        <w:r w:rsidR="00101C1B">
          <w:rPr>
            <w:webHidden/>
          </w:rPr>
          <w:t>10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73" w:history="1">
        <w:r w:rsidR="00101C1B" w:rsidRPr="00CC4444">
          <w:rPr>
            <w:rStyle w:val="af1"/>
          </w:rPr>
          <w:t>Введение</w:t>
        </w:r>
        <w:r w:rsidR="00101C1B">
          <w:rPr>
            <w:webHidden/>
          </w:rPr>
          <w:tab/>
        </w:r>
        <w:r w:rsidR="00101C1B">
          <w:rPr>
            <w:webHidden/>
          </w:rPr>
          <w:fldChar w:fldCharType="begin"/>
        </w:r>
        <w:r w:rsidR="00101C1B">
          <w:rPr>
            <w:webHidden/>
          </w:rPr>
          <w:instrText xml:space="preserve"> PAGEREF _Toc17299573 \h </w:instrText>
        </w:r>
        <w:r w:rsidR="00101C1B">
          <w:rPr>
            <w:webHidden/>
          </w:rPr>
        </w:r>
        <w:r w:rsidR="00101C1B">
          <w:rPr>
            <w:webHidden/>
          </w:rPr>
          <w:fldChar w:fldCharType="separate"/>
        </w:r>
        <w:r w:rsidR="00101C1B">
          <w:rPr>
            <w:webHidden/>
          </w:rPr>
          <w:t>12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74" w:history="1">
        <w:r w:rsidR="00101C1B" w:rsidRPr="00CC4444">
          <w:rPr>
            <w:rStyle w:val="af1"/>
          </w:rPr>
          <w:t>Часть 1 Функциональная структура теплоснабжения</w:t>
        </w:r>
        <w:r w:rsidR="00101C1B">
          <w:rPr>
            <w:webHidden/>
          </w:rPr>
          <w:tab/>
        </w:r>
        <w:r w:rsidR="00101C1B">
          <w:rPr>
            <w:webHidden/>
          </w:rPr>
          <w:fldChar w:fldCharType="begin"/>
        </w:r>
        <w:r w:rsidR="00101C1B">
          <w:rPr>
            <w:webHidden/>
          </w:rPr>
          <w:instrText xml:space="preserve"> PAGEREF _Toc17299574 \h </w:instrText>
        </w:r>
        <w:r w:rsidR="00101C1B">
          <w:rPr>
            <w:webHidden/>
          </w:rPr>
        </w:r>
        <w:r w:rsidR="00101C1B">
          <w:rPr>
            <w:webHidden/>
          </w:rPr>
          <w:fldChar w:fldCharType="separate"/>
        </w:r>
        <w:r w:rsidR="00101C1B">
          <w:rPr>
            <w:webHidden/>
          </w:rPr>
          <w:t>13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75" w:history="1">
        <w:r w:rsidR="00101C1B" w:rsidRPr="00CC4444">
          <w:rPr>
            <w:rStyle w:val="af1"/>
          </w:rPr>
          <w:t>1.1.1. Зоны действия производственных котельных</w:t>
        </w:r>
        <w:r w:rsidR="00101C1B">
          <w:rPr>
            <w:webHidden/>
          </w:rPr>
          <w:tab/>
        </w:r>
        <w:r w:rsidR="00101C1B">
          <w:rPr>
            <w:webHidden/>
          </w:rPr>
          <w:fldChar w:fldCharType="begin"/>
        </w:r>
        <w:r w:rsidR="00101C1B">
          <w:rPr>
            <w:webHidden/>
          </w:rPr>
          <w:instrText xml:space="preserve"> PAGEREF _Toc17299575 \h </w:instrText>
        </w:r>
        <w:r w:rsidR="00101C1B">
          <w:rPr>
            <w:webHidden/>
          </w:rPr>
        </w:r>
        <w:r w:rsidR="00101C1B">
          <w:rPr>
            <w:webHidden/>
          </w:rPr>
          <w:fldChar w:fldCharType="separate"/>
        </w:r>
        <w:r w:rsidR="00101C1B">
          <w:rPr>
            <w:webHidden/>
          </w:rPr>
          <w:t>13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76" w:history="1">
        <w:r w:rsidR="00101C1B" w:rsidRPr="00CC4444">
          <w:rPr>
            <w:rStyle w:val="af1"/>
          </w:rPr>
          <w:t>1.1.2. Зоны действия индивидуального теплоснабжения</w:t>
        </w:r>
        <w:r w:rsidR="00101C1B">
          <w:rPr>
            <w:webHidden/>
          </w:rPr>
          <w:tab/>
        </w:r>
        <w:r w:rsidR="00101C1B">
          <w:rPr>
            <w:webHidden/>
          </w:rPr>
          <w:fldChar w:fldCharType="begin"/>
        </w:r>
        <w:r w:rsidR="00101C1B">
          <w:rPr>
            <w:webHidden/>
          </w:rPr>
          <w:instrText xml:space="preserve"> PAGEREF _Toc17299576 \h </w:instrText>
        </w:r>
        <w:r w:rsidR="00101C1B">
          <w:rPr>
            <w:webHidden/>
          </w:rPr>
        </w:r>
        <w:r w:rsidR="00101C1B">
          <w:rPr>
            <w:webHidden/>
          </w:rPr>
          <w:fldChar w:fldCharType="separate"/>
        </w:r>
        <w:r w:rsidR="00101C1B">
          <w:rPr>
            <w:webHidden/>
          </w:rPr>
          <w:t>14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77" w:history="1">
        <w:r w:rsidR="00101C1B" w:rsidRPr="00CC4444">
          <w:rPr>
            <w:rStyle w:val="af1"/>
          </w:rPr>
          <w:t>Часть 2 Источники тепловой энергии</w:t>
        </w:r>
        <w:r w:rsidR="00101C1B">
          <w:rPr>
            <w:webHidden/>
          </w:rPr>
          <w:tab/>
        </w:r>
        <w:r w:rsidR="00101C1B">
          <w:rPr>
            <w:webHidden/>
          </w:rPr>
          <w:fldChar w:fldCharType="begin"/>
        </w:r>
        <w:r w:rsidR="00101C1B">
          <w:rPr>
            <w:webHidden/>
          </w:rPr>
          <w:instrText xml:space="preserve"> PAGEREF _Toc17299577 \h </w:instrText>
        </w:r>
        <w:r w:rsidR="00101C1B">
          <w:rPr>
            <w:webHidden/>
          </w:rPr>
        </w:r>
        <w:r w:rsidR="00101C1B">
          <w:rPr>
            <w:webHidden/>
          </w:rPr>
          <w:fldChar w:fldCharType="separate"/>
        </w:r>
        <w:r w:rsidR="00101C1B">
          <w:rPr>
            <w:webHidden/>
          </w:rPr>
          <w:t>14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78" w:history="1">
        <w:r w:rsidR="00101C1B" w:rsidRPr="00CC4444">
          <w:rPr>
            <w:rStyle w:val="af1"/>
          </w:rPr>
          <w:t>1.2.1. Структура и технические характеристики основного оборудования</w:t>
        </w:r>
        <w:r w:rsidR="00101C1B">
          <w:rPr>
            <w:webHidden/>
          </w:rPr>
          <w:tab/>
        </w:r>
        <w:r w:rsidR="00101C1B">
          <w:rPr>
            <w:webHidden/>
          </w:rPr>
          <w:fldChar w:fldCharType="begin"/>
        </w:r>
        <w:r w:rsidR="00101C1B">
          <w:rPr>
            <w:webHidden/>
          </w:rPr>
          <w:instrText xml:space="preserve"> PAGEREF _Toc17299578 \h </w:instrText>
        </w:r>
        <w:r w:rsidR="00101C1B">
          <w:rPr>
            <w:webHidden/>
          </w:rPr>
        </w:r>
        <w:r w:rsidR="00101C1B">
          <w:rPr>
            <w:webHidden/>
          </w:rPr>
          <w:fldChar w:fldCharType="separate"/>
        </w:r>
        <w:r w:rsidR="00101C1B">
          <w:rPr>
            <w:webHidden/>
          </w:rPr>
          <w:t>14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79" w:history="1">
        <w:r w:rsidR="00101C1B" w:rsidRPr="00CC4444">
          <w:rPr>
            <w:rStyle w:val="af1"/>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101C1B">
          <w:rPr>
            <w:webHidden/>
          </w:rPr>
          <w:tab/>
        </w:r>
        <w:r w:rsidR="00101C1B">
          <w:rPr>
            <w:webHidden/>
          </w:rPr>
          <w:fldChar w:fldCharType="begin"/>
        </w:r>
        <w:r w:rsidR="00101C1B">
          <w:rPr>
            <w:webHidden/>
          </w:rPr>
          <w:instrText xml:space="preserve"> PAGEREF _Toc17299579 \h </w:instrText>
        </w:r>
        <w:r w:rsidR="00101C1B">
          <w:rPr>
            <w:webHidden/>
          </w:rPr>
        </w:r>
        <w:r w:rsidR="00101C1B">
          <w:rPr>
            <w:webHidden/>
          </w:rPr>
          <w:fldChar w:fldCharType="separate"/>
        </w:r>
        <w:r w:rsidR="00101C1B">
          <w:rPr>
            <w:webHidden/>
          </w:rPr>
          <w:t>15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0" w:history="1">
        <w:r w:rsidR="00101C1B" w:rsidRPr="00CC4444">
          <w:rPr>
            <w:rStyle w:val="af1"/>
          </w:rPr>
          <w:t>1.2.3. Ограничения тепловой мощности и параметров располагаемой тепловой мощности</w:t>
        </w:r>
        <w:r w:rsidR="00101C1B">
          <w:rPr>
            <w:webHidden/>
          </w:rPr>
          <w:tab/>
        </w:r>
        <w:r w:rsidR="00101C1B">
          <w:rPr>
            <w:webHidden/>
          </w:rPr>
          <w:fldChar w:fldCharType="begin"/>
        </w:r>
        <w:r w:rsidR="00101C1B">
          <w:rPr>
            <w:webHidden/>
          </w:rPr>
          <w:instrText xml:space="preserve"> PAGEREF _Toc17299580 \h </w:instrText>
        </w:r>
        <w:r w:rsidR="00101C1B">
          <w:rPr>
            <w:webHidden/>
          </w:rPr>
        </w:r>
        <w:r w:rsidR="00101C1B">
          <w:rPr>
            <w:webHidden/>
          </w:rPr>
          <w:fldChar w:fldCharType="separate"/>
        </w:r>
        <w:r w:rsidR="00101C1B">
          <w:rPr>
            <w:webHidden/>
          </w:rPr>
          <w:t>17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1" w:history="1">
        <w:r w:rsidR="00101C1B" w:rsidRPr="00CC4444">
          <w:rPr>
            <w:rStyle w:val="af1"/>
          </w:rPr>
          <w:t>1.2.4. Объем потребления тепловой энергии (мощности) на собственные и хозяйственные нужды теплоснабжающей организации в отношении источника тепловой энергии и параметры тепловой мощности нетто</w:t>
        </w:r>
        <w:r w:rsidR="00101C1B">
          <w:rPr>
            <w:webHidden/>
          </w:rPr>
          <w:tab/>
        </w:r>
        <w:r w:rsidR="00101C1B">
          <w:rPr>
            <w:webHidden/>
          </w:rPr>
          <w:fldChar w:fldCharType="begin"/>
        </w:r>
        <w:r w:rsidR="00101C1B">
          <w:rPr>
            <w:webHidden/>
          </w:rPr>
          <w:instrText xml:space="preserve"> PAGEREF _Toc17299581 \h </w:instrText>
        </w:r>
        <w:r w:rsidR="00101C1B">
          <w:rPr>
            <w:webHidden/>
          </w:rPr>
        </w:r>
        <w:r w:rsidR="00101C1B">
          <w:rPr>
            <w:webHidden/>
          </w:rPr>
          <w:fldChar w:fldCharType="separate"/>
        </w:r>
        <w:r w:rsidR="00101C1B">
          <w:rPr>
            <w:webHidden/>
          </w:rPr>
          <w:t>17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2" w:history="1">
        <w:r w:rsidR="00101C1B" w:rsidRPr="00CC4444">
          <w:rPr>
            <w:rStyle w:val="af1"/>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101C1B">
          <w:rPr>
            <w:webHidden/>
          </w:rPr>
          <w:tab/>
        </w:r>
        <w:r w:rsidR="00101C1B">
          <w:rPr>
            <w:webHidden/>
          </w:rPr>
          <w:fldChar w:fldCharType="begin"/>
        </w:r>
        <w:r w:rsidR="00101C1B">
          <w:rPr>
            <w:webHidden/>
          </w:rPr>
          <w:instrText xml:space="preserve"> PAGEREF _Toc17299582 \h </w:instrText>
        </w:r>
        <w:r w:rsidR="00101C1B">
          <w:rPr>
            <w:webHidden/>
          </w:rPr>
        </w:r>
        <w:r w:rsidR="00101C1B">
          <w:rPr>
            <w:webHidden/>
          </w:rPr>
          <w:fldChar w:fldCharType="separate"/>
        </w:r>
        <w:r w:rsidR="00101C1B">
          <w:rPr>
            <w:webHidden/>
          </w:rPr>
          <w:t>17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3" w:history="1">
        <w:r w:rsidR="00101C1B" w:rsidRPr="00CC4444">
          <w:rPr>
            <w:rStyle w:val="af1"/>
          </w:rPr>
          <w:t>1.2.6. Схемы выдачи тепловой мощности, структура теплофикационных установок (для источника тепловой энергии, функционирующих в режиме комбинированной выработки электрической и тепловой энергии)</w:t>
        </w:r>
        <w:r w:rsidR="00101C1B">
          <w:rPr>
            <w:webHidden/>
          </w:rPr>
          <w:tab/>
        </w:r>
        <w:r w:rsidR="00101C1B">
          <w:rPr>
            <w:webHidden/>
          </w:rPr>
          <w:fldChar w:fldCharType="begin"/>
        </w:r>
        <w:r w:rsidR="00101C1B">
          <w:rPr>
            <w:webHidden/>
          </w:rPr>
          <w:instrText xml:space="preserve"> PAGEREF _Toc17299583 \h </w:instrText>
        </w:r>
        <w:r w:rsidR="00101C1B">
          <w:rPr>
            <w:webHidden/>
          </w:rPr>
        </w:r>
        <w:r w:rsidR="00101C1B">
          <w:rPr>
            <w:webHidden/>
          </w:rPr>
          <w:fldChar w:fldCharType="separate"/>
        </w:r>
        <w:r w:rsidR="00101C1B">
          <w:rPr>
            <w:webHidden/>
          </w:rPr>
          <w:t>19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4" w:history="1">
        <w:r w:rsidR="00101C1B" w:rsidRPr="00CC4444">
          <w:rPr>
            <w:rStyle w:val="af1"/>
          </w:rPr>
          <w:t>1.2.7. Способы регулирования отпуска тепловой энергии от источника тепловой энергии с обоснованием выбора графика изменения температур и расхода теплоносителя в зависимости от температуры наружного воздуха</w:t>
        </w:r>
        <w:r w:rsidR="00101C1B">
          <w:rPr>
            <w:webHidden/>
          </w:rPr>
          <w:tab/>
        </w:r>
        <w:r w:rsidR="00101C1B">
          <w:rPr>
            <w:webHidden/>
          </w:rPr>
          <w:fldChar w:fldCharType="begin"/>
        </w:r>
        <w:r w:rsidR="00101C1B">
          <w:rPr>
            <w:webHidden/>
          </w:rPr>
          <w:instrText xml:space="preserve"> PAGEREF _Toc17299584 \h </w:instrText>
        </w:r>
        <w:r w:rsidR="00101C1B">
          <w:rPr>
            <w:webHidden/>
          </w:rPr>
        </w:r>
        <w:r w:rsidR="00101C1B">
          <w:rPr>
            <w:webHidden/>
          </w:rPr>
          <w:fldChar w:fldCharType="separate"/>
        </w:r>
        <w:r w:rsidR="00101C1B">
          <w:rPr>
            <w:webHidden/>
          </w:rPr>
          <w:t>19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5" w:history="1">
        <w:r w:rsidR="00101C1B" w:rsidRPr="00CC4444">
          <w:rPr>
            <w:rStyle w:val="af1"/>
          </w:rPr>
          <w:t>1.2.8. Среднегодовая загрузка оборудования</w:t>
        </w:r>
        <w:r w:rsidR="00101C1B">
          <w:rPr>
            <w:webHidden/>
          </w:rPr>
          <w:tab/>
        </w:r>
        <w:r w:rsidR="00101C1B">
          <w:rPr>
            <w:webHidden/>
          </w:rPr>
          <w:fldChar w:fldCharType="begin"/>
        </w:r>
        <w:r w:rsidR="00101C1B">
          <w:rPr>
            <w:webHidden/>
          </w:rPr>
          <w:instrText xml:space="preserve"> PAGEREF _Toc17299585 \h </w:instrText>
        </w:r>
        <w:r w:rsidR="00101C1B">
          <w:rPr>
            <w:webHidden/>
          </w:rPr>
        </w:r>
        <w:r w:rsidR="00101C1B">
          <w:rPr>
            <w:webHidden/>
          </w:rPr>
          <w:fldChar w:fldCharType="separate"/>
        </w:r>
        <w:r w:rsidR="00101C1B">
          <w:rPr>
            <w:webHidden/>
          </w:rPr>
          <w:t>19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6" w:history="1">
        <w:r w:rsidR="00101C1B" w:rsidRPr="00CC4444">
          <w:rPr>
            <w:rStyle w:val="af1"/>
          </w:rPr>
          <w:t>1.2.9. Способы учета тепла, отпущенного в тепловые сети</w:t>
        </w:r>
        <w:r w:rsidR="00101C1B">
          <w:rPr>
            <w:webHidden/>
          </w:rPr>
          <w:tab/>
        </w:r>
        <w:r w:rsidR="00101C1B">
          <w:rPr>
            <w:webHidden/>
          </w:rPr>
          <w:fldChar w:fldCharType="begin"/>
        </w:r>
        <w:r w:rsidR="00101C1B">
          <w:rPr>
            <w:webHidden/>
          </w:rPr>
          <w:instrText xml:space="preserve"> PAGEREF _Toc17299586 \h </w:instrText>
        </w:r>
        <w:r w:rsidR="00101C1B">
          <w:rPr>
            <w:webHidden/>
          </w:rPr>
        </w:r>
        <w:r w:rsidR="00101C1B">
          <w:rPr>
            <w:webHidden/>
          </w:rPr>
          <w:fldChar w:fldCharType="separate"/>
        </w:r>
        <w:r w:rsidR="00101C1B">
          <w:rPr>
            <w:webHidden/>
          </w:rPr>
          <w:t>21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7" w:history="1">
        <w:r w:rsidR="00101C1B" w:rsidRPr="00CC4444">
          <w:rPr>
            <w:rStyle w:val="af1"/>
          </w:rPr>
          <w:t>1.2.10. Статистика отказов и восстановлений оборудования источника тепловой энергии</w:t>
        </w:r>
        <w:r w:rsidR="00101C1B">
          <w:rPr>
            <w:webHidden/>
          </w:rPr>
          <w:tab/>
        </w:r>
        <w:r w:rsidR="00101C1B">
          <w:rPr>
            <w:webHidden/>
          </w:rPr>
          <w:fldChar w:fldCharType="begin"/>
        </w:r>
        <w:r w:rsidR="00101C1B">
          <w:rPr>
            <w:webHidden/>
          </w:rPr>
          <w:instrText xml:space="preserve"> PAGEREF _Toc17299587 \h </w:instrText>
        </w:r>
        <w:r w:rsidR="00101C1B">
          <w:rPr>
            <w:webHidden/>
          </w:rPr>
        </w:r>
        <w:r w:rsidR="00101C1B">
          <w:rPr>
            <w:webHidden/>
          </w:rPr>
          <w:fldChar w:fldCharType="separate"/>
        </w:r>
        <w:r w:rsidR="00101C1B">
          <w:rPr>
            <w:webHidden/>
          </w:rPr>
          <w:t>21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8" w:history="1">
        <w:r w:rsidR="00101C1B" w:rsidRPr="00CC4444">
          <w:rPr>
            <w:rStyle w:val="af1"/>
          </w:rPr>
          <w:t>1.2.11. Предписания надзорных органов по запрещению дальнейшей эксплуатации источника тепловой энергии</w:t>
        </w:r>
        <w:r w:rsidR="00101C1B">
          <w:rPr>
            <w:webHidden/>
          </w:rPr>
          <w:tab/>
        </w:r>
        <w:r w:rsidR="00101C1B">
          <w:rPr>
            <w:webHidden/>
          </w:rPr>
          <w:fldChar w:fldCharType="begin"/>
        </w:r>
        <w:r w:rsidR="00101C1B">
          <w:rPr>
            <w:webHidden/>
          </w:rPr>
          <w:instrText xml:space="preserve"> PAGEREF _Toc17299588 \h </w:instrText>
        </w:r>
        <w:r w:rsidR="00101C1B">
          <w:rPr>
            <w:webHidden/>
          </w:rPr>
        </w:r>
        <w:r w:rsidR="00101C1B">
          <w:rPr>
            <w:webHidden/>
          </w:rPr>
          <w:fldChar w:fldCharType="separate"/>
        </w:r>
        <w:r w:rsidR="00101C1B">
          <w:rPr>
            <w:webHidden/>
          </w:rPr>
          <w:t>21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89" w:history="1">
        <w:r w:rsidR="00101C1B" w:rsidRPr="00CC4444">
          <w:rPr>
            <w:rStyle w:val="af1"/>
          </w:rPr>
          <w:t xml:space="preserve">1.2.12. Перечень источника тепловой энергии и (или) оборудования (турбоагрегатов), входящего в их состав (для источника тепловой энергии, </w:t>
        </w:r>
        <w:r w:rsidR="00101C1B" w:rsidRPr="00CC4444">
          <w:rPr>
            <w:rStyle w:val="af1"/>
          </w:rPr>
          <w:lastRenderedPageBreak/>
          <w:t>функционирующих в режиме комбинированной выработки электрической и тепловой энергии)</w:t>
        </w:r>
        <w:r w:rsidR="00101C1B">
          <w:rPr>
            <w:webHidden/>
          </w:rPr>
          <w:tab/>
        </w:r>
        <w:r w:rsidR="00101C1B">
          <w:rPr>
            <w:webHidden/>
          </w:rPr>
          <w:fldChar w:fldCharType="begin"/>
        </w:r>
        <w:r w:rsidR="00101C1B">
          <w:rPr>
            <w:webHidden/>
          </w:rPr>
          <w:instrText xml:space="preserve"> PAGEREF _Toc17299589 \h </w:instrText>
        </w:r>
        <w:r w:rsidR="00101C1B">
          <w:rPr>
            <w:webHidden/>
          </w:rPr>
        </w:r>
        <w:r w:rsidR="00101C1B">
          <w:rPr>
            <w:webHidden/>
          </w:rPr>
          <w:fldChar w:fldCharType="separate"/>
        </w:r>
        <w:r w:rsidR="00101C1B">
          <w:rPr>
            <w:webHidden/>
          </w:rPr>
          <w:t>21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0" w:history="1">
        <w:r w:rsidR="00101C1B" w:rsidRPr="00CC4444">
          <w:rPr>
            <w:rStyle w:val="af1"/>
          </w:rPr>
          <w:t>Часть 3 Тепловые сети, сооружения на них</w:t>
        </w:r>
        <w:r w:rsidR="00101C1B">
          <w:rPr>
            <w:webHidden/>
          </w:rPr>
          <w:tab/>
        </w:r>
        <w:r w:rsidR="00101C1B">
          <w:rPr>
            <w:webHidden/>
          </w:rPr>
          <w:fldChar w:fldCharType="begin"/>
        </w:r>
        <w:r w:rsidR="00101C1B">
          <w:rPr>
            <w:webHidden/>
          </w:rPr>
          <w:instrText xml:space="preserve"> PAGEREF _Toc17299590 \h </w:instrText>
        </w:r>
        <w:r w:rsidR="00101C1B">
          <w:rPr>
            <w:webHidden/>
          </w:rPr>
        </w:r>
        <w:r w:rsidR="00101C1B">
          <w:rPr>
            <w:webHidden/>
          </w:rPr>
          <w:fldChar w:fldCharType="separate"/>
        </w:r>
        <w:r w:rsidR="00101C1B">
          <w:rPr>
            <w:webHidden/>
          </w:rPr>
          <w:t>21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1" w:history="1">
        <w:r w:rsidR="00101C1B" w:rsidRPr="00CC4444">
          <w:rPr>
            <w:rStyle w:val="af1"/>
          </w:rPr>
          <w:t>1.3.1. Описание структуры тепловых сетей от каждого источника тепловой энергии</w:t>
        </w:r>
        <w:r w:rsidR="00101C1B">
          <w:rPr>
            <w:webHidden/>
          </w:rPr>
          <w:tab/>
        </w:r>
        <w:r w:rsidR="00101C1B">
          <w:rPr>
            <w:webHidden/>
          </w:rPr>
          <w:fldChar w:fldCharType="begin"/>
        </w:r>
        <w:r w:rsidR="00101C1B">
          <w:rPr>
            <w:webHidden/>
          </w:rPr>
          <w:instrText xml:space="preserve"> PAGEREF _Toc17299591 \h </w:instrText>
        </w:r>
        <w:r w:rsidR="00101C1B">
          <w:rPr>
            <w:webHidden/>
          </w:rPr>
        </w:r>
        <w:r w:rsidR="00101C1B">
          <w:rPr>
            <w:webHidden/>
          </w:rPr>
          <w:fldChar w:fldCharType="separate"/>
        </w:r>
        <w:r w:rsidR="00101C1B">
          <w:rPr>
            <w:webHidden/>
          </w:rPr>
          <w:t>21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2" w:history="1">
        <w:r w:rsidR="00101C1B" w:rsidRPr="00CC4444">
          <w:rPr>
            <w:rStyle w:val="af1"/>
          </w:rPr>
          <w:t>1.3.2. Карты (схемы) тепловых сетей в зонах действия источника тепловой энергии</w:t>
        </w:r>
        <w:r w:rsidR="00101C1B">
          <w:rPr>
            <w:webHidden/>
          </w:rPr>
          <w:tab/>
        </w:r>
        <w:r w:rsidR="00101C1B">
          <w:rPr>
            <w:webHidden/>
          </w:rPr>
          <w:fldChar w:fldCharType="begin"/>
        </w:r>
        <w:r w:rsidR="00101C1B">
          <w:rPr>
            <w:webHidden/>
          </w:rPr>
          <w:instrText xml:space="preserve"> PAGEREF _Toc17299592 \h </w:instrText>
        </w:r>
        <w:r w:rsidR="00101C1B">
          <w:rPr>
            <w:webHidden/>
          </w:rPr>
        </w:r>
        <w:r w:rsidR="00101C1B">
          <w:rPr>
            <w:webHidden/>
          </w:rPr>
          <w:fldChar w:fldCharType="separate"/>
        </w:r>
        <w:r w:rsidR="00101C1B">
          <w:rPr>
            <w:webHidden/>
          </w:rPr>
          <w:t>22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3" w:history="1">
        <w:r w:rsidR="00101C1B" w:rsidRPr="00CC4444">
          <w:rPr>
            <w:rStyle w:val="af1"/>
          </w:rPr>
          <w:t>1.3.3. Параметры тепловых сетей</w:t>
        </w:r>
        <w:r w:rsidR="00101C1B">
          <w:rPr>
            <w:webHidden/>
          </w:rPr>
          <w:tab/>
        </w:r>
        <w:r w:rsidR="00101C1B">
          <w:rPr>
            <w:webHidden/>
          </w:rPr>
          <w:fldChar w:fldCharType="begin"/>
        </w:r>
        <w:r w:rsidR="00101C1B">
          <w:rPr>
            <w:webHidden/>
          </w:rPr>
          <w:instrText xml:space="preserve"> PAGEREF _Toc17299593 \h </w:instrText>
        </w:r>
        <w:r w:rsidR="00101C1B">
          <w:rPr>
            <w:webHidden/>
          </w:rPr>
        </w:r>
        <w:r w:rsidR="00101C1B">
          <w:rPr>
            <w:webHidden/>
          </w:rPr>
          <w:fldChar w:fldCharType="separate"/>
        </w:r>
        <w:r w:rsidR="00101C1B">
          <w:rPr>
            <w:webHidden/>
          </w:rPr>
          <w:t>22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4" w:history="1">
        <w:r w:rsidR="00101C1B" w:rsidRPr="00CC4444">
          <w:rPr>
            <w:rStyle w:val="af1"/>
          </w:rPr>
          <w:t>1.3.4. Описание типов и количества секционирующей и регулирующей арматуры на тепловых сетях</w:t>
        </w:r>
        <w:r w:rsidR="00101C1B">
          <w:rPr>
            <w:webHidden/>
          </w:rPr>
          <w:tab/>
        </w:r>
        <w:r w:rsidR="00101C1B">
          <w:rPr>
            <w:webHidden/>
          </w:rPr>
          <w:fldChar w:fldCharType="begin"/>
        </w:r>
        <w:r w:rsidR="00101C1B">
          <w:rPr>
            <w:webHidden/>
          </w:rPr>
          <w:instrText xml:space="preserve"> PAGEREF _Toc17299594 \h </w:instrText>
        </w:r>
        <w:r w:rsidR="00101C1B">
          <w:rPr>
            <w:webHidden/>
          </w:rPr>
        </w:r>
        <w:r w:rsidR="00101C1B">
          <w:rPr>
            <w:webHidden/>
          </w:rPr>
          <w:fldChar w:fldCharType="separate"/>
        </w:r>
        <w:r w:rsidR="00101C1B">
          <w:rPr>
            <w:webHidden/>
          </w:rPr>
          <w:t>22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5" w:history="1">
        <w:r w:rsidR="00101C1B" w:rsidRPr="00CC4444">
          <w:rPr>
            <w:rStyle w:val="af1"/>
          </w:rPr>
          <w:t>1.3.5. Описание типов и строительных особенностей тепловых пунктов, тепловых камер и павильонов</w:t>
        </w:r>
        <w:r w:rsidR="00101C1B">
          <w:rPr>
            <w:webHidden/>
          </w:rPr>
          <w:tab/>
        </w:r>
        <w:r w:rsidR="00101C1B">
          <w:rPr>
            <w:webHidden/>
          </w:rPr>
          <w:fldChar w:fldCharType="begin"/>
        </w:r>
        <w:r w:rsidR="00101C1B">
          <w:rPr>
            <w:webHidden/>
          </w:rPr>
          <w:instrText xml:space="preserve"> PAGEREF _Toc17299595 \h </w:instrText>
        </w:r>
        <w:r w:rsidR="00101C1B">
          <w:rPr>
            <w:webHidden/>
          </w:rPr>
        </w:r>
        <w:r w:rsidR="00101C1B">
          <w:rPr>
            <w:webHidden/>
          </w:rPr>
          <w:fldChar w:fldCharType="separate"/>
        </w:r>
        <w:r w:rsidR="00101C1B">
          <w:rPr>
            <w:webHidden/>
          </w:rPr>
          <w:t>22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6" w:history="1">
        <w:r w:rsidR="00101C1B" w:rsidRPr="00CC4444">
          <w:rPr>
            <w:rStyle w:val="af1"/>
          </w:rPr>
          <w:t>1.3.6. Описание графиков регулирования отпуска тепла в тепловые сети с анализом их обоснованности</w:t>
        </w:r>
        <w:r w:rsidR="00101C1B">
          <w:rPr>
            <w:webHidden/>
          </w:rPr>
          <w:tab/>
        </w:r>
        <w:r w:rsidR="00101C1B">
          <w:rPr>
            <w:webHidden/>
          </w:rPr>
          <w:fldChar w:fldCharType="begin"/>
        </w:r>
        <w:r w:rsidR="00101C1B">
          <w:rPr>
            <w:webHidden/>
          </w:rPr>
          <w:instrText xml:space="preserve"> PAGEREF _Toc17299596 \h </w:instrText>
        </w:r>
        <w:r w:rsidR="00101C1B">
          <w:rPr>
            <w:webHidden/>
          </w:rPr>
        </w:r>
        <w:r w:rsidR="00101C1B">
          <w:rPr>
            <w:webHidden/>
          </w:rPr>
          <w:fldChar w:fldCharType="separate"/>
        </w:r>
        <w:r w:rsidR="00101C1B">
          <w:rPr>
            <w:webHidden/>
          </w:rPr>
          <w:t>27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7" w:history="1">
        <w:r w:rsidR="00101C1B" w:rsidRPr="00CC4444">
          <w:rPr>
            <w:rStyle w:val="af1"/>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101C1B">
          <w:rPr>
            <w:webHidden/>
          </w:rPr>
          <w:tab/>
        </w:r>
        <w:r w:rsidR="00101C1B">
          <w:rPr>
            <w:webHidden/>
          </w:rPr>
          <w:fldChar w:fldCharType="begin"/>
        </w:r>
        <w:r w:rsidR="00101C1B">
          <w:rPr>
            <w:webHidden/>
          </w:rPr>
          <w:instrText xml:space="preserve"> PAGEREF _Toc17299597 \h </w:instrText>
        </w:r>
        <w:r w:rsidR="00101C1B">
          <w:rPr>
            <w:webHidden/>
          </w:rPr>
        </w:r>
        <w:r w:rsidR="00101C1B">
          <w:rPr>
            <w:webHidden/>
          </w:rPr>
          <w:fldChar w:fldCharType="separate"/>
        </w:r>
        <w:r w:rsidR="00101C1B">
          <w:rPr>
            <w:webHidden/>
          </w:rPr>
          <w:t>27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8" w:history="1">
        <w:r w:rsidR="00101C1B" w:rsidRPr="00CC4444">
          <w:rPr>
            <w:rStyle w:val="af1"/>
          </w:rPr>
          <w:t>1.3.8. Гидравлические режимы и пьезометрические графики тепловых сетей</w:t>
        </w:r>
        <w:r w:rsidR="00101C1B">
          <w:rPr>
            <w:webHidden/>
          </w:rPr>
          <w:tab/>
        </w:r>
        <w:r w:rsidR="00101C1B">
          <w:rPr>
            <w:webHidden/>
          </w:rPr>
          <w:fldChar w:fldCharType="begin"/>
        </w:r>
        <w:r w:rsidR="00101C1B">
          <w:rPr>
            <w:webHidden/>
          </w:rPr>
          <w:instrText xml:space="preserve"> PAGEREF _Toc17299598 \h </w:instrText>
        </w:r>
        <w:r w:rsidR="00101C1B">
          <w:rPr>
            <w:webHidden/>
          </w:rPr>
        </w:r>
        <w:r w:rsidR="00101C1B">
          <w:rPr>
            <w:webHidden/>
          </w:rPr>
          <w:fldChar w:fldCharType="separate"/>
        </w:r>
        <w:r w:rsidR="00101C1B">
          <w:rPr>
            <w:webHidden/>
          </w:rPr>
          <w:t>27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599" w:history="1">
        <w:r w:rsidR="00101C1B" w:rsidRPr="00CC4444">
          <w:rPr>
            <w:rStyle w:val="af1"/>
          </w:rPr>
          <w:t>1.3.9. Статистика отказов тепловых сетей (аварийных ситуаций) за последние 5 лет</w:t>
        </w:r>
        <w:r w:rsidR="00101C1B">
          <w:rPr>
            <w:webHidden/>
          </w:rPr>
          <w:tab/>
        </w:r>
        <w:r w:rsidR="00101C1B">
          <w:rPr>
            <w:webHidden/>
          </w:rPr>
          <w:fldChar w:fldCharType="begin"/>
        </w:r>
        <w:r w:rsidR="00101C1B">
          <w:rPr>
            <w:webHidden/>
          </w:rPr>
          <w:instrText xml:space="preserve"> PAGEREF _Toc17299599 \h </w:instrText>
        </w:r>
        <w:r w:rsidR="00101C1B">
          <w:rPr>
            <w:webHidden/>
          </w:rPr>
        </w:r>
        <w:r w:rsidR="00101C1B">
          <w:rPr>
            <w:webHidden/>
          </w:rPr>
          <w:fldChar w:fldCharType="separate"/>
        </w:r>
        <w:r w:rsidR="00101C1B">
          <w:rPr>
            <w:webHidden/>
          </w:rPr>
          <w:t>27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0" w:history="1">
        <w:r w:rsidR="00101C1B" w:rsidRPr="00CC4444">
          <w:rPr>
            <w:rStyle w:val="af1"/>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101C1B">
          <w:rPr>
            <w:webHidden/>
          </w:rPr>
          <w:tab/>
        </w:r>
        <w:r w:rsidR="00101C1B">
          <w:rPr>
            <w:webHidden/>
          </w:rPr>
          <w:fldChar w:fldCharType="begin"/>
        </w:r>
        <w:r w:rsidR="00101C1B">
          <w:rPr>
            <w:webHidden/>
          </w:rPr>
          <w:instrText xml:space="preserve"> PAGEREF _Toc17299600 \h </w:instrText>
        </w:r>
        <w:r w:rsidR="00101C1B">
          <w:rPr>
            <w:webHidden/>
          </w:rPr>
        </w:r>
        <w:r w:rsidR="00101C1B">
          <w:rPr>
            <w:webHidden/>
          </w:rPr>
          <w:fldChar w:fldCharType="separate"/>
        </w:r>
        <w:r w:rsidR="00101C1B">
          <w:rPr>
            <w:webHidden/>
          </w:rPr>
          <w:t>28</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1" w:history="1">
        <w:r w:rsidR="00101C1B" w:rsidRPr="00CC4444">
          <w:rPr>
            <w:rStyle w:val="af1"/>
          </w:rPr>
          <w:t>1.3.11. Описание процедур диагностики состояния тепловых сетей и планирования капитальных (текущих) ремонтов</w:t>
        </w:r>
        <w:r w:rsidR="00101C1B">
          <w:rPr>
            <w:webHidden/>
          </w:rPr>
          <w:tab/>
        </w:r>
        <w:r w:rsidR="00101C1B">
          <w:rPr>
            <w:webHidden/>
          </w:rPr>
          <w:fldChar w:fldCharType="begin"/>
        </w:r>
        <w:r w:rsidR="00101C1B">
          <w:rPr>
            <w:webHidden/>
          </w:rPr>
          <w:instrText xml:space="preserve"> PAGEREF _Toc17299601 \h </w:instrText>
        </w:r>
        <w:r w:rsidR="00101C1B">
          <w:rPr>
            <w:webHidden/>
          </w:rPr>
        </w:r>
        <w:r w:rsidR="00101C1B">
          <w:rPr>
            <w:webHidden/>
          </w:rPr>
          <w:fldChar w:fldCharType="separate"/>
        </w:r>
        <w:r w:rsidR="00101C1B">
          <w:rPr>
            <w:webHidden/>
          </w:rPr>
          <w:t>28</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2" w:history="1">
        <w:r w:rsidR="00101C1B" w:rsidRPr="00CC4444">
          <w:rPr>
            <w:rStyle w:val="af1"/>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101C1B">
          <w:rPr>
            <w:webHidden/>
          </w:rPr>
          <w:tab/>
        </w:r>
        <w:r w:rsidR="00101C1B">
          <w:rPr>
            <w:webHidden/>
          </w:rPr>
          <w:fldChar w:fldCharType="begin"/>
        </w:r>
        <w:r w:rsidR="00101C1B">
          <w:rPr>
            <w:webHidden/>
          </w:rPr>
          <w:instrText xml:space="preserve"> PAGEREF _Toc17299602 \h </w:instrText>
        </w:r>
        <w:r w:rsidR="00101C1B">
          <w:rPr>
            <w:webHidden/>
          </w:rPr>
        </w:r>
        <w:r w:rsidR="00101C1B">
          <w:rPr>
            <w:webHidden/>
          </w:rPr>
          <w:fldChar w:fldCharType="separate"/>
        </w:r>
        <w:r w:rsidR="00101C1B">
          <w:rPr>
            <w:webHidden/>
          </w:rPr>
          <w:t>30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3" w:history="1">
        <w:r w:rsidR="00101C1B" w:rsidRPr="00CC4444">
          <w:rPr>
            <w:rStyle w:val="af1"/>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101C1B">
          <w:rPr>
            <w:webHidden/>
          </w:rPr>
          <w:tab/>
        </w:r>
        <w:r w:rsidR="00101C1B">
          <w:rPr>
            <w:webHidden/>
          </w:rPr>
          <w:fldChar w:fldCharType="begin"/>
        </w:r>
        <w:r w:rsidR="00101C1B">
          <w:rPr>
            <w:webHidden/>
          </w:rPr>
          <w:instrText xml:space="preserve"> PAGEREF _Toc17299603 \h </w:instrText>
        </w:r>
        <w:r w:rsidR="00101C1B">
          <w:rPr>
            <w:webHidden/>
          </w:rPr>
        </w:r>
        <w:r w:rsidR="00101C1B">
          <w:rPr>
            <w:webHidden/>
          </w:rPr>
          <w:fldChar w:fldCharType="separate"/>
        </w:r>
        <w:r w:rsidR="00101C1B">
          <w:rPr>
            <w:webHidden/>
          </w:rPr>
          <w:t>37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4" w:history="1">
        <w:r w:rsidR="00101C1B" w:rsidRPr="00CC4444">
          <w:rPr>
            <w:rStyle w:val="af1"/>
          </w:rPr>
          <w:t>1.3.14. Оценка фактических потерь тепловой энергии и теплоносителя при передаче тепловой энергии и теплоносителя по тепловым сетям</w:t>
        </w:r>
        <w:r w:rsidR="00101C1B">
          <w:rPr>
            <w:webHidden/>
          </w:rPr>
          <w:tab/>
        </w:r>
        <w:r w:rsidR="00101C1B">
          <w:rPr>
            <w:webHidden/>
          </w:rPr>
          <w:fldChar w:fldCharType="begin"/>
        </w:r>
        <w:r w:rsidR="00101C1B">
          <w:rPr>
            <w:webHidden/>
          </w:rPr>
          <w:instrText xml:space="preserve"> PAGEREF _Toc17299604 \h </w:instrText>
        </w:r>
        <w:r w:rsidR="00101C1B">
          <w:rPr>
            <w:webHidden/>
          </w:rPr>
        </w:r>
        <w:r w:rsidR="00101C1B">
          <w:rPr>
            <w:webHidden/>
          </w:rPr>
          <w:fldChar w:fldCharType="separate"/>
        </w:r>
        <w:r w:rsidR="00101C1B">
          <w:rPr>
            <w:webHidden/>
          </w:rPr>
          <w:t>37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5" w:history="1">
        <w:r w:rsidR="00101C1B" w:rsidRPr="00CC4444">
          <w:rPr>
            <w:rStyle w:val="af1"/>
          </w:rPr>
          <w:t>1.3.15. Предписания надзорных органов по запрещению дальнейшей эксплуатации участков тепловой сети и результаты их исполнения</w:t>
        </w:r>
        <w:r w:rsidR="00101C1B">
          <w:rPr>
            <w:webHidden/>
          </w:rPr>
          <w:tab/>
        </w:r>
        <w:r w:rsidR="00101C1B">
          <w:rPr>
            <w:webHidden/>
          </w:rPr>
          <w:fldChar w:fldCharType="begin"/>
        </w:r>
        <w:r w:rsidR="00101C1B">
          <w:rPr>
            <w:webHidden/>
          </w:rPr>
          <w:instrText xml:space="preserve"> PAGEREF _Toc17299605 \h </w:instrText>
        </w:r>
        <w:r w:rsidR="00101C1B">
          <w:rPr>
            <w:webHidden/>
          </w:rPr>
        </w:r>
        <w:r w:rsidR="00101C1B">
          <w:rPr>
            <w:webHidden/>
          </w:rPr>
          <w:fldChar w:fldCharType="separate"/>
        </w:r>
        <w:r w:rsidR="00101C1B">
          <w:rPr>
            <w:webHidden/>
          </w:rPr>
          <w:t>37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6" w:history="1">
        <w:r w:rsidR="00101C1B" w:rsidRPr="00CC4444">
          <w:rPr>
            <w:rStyle w:val="af1"/>
          </w:rPr>
          <w:t>1.3.16. Описание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r w:rsidR="00101C1B">
          <w:rPr>
            <w:webHidden/>
          </w:rPr>
          <w:tab/>
        </w:r>
        <w:r w:rsidR="00101C1B">
          <w:rPr>
            <w:webHidden/>
          </w:rPr>
          <w:fldChar w:fldCharType="begin"/>
        </w:r>
        <w:r w:rsidR="00101C1B">
          <w:rPr>
            <w:webHidden/>
          </w:rPr>
          <w:instrText xml:space="preserve"> PAGEREF _Toc17299606 \h </w:instrText>
        </w:r>
        <w:r w:rsidR="00101C1B">
          <w:rPr>
            <w:webHidden/>
          </w:rPr>
        </w:r>
        <w:r w:rsidR="00101C1B">
          <w:rPr>
            <w:webHidden/>
          </w:rPr>
          <w:fldChar w:fldCharType="separate"/>
        </w:r>
        <w:r w:rsidR="00101C1B">
          <w:rPr>
            <w:webHidden/>
          </w:rPr>
          <w:t>43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7" w:history="1">
        <w:r w:rsidR="00101C1B" w:rsidRPr="00CC4444">
          <w:rPr>
            <w:rStyle w:val="af1"/>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101C1B">
          <w:rPr>
            <w:webHidden/>
          </w:rPr>
          <w:tab/>
        </w:r>
        <w:r w:rsidR="00101C1B">
          <w:rPr>
            <w:webHidden/>
          </w:rPr>
          <w:fldChar w:fldCharType="begin"/>
        </w:r>
        <w:r w:rsidR="00101C1B">
          <w:rPr>
            <w:webHidden/>
          </w:rPr>
          <w:instrText xml:space="preserve"> PAGEREF _Toc17299607 \h </w:instrText>
        </w:r>
        <w:r w:rsidR="00101C1B">
          <w:rPr>
            <w:webHidden/>
          </w:rPr>
        </w:r>
        <w:r w:rsidR="00101C1B">
          <w:rPr>
            <w:webHidden/>
          </w:rPr>
          <w:fldChar w:fldCharType="separate"/>
        </w:r>
        <w:r w:rsidR="00101C1B">
          <w:rPr>
            <w:webHidden/>
          </w:rPr>
          <w:t>43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8" w:history="1">
        <w:r w:rsidR="00101C1B" w:rsidRPr="00CC4444">
          <w:rPr>
            <w:rStyle w:val="af1"/>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101C1B">
          <w:rPr>
            <w:webHidden/>
          </w:rPr>
          <w:tab/>
        </w:r>
        <w:r w:rsidR="00101C1B">
          <w:rPr>
            <w:webHidden/>
          </w:rPr>
          <w:fldChar w:fldCharType="begin"/>
        </w:r>
        <w:r w:rsidR="00101C1B">
          <w:rPr>
            <w:webHidden/>
          </w:rPr>
          <w:instrText xml:space="preserve"> PAGEREF _Toc17299608 \h </w:instrText>
        </w:r>
        <w:r w:rsidR="00101C1B">
          <w:rPr>
            <w:webHidden/>
          </w:rPr>
        </w:r>
        <w:r w:rsidR="00101C1B">
          <w:rPr>
            <w:webHidden/>
          </w:rPr>
          <w:fldChar w:fldCharType="separate"/>
        </w:r>
        <w:r w:rsidR="00101C1B">
          <w:rPr>
            <w:webHidden/>
          </w:rPr>
          <w:t>43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09" w:history="1">
        <w:r w:rsidR="00101C1B" w:rsidRPr="00CC4444">
          <w:rPr>
            <w:rStyle w:val="af1"/>
          </w:rPr>
          <w:t>1.3.19. Уровень автоматизации и обслуживания центральных тепловых пунктов, насосных станций</w:t>
        </w:r>
        <w:r w:rsidR="00101C1B">
          <w:rPr>
            <w:webHidden/>
          </w:rPr>
          <w:tab/>
        </w:r>
        <w:r w:rsidR="00101C1B">
          <w:rPr>
            <w:webHidden/>
          </w:rPr>
          <w:fldChar w:fldCharType="begin"/>
        </w:r>
        <w:r w:rsidR="00101C1B">
          <w:rPr>
            <w:webHidden/>
          </w:rPr>
          <w:instrText xml:space="preserve"> PAGEREF _Toc17299609 \h </w:instrText>
        </w:r>
        <w:r w:rsidR="00101C1B">
          <w:rPr>
            <w:webHidden/>
          </w:rPr>
        </w:r>
        <w:r w:rsidR="00101C1B">
          <w:rPr>
            <w:webHidden/>
          </w:rPr>
          <w:fldChar w:fldCharType="separate"/>
        </w:r>
        <w:r w:rsidR="00101C1B">
          <w:rPr>
            <w:webHidden/>
          </w:rPr>
          <w:t>44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0" w:history="1">
        <w:r w:rsidR="00101C1B" w:rsidRPr="00CC4444">
          <w:rPr>
            <w:rStyle w:val="af1"/>
          </w:rPr>
          <w:t>1.3.20. Сведения о наличии защиты тепловых сетей от превышения давления</w:t>
        </w:r>
        <w:r w:rsidR="00101C1B">
          <w:rPr>
            <w:webHidden/>
          </w:rPr>
          <w:tab/>
        </w:r>
        <w:r w:rsidR="00101C1B">
          <w:rPr>
            <w:webHidden/>
          </w:rPr>
          <w:fldChar w:fldCharType="begin"/>
        </w:r>
        <w:r w:rsidR="00101C1B">
          <w:rPr>
            <w:webHidden/>
          </w:rPr>
          <w:instrText xml:space="preserve"> PAGEREF _Toc17299610 \h </w:instrText>
        </w:r>
        <w:r w:rsidR="00101C1B">
          <w:rPr>
            <w:webHidden/>
          </w:rPr>
        </w:r>
        <w:r w:rsidR="00101C1B">
          <w:rPr>
            <w:webHidden/>
          </w:rPr>
          <w:fldChar w:fldCharType="separate"/>
        </w:r>
        <w:r w:rsidR="00101C1B">
          <w:rPr>
            <w:webHidden/>
          </w:rPr>
          <w:t>44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1" w:history="1">
        <w:r w:rsidR="00101C1B" w:rsidRPr="00CC4444">
          <w:rPr>
            <w:rStyle w:val="af1"/>
          </w:rPr>
          <w:t>1.3.21. Перечень выявленных бесхозяйных тепловых сетей и обоснование выбора организации, уполномоченной на их эксплуатацию</w:t>
        </w:r>
        <w:r w:rsidR="00101C1B">
          <w:rPr>
            <w:webHidden/>
          </w:rPr>
          <w:tab/>
        </w:r>
        <w:r w:rsidR="00101C1B">
          <w:rPr>
            <w:webHidden/>
          </w:rPr>
          <w:fldChar w:fldCharType="begin"/>
        </w:r>
        <w:r w:rsidR="00101C1B">
          <w:rPr>
            <w:webHidden/>
          </w:rPr>
          <w:instrText xml:space="preserve"> PAGEREF _Toc17299611 \h </w:instrText>
        </w:r>
        <w:r w:rsidR="00101C1B">
          <w:rPr>
            <w:webHidden/>
          </w:rPr>
        </w:r>
        <w:r w:rsidR="00101C1B">
          <w:rPr>
            <w:webHidden/>
          </w:rPr>
          <w:fldChar w:fldCharType="separate"/>
        </w:r>
        <w:r w:rsidR="00101C1B">
          <w:rPr>
            <w:webHidden/>
          </w:rPr>
          <w:t>44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2" w:history="1">
        <w:r w:rsidR="00101C1B" w:rsidRPr="00CC4444">
          <w:rPr>
            <w:rStyle w:val="af1"/>
          </w:rPr>
          <w:t>1.3.22. Данные энергетических характеристик тепловых сетей (при их наличии)</w:t>
        </w:r>
        <w:r w:rsidR="00101C1B">
          <w:rPr>
            <w:webHidden/>
          </w:rPr>
          <w:tab/>
        </w:r>
        <w:r w:rsidR="00101C1B">
          <w:rPr>
            <w:webHidden/>
          </w:rPr>
          <w:fldChar w:fldCharType="begin"/>
        </w:r>
        <w:r w:rsidR="00101C1B">
          <w:rPr>
            <w:webHidden/>
          </w:rPr>
          <w:instrText xml:space="preserve"> PAGEREF _Toc17299612 \h </w:instrText>
        </w:r>
        <w:r w:rsidR="00101C1B">
          <w:rPr>
            <w:webHidden/>
          </w:rPr>
        </w:r>
        <w:r w:rsidR="00101C1B">
          <w:rPr>
            <w:webHidden/>
          </w:rPr>
          <w:fldChar w:fldCharType="separate"/>
        </w:r>
        <w:r w:rsidR="00101C1B">
          <w:rPr>
            <w:webHidden/>
          </w:rPr>
          <w:t>44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3" w:history="1">
        <w:r w:rsidR="00101C1B" w:rsidRPr="00CC4444">
          <w:rPr>
            <w:rStyle w:val="af1"/>
          </w:rPr>
          <w:t>Часть 4 Зоны действия источника тепловой энергии</w:t>
        </w:r>
        <w:r w:rsidR="00101C1B">
          <w:rPr>
            <w:webHidden/>
          </w:rPr>
          <w:tab/>
        </w:r>
        <w:r w:rsidR="00101C1B">
          <w:rPr>
            <w:webHidden/>
          </w:rPr>
          <w:fldChar w:fldCharType="begin"/>
        </w:r>
        <w:r w:rsidR="00101C1B">
          <w:rPr>
            <w:webHidden/>
          </w:rPr>
          <w:instrText xml:space="preserve"> PAGEREF _Toc17299613 \h </w:instrText>
        </w:r>
        <w:r w:rsidR="00101C1B">
          <w:rPr>
            <w:webHidden/>
          </w:rPr>
        </w:r>
        <w:r w:rsidR="00101C1B">
          <w:rPr>
            <w:webHidden/>
          </w:rPr>
          <w:fldChar w:fldCharType="separate"/>
        </w:r>
        <w:r w:rsidR="00101C1B">
          <w:rPr>
            <w:webHidden/>
          </w:rPr>
          <w:t>45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4" w:history="1">
        <w:r w:rsidR="00101C1B" w:rsidRPr="00CC4444">
          <w:rPr>
            <w:rStyle w:val="af1"/>
          </w:rPr>
          <w:t>Часть 5 Тепловые нагрузки потребителей тепловой энергии, групп потребителей тепловой энергии в зонах действия источника тепловой энергии</w:t>
        </w:r>
        <w:r w:rsidR="00101C1B">
          <w:rPr>
            <w:webHidden/>
          </w:rPr>
          <w:tab/>
        </w:r>
        <w:r w:rsidR="00101C1B">
          <w:rPr>
            <w:webHidden/>
          </w:rPr>
          <w:fldChar w:fldCharType="begin"/>
        </w:r>
        <w:r w:rsidR="00101C1B">
          <w:rPr>
            <w:webHidden/>
          </w:rPr>
          <w:instrText xml:space="preserve"> PAGEREF _Toc17299614 \h </w:instrText>
        </w:r>
        <w:r w:rsidR="00101C1B">
          <w:rPr>
            <w:webHidden/>
          </w:rPr>
        </w:r>
        <w:r w:rsidR="00101C1B">
          <w:rPr>
            <w:webHidden/>
          </w:rPr>
          <w:fldChar w:fldCharType="separate"/>
        </w:r>
        <w:r w:rsidR="00101C1B">
          <w:rPr>
            <w:webHidden/>
          </w:rPr>
          <w:t>45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5" w:history="1">
        <w:r w:rsidR="00101C1B" w:rsidRPr="00CC4444">
          <w:rPr>
            <w:rStyle w:val="af1"/>
          </w:rPr>
          <w:t>1.5.1. Описание значений спроса на тепловую мощность в расчетных элементах территориального деления</w:t>
        </w:r>
        <w:r w:rsidR="00101C1B">
          <w:rPr>
            <w:webHidden/>
          </w:rPr>
          <w:tab/>
        </w:r>
        <w:r w:rsidR="00101C1B">
          <w:rPr>
            <w:webHidden/>
          </w:rPr>
          <w:fldChar w:fldCharType="begin"/>
        </w:r>
        <w:r w:rsidR="00101C1B">
          <w:rPr>
            <w:webHidden/>
          </w:rPr>
          <w:instrText xml:space="preserve"> PAGEREF _Toc17299615 \h </w:instrText>
        </w:r>
        <w:r w:rsidR="00101C1B">
          <w:rPr>
            <w:webHidden/>
          </w:rPr>
        </w:r>
        <w:r w:rsidR="00101C1B">
          <w:rPr>
            <w:webHidden/>
          </w:rPr>
          <w:fldChar w:fldCharType="separate"/>
        </w:r>
        <w:r w:rsidR="00101C1B">
          <w:rPr>
            <w:webHidden/>
          </w:rPr>
          <w:t>45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6" w:history="1">
        <w:r w:rsidR="00101C1B" w:rsidRPr="00CC4444">
          <w:rPr>
            <w:rStyle w:val="af1"/>
          </w:rPr>
          <w:t>1.5.2. Описание значений расчетных тепловых нагрузок на коллекторах источника тепловой энергии</w:t>
        </w:r>
        <w:r w:rsidR="00101C1B">
          <w:rPr>
            <w:webHidden/>
          </w:rPr>
          <w:tab/>
        </w:r>
        <w:r w:rsidR="00101C1B">
          <w:rPr>
            <w:webHidden/>
          </w:rPr>
          <w:fldChar w:fldCharType="begin"/>
        </w:r>
        <w:r w:rsidR="00101C1B">
          <w:rPr>
            <w:webHidden/>
          </w:rPr>
          <w:instrText xml:space="preserve"> PAGEREF _Toc17299616 \h </w:instrText>
        </w:r>
        <w:r w:rsidR="00101C1B">
          <w:rPr>
            <w:webHidden/>
          </w:rPr>
        </w:r>
        <w:r w:rsidR="00101C1B">
          <w:rPr>
            <w:webHidden/>
          </w:rPr>
          <w:fldChar w:fldCharType="separate"/>
        </w:r>
        <w:r w:rsidR="00101C1B">
          <w:rPr>
            <w:webHidden/>
          </w:rPr>
          <w:t>45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7" w:history="1">
        <w:r w:rsidR="00101C1B" w:rsidRPr="00CC4444">
          <w:rPr>
            <w:rStyle w:val="af1"/>
          </w:rPr>
          <w:t>1.5.3. Описание случаев и условий применения отопления жилых помещений в многоквартирных домах с использованием индивидуальных квартирных источника тепловой энергии</w:t>
        </w:r>
        <w:r w:rsidR="00101C1B">
          <w:rPr>
            <w:webHidden/>
          </w:rPr>
          <w:tab/>
        </w:r>
        <w:r w:rsidR="00101C1B">
          <w:rPr>
            <w:webHidden/>
          </w:rPr>
          <w:fldChar w:fldCharType="begin"/>
        </w:r>
        <w:r w:rsidR="00101C1B">
          <w:rPr>
            <w:webHidden/>
          </w:rPr>
          <w:instrText xml:space="preserve"> PAGEREF _Toc17299617 \h </w:instrText>
        </w:r>
        <w:r w:rsidR="00101C1B">
          <w:rPr>
            <w:webHidden/>
          </w:rPr>
        </w:r>
        <w:r w:rsidR="00101C1B">
          <w:rPr>
            <w:webHidden/>
          </w:rPr>
          <w:fldChar w:fldCharType="separate"/>
        </w:r>
        <w:r w:rsidR="00101C1B">
          <w:rPr>
            <w:webHidden/>
          </w:rPr>
          <w:t>45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8" w:history="1">
        <w:r w:rsidR="00101C1B" w:rsidRPr="00CC4444">
          <w:rPr>
            <w:rStyle w:val="af1"/>
          </w:rPr>
          <w:t>1.5.4. Описание величины потребления тепловой энергии в расчетных элементах территориального деления за отопительный период и за год в целом</w:t>
        </w:r>
        <w:r w:rsidR="00101C1B">
          <w:rPr>
            <w:webHidden/>
          </w:rPr>
          <w:tab/>
        </w:r>
        <w:r w:rsidR="00101C1B">
          <w:rPr>
            <w:webHidden/>
          </w:rPr>
          <w:fldChar w:fldCharType="begin"/>
        </w:r>
        <w:r w:rsidR="00101C1B">
          <w:rPr>
            <w:webHidden/>
          </w:rPr>
          <w:instrText xml:space="preserve"> PAGEREF _Toc17299618 \h </w:instrText>
        </w:r>
        <w:r w:rsidR="00101C1B">
          <w:rPr>
            <w:webHidden/>
          </w:rPr>
        </w:r>
        <w:r w:rsidR="00101C1B">
          <w:rPr>
            <w:webHidden/>
          </w:rPr>
          <w:fldChar w:fldCharType="separate"/>
        </w:r>
        <w:r w:rsidR="00101C1B">
          <w:rPr>
            <w:webHidden/>
          </w:rPr>
          <w:t>46</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19" w:history="1">
        <w:r w:rsidR="00101C1B" w:rsidRPr="00CC4444">
          <w:rPr>
            <w:rStyle w:val="af1"/>
          </w:rPr>
          <w:t>1.5.5. Описание существующих нормативов потребления тепловой энергии для населения на отопление и горячее водоснабжение</w:t>
        </w:r>
        <w:r w:rsidR="00101C1B">
          <w:rPr>
            <w:webHidden/>
          </w:rPr>
          <w:tab/>
        </w:r>
        <w:r w:rsidR="00101C1B">
          <w:rPr>
            <w:webHidden/>
          </w:rPr>
          <w:fldChar w:fldCharType="begin"/>
        </w:r>
        <w:r w:rsidR="00101C1B">
          <w:rPr>
            <w:webHidden/>
          </w:rPr>
          <w:instrText xml:space="preserve"> PAGEREF _Toc17299619 \h </w:instrText>
        </w:r>
        <w:r w:rsidR="00101C1B">
          <w:rPr>
            <w:webHidden/>
          </w:rPr>
        </w:r>
        <w:r w:rsidR="00101C1B">
          <w:rPr>
            <w:webHidden/>
          </w:rPr>
          <w:fldChar w:fldCharType="separate"/>
        </w:r>
        <w:r w:rsidR="00101C1B">
          <w:rPr>
            <w:webHidden/>
          </w:rPr>
          <w:t>46</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0" w:history="1">
        <w:r w:rsidR="00101C1B" w:rsidRPr="00CC4444">
          <w:rPr>
            <w:rStyle w:val="af1"/>
          </w:rPr>
          <w:t>1.5.6. Описание значений тепловых нагрузок, указанных в договорах теплоснабжения</w:t>
        </w:r>
        <w:r w:rsidR="00101C1B">
          <w:rPr>
            <w:webHidden/>
          </w:rPr>
          <w:tab/>
        </w:r>
        <w:r w:rsidR="00101C1B">
          <w:rPr>
            <w:webHidden/>
          </w:rPr>
          <w:fldChar w:fldCharType="begin"/>
        </w:r>
        <w:r w:rsidR="00101C1B">
          <w:rPr>
            <w:webHidden/>
          </w:rPr>
          <w:instrText xml:space="preserve"> PAGEREF _Toc17299620 \h </w:instrText>
        </w:r>
        <w:r w:rsidR="00101C1B">
          <w:rPr>
            <w:webHidden/>
          </w:rPr>
        </w:r>
        <w:r w:rsidR="00101C1B">
          <w:rPr>
            <w:webHidden/>
          </w:rPr>
          <w:fldChar w:fldCharType="separate"/>
        </w:r>
        <w:r w:rsidR="00101C1B">
          <w:rPr>
            <w:webHidden/>
          </w:rPr>
          <w:t>46</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1" w:history="1">
        <w:r w:rsidR="00101C1B" w:rsidRPr="00CC4444">
          <w:rPr>
            <w:rStyle w:val="af1"/>
          </w:rPr>
          <w:t>1.5.7. Описание сравнения величины договорной и расчетной тепловой нагрузки по зоне действия каждого источника тепловой энергии</w:t>
        </w:r>
        <w:r w:rsidR="00101C1B">
          <w:rPr>
            <w:webHidden/>
          </w:rPr>
          <w:tab/>
        </w:r>
        <w:r w:rsidR="00101C1B">
          <w:rPr>
            <w:webHidden/>
          </w:rPr>
          <w:fldChar w:fldCharType="begin"/>
        </w:r>
        <w:r w:rsidR="00101C1B">
          <w:rPr>
            <w:webHidden/>
          </w:rPr>
          <w:instrText xml:space="preserve"> PAGEREF _Toc17299621 \h </w:instrText>
        </w:r>
        <w:r w:rsidR="00101C1B">
          <w:rPr>
            <w:webHidden/>
          </w:rPr>
        </w:r>
        <w:r w:rsidR="00101C1B">
          <w:rPr>
            <w:webHidden/>
          </w:rPr>
          <w:fldChar w:fldCharType="separate"/>
        </w:r>
        <w:r w:rsidR="00101C1B">
          <w:rPr>
            <w:webHidden/>
          </w:rPr>
          <w:t>46</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2" w:history="1">
        <w:r w:rsidR="00101C1B" w:rsidRPr="00CC4444">
          <w:rPr>
            <w:rStyle w:val="af1"/>
          </w:rPr>
          <w:t>Часть 6 Балансы тепловой мощности и тепловой нагрузки в зонах действия источника тепловой энергии</w:t>
        </w:r>
        <w:r w:rsidR="00101C1B">
          <w:rPr>
            <w:webHidden/>
          </w:rPr>
          <w:tab/>
        </w:r>
        <w:r w:rsidR="00101C1B">
          <w:rPr>
            <w:webHidden/>
          </w:rPr>
          <w:fldChar w:fldCharType="begin"/>
        </w:r>
        <w:r w:rsidR="00101C1B">
          <w:rPr>
            <w:webHidden/>
          </w:rPr>
          <w:instrText xml:space="preserve"> PAGEREF _Toc17299622 \h </w:instrText>
        </w:r>
        <w:r w:rsidR="00101C1B">
          <w:rPr>
            <w:webHidden/>
          </w:rPr>
        </w:r>
        <w:r w:rsidR="00101C1B">
          <w:rPr>
            <w:webHidden/>
          </w:rPr>
          <w:fldChar w:fldCharType="separate"/>
        </w:r>
        <w:r w:rsidR="00101C1B">
          <w:rPr>
            <w:webHidden/>
          </w:rPr>
          <w:t>47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3" w:history="1">
        <w:r w:rsidR="00101C1B" w:rsidRPr="00CC4444">
          <w:rPr>
            <w:rStyle w:val="af1"/>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101C1B">
          <w:rPr>
            <w:webHidden/>
          </w:rPr>
          <w:tab/>
        </w:r>
        <w:r w:rsidR="00101C1B">
          <w:rPr>
            <w:webHidden/>
          </w:rPr>
          <w:fldChar w:fldCharType="begin"/>
        </w:r>
        <w:r w:rsidR="00101C1B">
          <w:rPr>
            <w:webHidden/>
          </w:rPr>
          <w:instrText xml:space="preserve"> PAGEREF _Toc17299623 \h </w:instrText>
        </w:r>
        <w:r w:rsidR="00101C1B">
          <w:rPr>
            <w:webHidden/>
          </w:rPr>
        </w:r>
        <w:r w:rsidR="00101C1B">
          <w:rPr>
            <w:webHidden/>
          </w:rPr>
          <w:fldChar w:fldCharType="separate"/>
        </w:r>
        <w:r w:rsidR="00101C1B">
          <w:rPr>
            <w:webHidden/>
          </w:rPr>
          <w:t>47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4" w:history="1">
        <w:r w:rsidR="00101C1B" w:rsidRPr="00CC4444">
          <w:rPr>
            <w:rStyle w:val="af1"/>
          </w:rPr>
          <w:t>1.6.2 Описание резервов и дефицитов тепловой мощности нетто по каждому источнику тепловой энергии</w:t>
        </w:r>
        <w:r w:rsidR="00101C1B">
          <w:rPr>
            <w:webHidden/>
          </w:rPr>
          <w:tab/>
        </w:r>
        <w:r w:rsidR="00101C1B">
          <w:rPr>
            <w:webHidden/>
          </w:rPr>
          <w:fldChar w:fldCharType="begin"/>
        </w:r>
        <w:r w:rsidR="00101C1B">
          <w:rPr>
            <w:webHidden/>
          </w:rPr>
          <w:instrText xml:space="preserve"> PAGEREF _Toc17299624 \h </w:instrText>
        </w:r>
        <w:r w:rsidR="00101C1B">
          <w:rPr>
            <w:webHidden/>
          </w:rPr>
        </w:r>
        <w:r w:rsidR="00101C1B">
          <w:rPr>
            <w:webHidden/>
          </w:rPr>
          <w:fldChar w:fldCharType="separate"/>
        </w:r>
        <w:r w:rsidR="00101C1B">
          <w:rPr>
            <w:webHidden/>
          </w:rPr>
          <w:t>47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5" w:history="1">
        <w:r w:rsidR="00101C1B" w:rsidRPr="00CC4444">
          <w:rPr>
            <w:rStyle w:val="af1"/>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101C1B">
          <w:rPr>
            <w:webHidden/>
          </w:rPr>
          <w:tab/>
        </w:r>
        <w:r w:rsidR="00101C1B">
          <w:rPr>
            <w:webHidden/>
          </w:rPr>
          <w:fldChar w:fldCharType="begin"/>
        </w:r>
        <w:r w:rsidR="00101C1B">
          <w:rPr>
            <w:webHidden/>
          </w:rPr>
          <w:instrText xml:space="preserve"> PAGEREF _Toc17299625 \h </w:instrText>
        </w:r>
        <w:r w:rsidR="00101C1B">
          <w:rPr>
            <w:webHidden/>
          </w:rPr>
        </w:r>
        <w:r w:rsidR="00101C1B">
          <w:rPr>
            <w:webHidden/>
          </w:rPr>
          <w:fldChar w:fldCharType="separate"/>
        </w:r>
        <w:r w:rsidR="00101C1B">
          <w:rPr>
            <w:webHidden/>
          </w:rPr>
          <w:t>47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6" w:history="1">
        <w:r w:rsidR="00101C1B" w:rsidRPr="00CC4444">
          <w:rPr>
            <w:rStyle w:val="af1"/>
          </w:rPr>
          <w:t>1.6.4 Описание причины возникновения дефицитов тепловой мощности и последствий влияния дефицитов на качество теплоснабжения</w:t>
        </w:r>
        <w:r w:rsidR="00101C1B">
          <w:rPr>
            <w:webHidden/>
          </w:rPr>
          <w:tab/>
        </w:r>
        <w:r w:rsidR="00101C1B">
          <w:rPr>
            <w:webHidden/>
          </w:rPr>
          <w:fldChar w:fldCharType="begin"/>
        </w:r>
        <w:r w:rsidR="00101C1B">
          <w:rPr>
            <w:webHidden/>
          </w:rPr>
          <w:instrText xml:space="preserve"> PAGEREF _Toc17299626 \h </w:instrText>
        </w:r>
        <w:r w:rsidR="00101C1B">
          <w:rPr>
            <w:webHidden/>
          </w:rPr>
        </w:r>
        <w:r w:rsidR="00101C1B">
          <w:rPr>
            <w:webHidden/>
          </w:rPr>
          <w:fldChar w:fldCharType="separate"/>
        </w:r>
        <w:r w:rsidR="00101C1B">
          <w:rPr>
            <w:webHidden/>
          </w:rPr>
          <w:t>49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7" w:history="1">
        <w:r w:rsidR="00101C1B" w:rsidRPr="00CC4444">
          <w:rPr>
            <w:rStyle w:val="af1"/>
          </w:rPr>
          <w:t>1.6.5 Описание резервов тепловой мощности нетто источника тепловой энергии и возможностей расширения технологических зон действия источника тепловой энергии с резервами тепловой мощности нетто в зоны действия с дефицитом тепловой мощности</w:t>
        </w:r>
        <w:r w:rsidR="00101C1B">
          <w:rPr>
            <w:webHidden/>
          </w:rPr>
          <w:tab/>
        </w:r>
        <w:r w:rsidR="00101C1B">
          <w:rPr>
            <w:webHidden/>
          </w:rPr>
          <w:fldChar w:fldCharType="begin"/>
        </w:r>
        <w:r w:rsidR="00101C1B">
          <w:rPr>
            <w:webHidden/>
          </w:rPr>
          <w:instrText xml:space="preserve"> PAGEREF _Toc17299627 \h </w:instrText>
        </w:r>
        <w:r w:rsidR="00101C1B">
          <w:rPr>
            <w:webHidden/>
          </w:rPr>
        </w:r>
        <w:r w:rsidR="00101C1B">
          <w:rPr>
            <w:webHidden/>
          </w:rPr>
          <w:fldChar w:fldCharType="separate"/>
        </w:r>
        <w:r w:rsidR="00101C1B">
          <w:rPr>
            <w:webHidden/>
          </w:rPr>
          <w:t>49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8" w:history="1">
        <w:r w:rsidR="00101C1B" w:rsidRPr="00CC4444">
          <w:rPr>
            <w:rStyle w:val="af1"/>
          </w:rPr>
          <w:t>Часть 7 Балансы теплоносителя</w:t>
        </w:r>
        <w:r w:rsidR="00101C1B">
          <w:rPr>
            <w:webHidden/>
          </w:rPr>
          <w:tab/>
        </w:r>
        <w:r w:rsidR="00101C1B">
          <w:rPr>
            <w:webHidden/>
          </w:rPr>
          <w:fldChar w:fldCharType="begin"/>
        </w:r>
        <w:r w:rsidR="00101C1B">
          <w:rPr>
            <w:webHidden/>
          </w:rPr>
          <w:instrText xml:space="preserve"> PAGEREF _Toc17299628 \h </w:instrText>
        </w:r>
        <w:r w:rsidR="00101C1B">
          <w:rPr>
            <w:webHidden/>
          </w:rPr>
        </w:r>
        <w:r w:rsidR="00101C1B">
          <w:rPr>
            <w:webHidden/>
          </w:rPr>
          <w:fldChar w:fldCharType="separate"/>
        </w:r>
        <w:r w:rsidR="00101C1B">
          <w:rPr>
            <w:webHidden/>
          </w:rPr>
          <w:t>49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29" w:history="1">
        <w:r w:rsidR="00101C1B" w:rsidRPr="00CC4444">
          <w:rPr>
            <w:rStyle w:val="af1"/>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источника тепловой энергии, в том числе работающих на единую тепловую сеть</w:t>
        </w:r>
        <w:r w:rsidR="00101C1B">
          <w:rPr>
            <w:webHidden/>
          </w:rPr>
          <w:tab/>
        </w:r>
        <w:r w:rsidR="00101C1B">
          <w:rPr>
            <w:webHidden/>
          </w:rPr>
          <w:fldChar w:fldCharType="begin"/>
        </w:r>
        <w:r w:rsidR="00101C1B">
          <w:rPr>
            <w:webHidden/>
          </w:rPr>
          <w:instrText xml:space="preserve"> PAGEREF _Toc17299629 \h </w:instrText>
        </w:r>
        <w:r w:rsidR="00101C1B">
          <w:rPr>
            <w:webHidden/>
          </w:rPr>
        </w:r>
        <w:r w:rsidR="00101C1B">
          <w:rPr>
            <w:webHidden/>
          </w:rPr>
          <w:fldChar w:fldCharType="separate"/>
        </w:r>
        <w:r w:rsidR="00101C1B">
          <w:rPr>
            <w:webHidden/>
          </w:rPr>
          <w:t>49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0" w:history="1">
        <w:r w:rsidR="00101C1B" w:rsidRPr="00CC4444">
          <w:rPr>
            <w:rStyle w:val="af1"/>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101C1B">
          <w:rPr>
            <w:webHidden/>
          </w:rPr>
          <w:tab/>
        </w:r>
        <w:r w:rsidR="00101C1B">
          <w:rPr>
            <w:webHidden/>
          </w:rPr>
          <w:fldChar w:fldCharType="begin"/>
        </w:r>
        <w:r w:rsidR="00101C1B">
          <w:rPr>
            <w:webHidden/>
          </w:rPr>
          <w:instrText xml:space="preserve"> PAGEREF _Toc17299630 \h </w:instrText>
        </w:r>
        <w:r w:rsidR="00101C1B">
          <w:rPr>
            <w:webHidden/>
          </w:rPr>
        </w:r>
        <w:r w:rsidR="00101C1B">
          <w:rPr>
            <w:webHidden/>
          </w:rPr>
          <w:fldChar w:fldCharType="separate"/>
        </w:r>
        <w:r w:rsidR="00101C1B">
          <w:rPr>
            <w:webHidden/>
          </w:rPr>
          <w:t>49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1" w:history="1">
        <w:r w:rsidR="00101C1B" w:rsidRPr="00CC4444">
          <w:rPr>
            <w:rStyle w:val="af1"/>
          </w:rPr>
          <w:t>Часть 8 Топливные балансы источника тепловой энергии и система обеспечения топливом</w:t>
        </w:r>
        <w:r w:rsidR="00101C1B">
          <w:rPr>
            <w:webHidden/>
          </w:rPr>
          <w:tab/>
        </w:r>
        <w:r w:rsidR="00101C1B">
          <w:rPr>
            <w:webHidden/>
          </w:rPr>
          <w:fldChar w:fldCharType="begin"/>
        </w:r>
        <w:r w:rsidR="00101C1B">
          <w:rPr>
            <w:webHidden/>
          </w:rPr>
          <w:instrText xml:space="preserve"> PAGEREF _Toc17299631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2" w:history="1">
        <w:r w:rsidR="00101C1B" w:rsidRPr="00CC4444">
          <w:rPr>
            <w:rStyle w:val="af1"/>
          </w:rPr>
          <w:t>1.8.1. Описание видов и количества используемого основного топлива для каждого источника тепловой энергии</w:t>
        </w:r>
        <w:r w:rsidR="00101C1B">
          <w:rPr>
            <w:webHidden/>
          </w:rPr>
          <w:tab/>
        </w:r>
        <w:r w:rsidR="00101C1B">
          <w:rPr>
            <w:webHidden/>
          </w:rPr>
          <w:fldChar w:fldCharType="begin"/>
        </w:r>
        <w:r w:rsidR="00101C1B">
          <w:rPr>
            <w:webHidden/>
          </w:rPr>
          <w:instrText xml:space="preserve"> PAGEREF _Toc17299632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3" w:history="1">
        <w:r w:rsidR="00101C1B" w:rsidRPr="00CC4444">
          <w:rPr>
            <w:rStyle w:val="af1"/>
          </w:rPr>
          <w:t>1.8.2. Описание видов резервного и аварийного топлива и возможности их обеспечения в соответствии с нормативными требованиями</w:t>
        </w:r>
        <w:r w:rsidR="00101C1B">
          <w:rPr>
            <w:webHidden/>
          </w:rPr>
          <w:tab/>
        </w:r>
        <w:r w:rsidR="00101C1B">
          <w:rPr>
            <w:webHidden/>
          </w:rPr>
          <w:fldChar w:fldCharType="begin"/>
        </w:r>
        <w:r w:rsidR="00101C1B">
          <w:rPr>
            <w:webHidden/>
          </w:rPr>
          <w:instrText xml:space="preserve"> PAGEREF _Toc17299633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4" w:history="1">
        <w:r w:rsidR="00101C1B" w:rsidRPr="00CC4444">
          <w:rPr>
            <w:rStyle w:val="af1"/>
          </w:rPr>
          <w:t>1.8.3. Описание особенностей характеристик видов топлива в зависимости от мест поставки</w:t>
        </w:r>
        <w:r w:rsidR="00101C1B">
          <w:rPr>
            <w:webHidden/>
          </w:rPr>
          <w:tab/>
        </w:r>
        <w:r w:rsidR="00101C1B">
          <w:rPr>
            <w:webHidden/>
          </w:rPr>
          <w:fldChar w:fldCharType="begin"/>
        </w:r>
        <w:r w:rsidR="00101C1B">
          <w:rPr>
            <w:webHidden/>
          </w:rPr>
          <w:instrText xml:space="preserve"> PAGEREF _Toc17299634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5" w:history="1">
        <w:r w:rsidR="00101C1B" w:rsidRPr="00CC4444">
          <w:rPr>
            <w:rStyle w:val="af1"/>
          </w:rPr>
          <w:t>1.8.4. Описание использования местных видов топлива</w:t>
        </w:r>
        <w:r w:rsidR="00101C1B">
          <w:rPr>
            <w:webHidden/>
          </w:rPr>
          <w:tab/>
        </w:r>
        <w:r w:rsidR="00101C1B">
          <w:rPr>
            <w:webHidden/>
          </w:rPr>
          <w:fldChar w:fldCharType="begin"/>
        </w:r>
        <w:r w:rsidR="00101C1B">
          <w:rPr>
            <w:webHidden/>
          </w:rPr>
          <w:instrText xml:space="preserve"> PAGEREF _Toc17299635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6" w:history="1">
        <w:r w:rsidR="00101C1B" w:rsidRPr="00CC4444">
          <w:rPr>
            <w:rStyle w:val="af1"/>
          </w:rPr>
          <w:t>1.8.5. Описание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r w:rsidR="00101C1B">
          <w:rPr>
            <w:webHidden/>
          </w:rPr>
          <w:tab/>
        </w:r>
        <w:r w:rsidR="00101C1B">
          <w:rPr>
            <w:webHidden/>
          </w:rPr>
          <w:fldChar w:fldCharType="begin"/>
        </w:r>
        <w:r w:rsidR="00101C1B">
          <w:rPr>
            <w:webHidden/>
          </w:rPr>
          <w:instrText xml:space="preserve"> PAGEREF _Toc17299636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7" w:history="1">
        <w:r w:rsidR="00101C1B" w:rsidRPr="00CC4444">
          <w:rPr>
            <w:rStyle w:val="af1"/>
          </w:rPr>
          <w:t>1.8.6. Описание преобладающего в поселении вида топлива, определяемого по совокупности всех систем теплоснабжения, находящихся в соответствующем поселении</w:t>
        </w:r>
        <w:r w:rsidR="00101C1B">
          <w:rPr>
            <w:webHidden/>
          </w:rPr>
          <w:tab/>
        </w:r>
        <w:r w:rsidR="00101C1B">
          <w:rPr>
            <w:webHidden/>
          </w:rPr>
          <w:fldChar w:fldCharType="begin"/>
        </w:r>
        <w:r w:rsidR="00101C1B">
          <w:rPr>
            <w:webHidden/>
          </w:rPr>
          <w:instrText xml:space="preserve"> PAGEREF _Toc17299637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8" w:history="1">
        <w:r w:rsidR="00101C1B" w:rsidRPr="00CC4444">
          <w:rPr>
            <w:rStyle w:val="af1"/>
          </w:rPr>
          <w:t>1.8.7. Описание приоритетного направления развития топливного баланса поселения</w:t>
        </w:r>
        <w:r w:rsidR="00101C1B">
          <w:rPr>
            <w:webHidden/>
          </w:rPr>
          <w:tab/>
        </w:r>
        <w:r w:rsidR="00101C1B">
          <w:rPr>
            <w:webHidden/>
          </w:rPr>
          <w:fldChar w:fldCharType="begin"/>
        </w:r>
        <w:r w:rsidR="00101C1B">
          <w:rPr>
            <w:webHidden/>
          </w:rPr>
          <w:instrText xml:space="preserve"> PAGEREF _Toc17299638 \h </w:instrText>
        </w:r>
        <w:r w:rsidR="00101C1B">
          <w:rPr>
            <w:webHidden/>
          </w:rPr>
        </w:r>
        <w:r w:rsidR="00101C1B">
          <w:rPr>
            <w:webHidden/>
          </w:rPr>
          <w:fldChar w:fldCharType="separate"/>
        </w:r>
        <w:r w:rsidR="00101C1B">
          <w:rPr>
            <w:webHidden/>
          </w:rPr>
          <w:t>51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39" w:history="1">
        <w:r w:rsidR="00101C1B" w:rsidRPr="00CC4444">
          <w:rPr>
            <w:rStyle w:val="af1"/>
          </w:rPr>
          <w:t>Часть 9 Надежность теплоснабжения</w:t>
        </w:r>
        <w:r w:rsidR="00101C1B">
          <w:rPr>
            <w:webHidden/>
          </w:rPr>
          <w:tab/>
        </w:r>
        <w:r w:rsidR="00101C1B">
          <w:rPr>
            <w:webHidden/>
          </w:rPr>
          <w:fldChar w:fldCharType="begin"/>
        </w:r>
        <w:r w:rsidR="00101C1B">
          <w:rPr>
            <w:webHidden/>
          </w:rPr>
          <w:instrText xml:space="preserve"> PAGEREF _Toc17299639 \h </w:instrText>
        </w:r>
        <w:r w:rsidR="00101C1B">
          <w:rPr>
            <w:webHidden/>
          </w:rPr>
        </w:r>
        <w:r w:rsidR="00101C1B">
          <w:rPr>
            <w:webHidden/>
          </w:rPr>
          <w:fldChar w:fldCharType="separate"/>
        </w:r>
        <w:r w:rsidR="00101C1B">
          <w:rPr>
            <w:webHidden/>
          </w:rPr>
          <w:t>51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0" w:history="1">
        <w:r w:rsidR="00101C1B" w:rsidRPr="00CC4444">
          <w:rPr>
            <w:rStyle w:val="af1"/>
          </w:rPr>
          <w:t>1.9.1 Поток отказов (частота отказов) участков тепловых сетях</w:t>
        </w:r>
        <w:r w:rsidR="00101C1B">
          <w:rPr>
            <w:webHidden/>
          </w:rPr>
          <w:tab/>
        </w:r>
        <w:r w:rsidR="00101C1B">
          <w:rPr>
            <w:webHidden/>
          </w:rPr>
          <w:fldChar w:fldCharType="begin"/>
        </w:r>
        <w:r w:rsidR="00101C1B">
          <w:rPr>
            <w:webHidden/>
          </w:rPr>
          <w:instrText xml:space="preserve"> PAGEREF _Toc17299640 \h </w:instrText>
        </w:r>
        <w:r w:rsidR="00101C1B">
          <w:rPr>
            <w:webHidden/>
          </w:rPr>
        </w:r>
        <w:r w:rsidR="00101C1B">
          <w:rPr>
            <w:webHidden/>
          </w:rPr>
          <w:fldChar w:fldCharType="separate"/>
        </w:r>
        <w:r w:rsidR="00101C1B">
          <w:rPr>
            <w:webHidden/>
          </w:rPr>
          <w:t>51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1" w:history="1">
        <w:r w:rsidR="00101C1B" w:rsidRPr="00CC4444">
          <w:rPr>
            <w:rStyle w:val="af1"/>
          </w:rPr>
          <w:t>1.9.2 Частота отключений потребителей</w:t>
        </w:r>
        <w:r w:rsidR="00101C1B">
          <w:rPr>
            <w:webHidden/>
          </w:rPr>
          <w:tab/>
        </w:r>
        <w:r w:rsidR="00101C1B">
          <w:rPr>
            <w:webHidden/>
          </w:rPr>
          <w:fldChar w:fldCharType="begin"/>
        </w:r>
        <w:r w:rsidR="00101C1B">
          <w:rPr>
            <w:webHidden/>
          </w:rPr>
          <w:instrText xml:space="preserve"> PAGEREF _Toc17299641 \h </w:instrText>
        </w:r>
        <w:r w:rsidR="00101C1B">
          <w:rPr>
            <w:webHidden/>
          </w:rPr>
        </w:r>
        <w:r w:rsidR="00101C1B">
          <w:rPr>
            <w:webHidden/>
          </w:rPr>
          <w:fldChar w:fldCharType="separate"/>
        </w:r>
        <w:r w:rsidR="00101C1B">
          <w:rPr>
            <w:webHidden/>
          </w:rPr>
          <w:t>51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2" w:history="1">
        <w:r w:rsidR="00101C1B" w:rsidRPr="00CC4444">
          <w:rPr>
            <w:rStyle w:val="af1"/>
          </w:rPr>
          <w:t>1.9.3 Поток (частота) и время восстановления теплоснабжения потребителей после отключений</w:t>
        </w:r>
        <w:r w:rsidR="00101C1B">
          <w:rPr>
            <w:webHidden/>
          </w:rPr>
          <w:tab/>
        </w:r>
        <w:r w:rsidR="00101C1B">
          <w:rPr>
            <w:webHidden/>
          </w:rPr>
          <w:fldChar w:fldCharType="begin"/>
        </w:r>
        <w:r w:rsidR="00101C1B">
          <w:rPr>
            <w:webHidden/>
          </w:rPr>
          <w:instrText xml:space="preserve"> PAGEREF _Toc17299642 \h </w:instrText>
        </w:r>
        <w:r w:rsidR="00101C1B">
          <w:rPr>
            <w:webHidden/>
          </w:rPr>
        </w:r>
        <w:r w:rsidR="00101C1B">
          <w:rPr>
            <w:webHidden/>
          </w:rPr>
          <w:fldChar w:fldCharType="separate"/>
        </w:r>
        <w:r w:rsidR="00101C1B">
          <w:rPr>
            <w:webHidden/>
          </w:rPr>
          <w:t>51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3" w:history="1">
        <w:r w:rsidR="00101C1B" w:rsidRPr="00CC4444">
          <w:rPr>
            <w:rStyle w:val="af1"/>
          </w:rPr>
          <w:t>1.9.4 Графические материалы (карты-схемы тепловых сетей и зон ненормативной надежности и безопасности теплоснабжения)</w:t>
        </w:r>
        <w:r w:rsidR="00101C1B">
          <w:rPr>
            <w:webHidden/>
          </w:rPr>
          <w:tab/>
        </w:r>
        <w:r w:rsidR="00101C1B">
          <w:rPr>
            <w:webHidden/>
          </w:rPr>
          <w:fldChar w:fldCharType="begin"/>
        </w:r>
        <w:r w:rsidR="00101C1B">
          <w:rPr>
            <w:webHidden/>
          </w:rPr>
          <w:instrText xml:space="preserve"> PAGEREF _Toc17299643 \h </w:instrText>
        </w:r>
        <w:r w:rsidR="00101C1B">
          <w:rPr>
            <w:webHidden/>
          </w:rPr>
        </w:r>
        <w:r w:rsidR="00101C1B">
          <w:rPr>
            <w:webHidden/>
          </w:rPr>
          <w:fldChar w:fldCharType="separate"/>
        </w:r>
        <w:r w:rsidR="00101C1B">
          <w:rPr>
            <w:webHidden/>
          </w:rPr>
          <w:t>51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4" w:history="1">
        <w:r w:rsidR="00101C1B" w:rsidRPr="00CC4444">
          <w:rPr>
            <w:rStyle w:val="af1"/>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101C1B">
          <w:rPr>
            <w:webHidden/>
          </w:rPr>
          <w:tab/>
        </w:r>
        <w:r w:rsidR="00101C1B">
          <w:rPr>
            <w:webHidden/>
          </w:rPr>
          <w:fldChar w:fldCharType="begin"/>
        </w:r>
        <w:r w:rsidR="00101C1B">
          <w:rPr>
            <w:webHidden/>
          </w:rPr>
          <w:instrText xml:space="preserve"> PAGEREF _Toc17299644 \h </w:instrText>
        </w:r>
        <w:r w:rsidR="00101C1B">
          <w:rPr>
            <w:webHidden/>
          </w:rPr>
        </w:r>
        <w:r w:rsidR="00101C1B">
          <w:rPr>
            <w:webHidden/>
          </w:rPr>
          <w:fldChar w:fldCharType="separate"/>
        </w:r>
        <w:r w:rsidR="00101C1B">
          <w:rPr>
            <w:webHidden/>
          </w:rPr>
          <w:t>51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5" w:history="1">
        <w:r w:rsidR="00101C1B" w:rsidRPr="00CC4444">
          <w:rPr>
            <w:rStyle w:val="af1"/>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101C1B">
          <w:rPr>
            <w:webHidden/>
          </w:rPr>
          <w:tab/>
        </w:r>
        <w:r w:rsidR="00101C1B">
          <w:rPr>
            <w:webHidden/>
          </w:rPr>
          <w:fldChar w:fldCharType="begin"/>
        </w:r>
        <w:r w:rsidR="00101C1B">
          <w:rPr>
            <w:webHidden/>
          </w:rPr>
          <w:instrText xml:space="preserve"> PAGEREF _Toc17299645 \h </w:instrText>
        </w:r>
        <w:r w:rsidR="00101C1B">
          <w:rPr>
            <w:webHidden/>
          </w:rPr>
        </w:r>
        <w:r w:rsidR="00101C1B">
          <w:rPr>
            <w:webHidden/>
          </w:rPr>
          <w:fldChar w:fldCharType="separate"/>
        </w:r>
        <w:r w:rsidR="00101C1B">
          <w:rPr>
            <w:webHidden/>
          </w:rPr>
          <w:t>52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6" w:history="1">
        <w:r w:rsidR="00101C1B" w:rsidRPr="00CC4444">
          <w:rPr>
            <w:rStyle w:val="af1"/>
          </w:rPr>
          <w:t>Часть 10 Технико-экономические показатели теплоснабжающих и теплосетевых организаций</w:t>
        </w:r>
        <w:r w:rsidR="00101C1B">
          <w:rPr>
            <w:webHidden/>
          </w:rPr>
          <w:tab/>
        </w:r>
        <w:r w:rsidR="00101C1B">
          <w:rPr>
            <w:webHidden/>
          </w:rPr>
          <w:fldChar w:fldCharType="begin"/>
        </w:r>
        <w:r w:rsidR="00101C1B">
          <w:rPr>
            <w:webHidden/>
          </w:rPr>
          <w:instrText xml:space="preserve"> PAGEREF _Toc17299646 \h </w:instrText>
        </w:r>
        <w:r w:rsidR="00101C1B">
          <w:rPr>
            <w:webHidden/>
          </w:rPr>
        </w:r>
        <w:r w:rsidR="00101C1B">
          <w:rPr>
            <w:webHidden/>
          </w:rPr>
          <w:fldChar w:fldCharType="separate"/>
        </w:r>
        <w:r w:rsidR="00101C1B">
          <w:rPr>
            <w:webHidden/>
          </w:rPr>
          <w:t>52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7" w:history="1">
        <w:r w:rsidR="00101C1B" w:rsidRPr="00CC4444">
          <w:rPr>
            <w:rStyle w:val="af1"/>
          </w:rPr>
          <w:t>Часть 11 Цены (тарифы) в сфере теплоснабжения</w:t>
        </w:r>
        <w:r w:rsidR="00101C1B">
          <w:rPr>
            <w:webHidden/>
          </w:rPr>
          <w:tab/>
        </w:r>
        <w:r w:rsidR="00101C1B">
          <w:rPr>
            <w:webHidden/>
          </w:rPr>
          <w:fldChar w:fldCharType="begin"/>
        </w:r>
        <w:r w:rsidR="00101C1B">
          <w:rPr>
            <w:webHidden/>
          </w:rPr>
          <w:instrText xml:space="preserve"> PAGEREF _Toc17299647 \h </w:instrText>
        </w:r>
        <w:r w:rsidR="00101C1B">
          <w:rPr>
            <w:webHidden/>
          </w:rPr>
        </w:r>
        <w:r w:rsidR="00101C1B">
          <w:rPr>
            <w:webHidden/>
          </w:rPr>
          <w:fldChar w:fldCharType="separate"/>
        </w:r>
        <w:r w:rsidR="00101C1B">
          <w:rPr>
            <w:webHidden/>
          </w:rPr>
          <w:t>53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8" w:history="1">
        <w:r w:rsidR="00101C1B" w:rsidRPr="00CC4444">
          <w:rPr>
            <w:rStyle w:val="af1"/>
          </w:rPr>
          <w:t>1.11.1. Описание структуры цен (тарифов), установленных на момент разработки схемы теплоснабжения</w:t>
        </w:r>
        <w:r w:rsidR="00101C1B">
          <w:rPr>
            <w:webHidden/>
          </w:rPr>
          <w:tab/>
        </w:r>
        <w:r w:rsidR="00101C1B">
          <w:rPr>
            <w:webHidden/>
          </w:rPr>
          <w:fldChar w:fldCharType="begin"/>
        </w:r>
        <w:r w:rsidR="00101C1B">
          <w:rPr>
            <w:webHidden/>
          </w:rPr>
          <w:instrText xml:space="preserve"> PAGEREF _Toc17299648 \h </w:instrText>
        </w:r>
        <w:r w:rsidR="00101C1B">
          <w:rPr>
            <w:webHidden/>
          </w:rPr>
        </w:r>
        <w:r w:rsidR="00101C1B">
          <w:rPr>
            <w:webHidden/>
          </w:rPr>
          <w:fldChar w:fldCharType="separate"/>
        </w:r>
        <w:r w:rsidR="00101C1B">
          <w:rPr>
            <w:webHidden/>
          </w:rPr>
          <w:t>53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49" w:history="1">
        <w:r w:rsidR="00101C1B" w:rsidRPr="00CC4444">
          <w:rPr>
            <w:rStyle w:val="af1"/>
          </w:rPr>
          <w:t>1.11.2. Описание платы за подключение к системе теплоснабжения</w:t>
        </w:r>
        <w:r w:rsidR="00101C1B">
          <w:rPr>
            <w:webHidden/>
          </w:rPr>
          <w:tab/>
        </w:r>
        <w:r w:rsidR="00101C1B">
          <w:rPr>
            <w:webHidden/>
          </w:rPr>
          <w:fldChar w:fldCharType="begin"/>
        </w:r>
        <w:r w:rsidR="00101C1B">
          <w:rPr>
            <w:webHidden/>
          </w:rPr>
          <w:instrText xml:space="preserve"> PAGEREF _Toc17299649 \h </w:instrText>
        </w:r>
        <w:r w:rsidR="00101C1B">
          <w:rPr>
            <w:webHidden/>
          </w:rPr>
        </w:r>
        <w:r w:rsidR="00101C1B">
          <w:rPr>
            <w:webHidden/>
          </w:rPr>
          <w:fldChar w:fldCharType="separate"/>
        </w:r>
        <w:r w:rsidR="00101C1B">
          <w:rPr>
            <w:webHidden/>
          </w:rPr>
          <w:t>53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0" w:history="1">
        <w:r w:rsidR="00101C1B" w:rsidRPr="00CC4444">
          <w:rPr>
            <w:rStyle w:val="af1"/>
          </w:rPr>
          <w:t>1.11.3. Описание платы за услуги по поддержанию резервной тепловой мощности, в том числе для социально значимых категорий потребителей</w:t>
        </w:r>
        <w:r w:rsidR="00101C1B">
          <w:rPr>
            <w:webHidden/>
          </w:rPr>
          <w:tab/>
        </w:r>
        <w:r w:rsidR="00101C1B">
          <w:rPr>
            <w:webHidden/>
          </w:rPr>
          <w:fldChar w:fldCharType="begin"/>
        </w:r>
        <w:r w:rsidR="00101C1B">
          <w:rPr>
            <w:webHidden/>
          </w:rPr>
          <w:instrText xml:space="preserve"> PAGEREF _Toc17299650 \h </w:instrText>
        </w:r>
        <w:r w:rsidR="00101C1B">
          <w:rPr>
            <w:webHidden/>
          </w:rPr>
        </w:r>
        <w:r w:rsidR="00101C1B">
          <w:rPr>
            <w:webHidden/>
          </w:rPr>
          <w:fldChar w:fldCharType="separate"/>
        </w:r>
        <w:r w:rsidR="00101C1B">
          <w:rPr>
            <w:webHidden/>
          </w:rPr>
          <w:t>54</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1" w:history="1">
        <w:r w:rsidR="00101C1B" w:rsidRPr="00CC4444">
          <w:rPr>
            <w:rStyle w:val="af1"/>
          </w:rPr>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r w:rsidR="00101C1B">
          <w:rPr>
            <w:webHidden/>
          </w:rPr>
          <w:tab/>
        </w:r>
        <w:r w:rsidR="00101C1B">
          <w:rPr>
            <w:webHidden/>
          </w:rPr>
          <w:fldChar w:fldCharType="begin"/>
        </w:r>
        <w:r w:rsidR="00101C1B">
          <w:rPr>
            <w:webHidden/>
          </w:rPr>
          <w:instrText xml:space="preserve"> PAGEREF _Toc17299651 \h </w:instrText>
        </w:r>
        <w:r w:rsidR="00101C1B">
          <w:rPr>
            <w:webHidden/>
          </w:rPr>
        </w:r>
        <w:r w:rsidR="00101C1B">
          <w:rPr>
            <w:webHidden/>
          </w:rPr>
          <w:fldChar w:fldCharType="separate"/>
        </w:r>
        <w:r w:rsidR="00101C1B">
          <w:rPr>
            <w:webHidden/>
          </w:rPr>
          <w:t>55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2" w:history="1">
        <w:r w:rsidR="00101C1B" w:rsidRPr="00CC4444">
          <w:rPr>
            <w:rStyle w:val="af1"/>
          </w:rP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r w:rsidR="00101C1B">
          <w:rPr>
            <w:webHidden/>
          </w:rPr>
          <w:tab/>
        </w:r>
        <w:r w:rsidR="00101C1B">
          <w:rPr>
            <w:webHidden/>
          </w:rPr>
          <w:fldChar w:fldCharType="begin"/>
        </w:r>
        <w:r w:rsidR="00101C1B">
          <w:rPr>
            <w:webHidden/>
          </w:rPr>
          <w:instrText xml:space="preserve"> PAGEREF _Toc17299652 \h </w:instrText>
        </w:r>
        <w:r w:rsidR="00101C1B">
          <w:rPr>
            <w:webHidden/>
          </w:rPr>
        </w:r>
        <w:r w:rsidR="00101C1B">
          <w:rPr>
            <w:webHidden/>
          </w:rPr>
          <w:fldChar w:fldCharType="separate"/>
        </w:r>
        <w:r w:rsidR="00101C1B">
          <w:rPr>
            <w:webHidden/>
          </w:rPr>
          <w:t>55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3" w:history="1">
        <w:r w:rsidR="00101C1B" w:rsidRPr="00CC4444">
          <w:rPr>
            <w:rStyle w:val="af1"/>
          </w:rPr>
          <w:t>Часть 12 Описание существующих технических и технологических проблем в системах теплоснабжения поселения</w:t>
        </w:r>
        <w:r w:rsidR="00101C1B">
          <w:rPr>
            <w:webHidden/>
          </w:rPr>
          <w:tab/>
        </w:r>
        <w:r w:rsidR="00101C1B">
          <w:rPr>
            <w:webHidden/>
          </w:rPr>
          <w:fldChar w:fldCharType="begin"/>
        </w:r>
        <w:r w:rsidR="00101C1B">
          <w:rPr>
            <w:webHidden/>
          </w:rPr>
          <w:instrText xml:space="preserve"> PAGEREF _Toc17299653 \h </w:instrText>
        </w:r>
        <w:r w:rsidR="00101C1B">
          <w:rPr>
            <w:webHidden/>
          </w:rPr>
        </w:r>
        <w:r w:rsidR="00101C1B">
          <w:rPr>
            <w:webHidden/>
          </w:rPr>
          <w:fldChar w:fldCharType="separate"/>
        </w:r>
        <w:r w:rsidR="00101C1B">
          <w:rPr>
            <w:webHidden/>
          </w:rPr>
          <w:t>55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4" w:history="1">
        <w:r w:rsidR="00101C1B" w:rsidRPr="00CC4444">
          <w:rPr>
            <w:rStyle w:val="af1"/>
          </w:rPr>
          <w:t>1.12.1. Описание существующих проблем организации качественного теплоснабжения</w:t>
        </w:r>
        <w:r w:rsidR="00101C1B">
          <w:rPr>
            <w:webHidden/>
          </w:rPr>
          <w:tab/>
        </w:r>
        <w:r w:rsidR="00101C1B">
          <w:rPr>
            <w:webHidden/>
          </w:rPr>
          <w:fldChar w:fldCharType="begin"/>
        </w:r>
        <w:r w:rsidR="00101C1B">
          <w:rPr>
            <w:webHidden/>
          </w:rPr>
          <w:instrText xml:space="preserve"> PAGEREF _Toc17299654 \h </w:instrText>
        </w:r>
        <w:r w:rsidR="00101C1B">
          <w:rPr>
            <w:webHidden/>
          </w:rPr>
        </w:r>
        <w:r w:rsidR="00101C1B">
          <w:rPr>
            <w:webHidden/>
          </w:rPr>
          <w:fldChar w:fldCharType="separate"/>
        </w:r>
        <w:r w:rsidR="00101C1B">
          <w:rPr>
            <w:webHidden/>
          </w:rPr>
          <w:t>55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5" w:history="1">
        <w:r w:rsidR="00101C1B" w:rsidRPr="00CC4444">
          <w:rPr>
            <w:rStyle w:val="af1"/>
          </w:rPr>
          <w:t>1.12.2. Описание существующих проблем организации надежного теплоснабжения поселения</w:t>
        </w:r>
        <w:r w:rsidR="00101C1B">
          <w:rPr>
            <w:webHidden/>
          </w:rPr>
          <w:tab/>
        </w:r>
        <w:r w:rsidR="00101C1B">
          <w:rPr>
            <w:webHidden/>
          </w:rPr>
          <w:fldChar w:fldCharType="begin"/>
        </w:r>
        <w:r w:rsidR="00101C1B">
          <w:rPr>
            <w:webHidden/>
          </w:rPr>
          <w:instrText xml:space="preserve"> PAGEREF _Toc17299655 \h </w:instrText>
        </w:r>
        <w:r w:rsidR="00101C1B">
          <w:rPr>
            <w:webHidden/>
          </w:rPr>
        </w:r>
        <w:r w:rsidR="00101C1B">
          <w:rPr>
            <w:webHidden/>
          </w:rPr>
          <w:fldChar w:fldCharType="separate"/>
        </w:r>
        <w:r w:rsidR="00101C1B">
          <w:rPr>
            <w:webHidden/>
          </w:rPr>
          <w:t>57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6" w:history="1">
        <w:r w:rsidR="00101C1B" w:rsidRPr="00CC4444">
          <w:rPr>
            <w:rStyle w:val="af1"/>
          </w:rPr>
          <w:t>1.12.3. Описание существующих проблем развития систем теплоснабжения</w:t>
        </w:r>
        <w:r w:rsidR="00101C1B">
          <w:rPr>
            <w:webHidden/>
          </w:rPr>
          <w:tab/>
        </w:r>
        <w:r w:rsidR="00101C1B">
          <w:rPr>
            <w:webHidden/>
          </w:rPr>
          <w:fldChar w:fldCharType="begin"/>
        </w:r>
        <w:r w:rsidR="00101C1B">
          <w:rPr>
            <w:webHidden/>
          </w:rPr>
          <w:instrText xml:space="preserve"> PAGEREF _Toc17299656 \h </w:instrText>
        </w:r>
        <w:r w:rsidR="00101C1B">
          <w:rPr>
            <w:webHidden/>
          </w:rPr>
        </w:r>
        <w:r w:rsidR="00101C1B">
          <w:rPr>
            <w:webHidden/>
          </w:rPr>
          <w:fldChar w:fldCharType="separate"/>
        </w:r>
        <w:r w:rsidR="00101C1B">
          <w:rPr>
            <w:webHidden/>
          </w:rPr>
          <w:t>57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7" w:history="1">
        <w:r w:rsidR="00101C1B" w:rsidRPr="00CC4444">
          <w:rPr>
            <w:rStyle w:val="af1"/>
          </w:rPr>
          <w:t>1.12.4. Описание существующих проблем надежного и эффективного снабжения топливом действующих систем теплоснабжения</w:t>
        </w:r>
        <w:r w:rsidR="00101C1B">
          <w:rPr>
            <w:webHidden/>
          </w:rPr>
          <w:tab/>
        </w:r>
        <w:r w:rsidR="00101C1B">
          <w:rPr>
            <w:webHidden/>
          </w:rPr>
          <w:fldChar w:fldCharType="begin"/>
        </w:r>
        <w:r w:rsidR="00101C1B">
          <w:rPr>
            <w:webHidden/>
          </w:rPr>
          <w:instrText xml:space="preserve"> PAGEREF _Toc17299657 \h </w:instrText>
        </w:r>
        <w:r w:rsidR="00101C1B">
          <w:rPr>
            <w:webHidden/>
          </w:rPr>
        </w:r>
        <w:r w:rsidR="00101C1B">
          <w:rPr>
            <w:webHidden/>
          </w:rPr>
          <w:fldChar w:fldCharType="separate"/>
        </w:r>
        <w:r w:rsidR="00101C1B">
          <w:rPr>
            <w:webHidden/>
          </w:rPr>
          <w:t>58</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58" w:history="1">
        <w:r w:rsidR="00101C1B" w:rsidRPr="00CC4444">
          <w:rPr>
            <w:rStyle w:val="af1"/>
          </w:rPr>
          <w:t>1.12.5. Анализ предписаний надзорных органов об устранении нарушений, влияющих на безопасность и надежность системы теплоснабжения</w:t>
        </w:r>
        <w:r w:rsidR="00101C1B">
          <w:rPr>
            <w:webHidden/>
          </w:rPr>
          <w:tab/>
        </w:r>
        <w:r w:rsidR="00101C1B">
          <w:rPr>
            <w:webHidden/>
          </w:rPr>
          <w:fldChar w:fldCharType="begin"/>
        </w:r>
        <w:r w:rsidR="00101C1B">
          <w:rPr>
            <w:webHidden/>
          </w:rPr>
          <w:instrText xml:space="preserve"> PAGEREF _Toc17299658 \h </w:instrText>
        </w:r>
        <w:r w:rsidR="00101C1B">
          <w:rPr>
            <w:webHidden/>
          </w:rPr>
        </w:r>
        <w:r w:rsidR="00101C1B">
          <w:rPr>
            <w:webHidden/>
          </w:rPr>
          <w:fldChar w:fldCharType="separate"/>
        </w:r>
        <w:r w:rsidR="00101C1B">
          <w:rPr>
            <w:webHidden/>
          </w:rPr>
          <w:t>58</w:t>
        </w:r>
        <w:r w:rsidR="00101C1B">
          <w:rPr>
            <w:webHidden/>
          </w:rPr>
          <w:fldChar w:fldCharType="end"/>
        </w:r>
      </w:hyperlink>
    </w:p>
    <w:p w:rsidR="00890438" w:rsidRPr="00B76881" w:rsidRDefault="00890438" w:rsidP="00B76881">
      <w:pPr>
        <w:pStyle w:val="aa"/>
        <w:rPr>
          <w:b w:val="0"/>
        </w:rPr>
      </w:pPr>
      <w:r w:rsidRPr="00B76881">
        <w:rPr>
          <w:b w:val="0"/>
        </w:rPr>
        <w:fldChar w:fldCharType="end"/>
      </w:r>
      <w:r w:rsidRPr="00B76881">
        <w:rPr>
          <w:b w:val="0"/>
        </w:rPr>
        <w:br w:type="page"/>
      </w:r>
    </w:p>
    <w:p w:rsidR="00890438" w:rsidRPr="00B76881" w:rsidRDefault="00890438" w:rsidP="00B76881">
      <w:pPr>
        <w:pStyle w:val="aa"/>
        <w:jc w:val="center"/>
      </w:pPr>
      <w:bookmarkStart w:id="0" w:name="_Toc17299572"/>
      <w:r w:rsidRPr="00B76881">
        <w:lastRenderedPageBreak/>
        <w:t>Перечень таблиц</w:t>
      </w:r>
      <w:bookmarkEnd w:id="0"/>
    </w:p>
    <w:p w:rsidR="00101C1B" w:rsidRDefault="00890438">
      <w:pPr>
        <w:pStyle w:val="12"/>
        <w:rPr>
          <w:rFonts w:asciiTheme="minorHAnsi" w:eastAsiaTheme="minorEastAsia" w:hAnsiTheme="minorHAnsi" w:cstheme="minorBidi"/>
          <w:sz w:val="22"/>
          <w:szCs w:val="22"/>
          <w:lang w:eastAsia="ru-RU"/>
        </w:rPr>
      </w:pPr>
      <w:r w:rsidRPr="00B76881">
        <w:fldChar w:fldCharType="begin"/>
      </w:r>
      <w:r w:rsidRPr="00B76881">
        <w:instrText xml:space="preserve"> TOC \h \z \t "!табл;1" </w:instrText>
      </w:r>
      <w:r w:rsidRPr="00B76881">
        <w:fldChar w:fldCharType="separate"/>
      </w:r>
      <w:hyperlink w:anchor="_Toc17299659" w:history="1">
        <w:r w:rsidR="00101C1B" w:rsidRPr="003077E9">
          <w:rPr>
            <w:rStyle w:val="af1"/>
            <w:lang w:eastAsia="ru-RU"/>
          </w:rPr>
          <w:t>Таблица 1.1. Актуальный перечень собственников и арендаторов энергоисточника</w:t>
        </w:r>
        <w:r w:rsidR="00101C1B">
          <w:rPr>
            <w:webHidden/>
          </w:rPr>
          <w:tab/>
        </w:r>
        <w:r w:rsidR="00101C1B">
          <w:rPr>
            <w:webHidden/>
          </w:rPr>
          <w:fldChar w:fldCharType="begin"/>
        </w:r>
        <w:r w:rsidR="00101C1B">
          <w:rPr>
            <w:webHidden/>
          </w:rPr>
          <w:instrText xml:space="preserve"> PAGEREF _Toc17299659 \h </w:instrText>
        </w:r>
        <w:r w:rsidR="00101C1B">
          <w:rPr>
            <w:webHidden/>
          </w:rPr>
        </w:r>
        <w:r w:rsidR="00101C1B">
          <w:rPr>
            <w:webHidden/>
          </w:rPr>
          <w:fldChar w:fldCharType="separate"/>
        </w:r>
        <w:r w:rsidR="00101C1B">
          <w:rPr>
            <w:webHidden/>
          </w:rPr>
          <w:t>13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0" w:history="1">
        <w:r w:rsidR="00101C1B" w:rsidRPr="003077E9">
          <w:rPr>
            <w:rStyle w:val="af1"/>
          </w:rPr>
          <w:t>Таблица 1.2.2.1 Параметры установленной тепловой мощности</w:t>
        </w:r>
        <w:r w:rsidR="00101C1B">
          <w:rPr>
            <w:webHidden/>
          </w:rPr>
          <w:tab/>
        </w:r>
        <w:r w:rsidR="00101C1B">
          <w:rPr>
            <w:webHidden/>
          </w:rPr>
          <w:fldChar w:fldCharType="begin"/>
        </w:r>
        <w:r w:rsidR="00101C1B">
          <w:rPr>
            <w:webHidden/>
          </w:rPr>
          <w:instrText xml:space="preserve"> PAGEREF _Toc17299660 \h </w:instrText>
        </w:r>
        <w:r w:rsidR="00101C1B">
          <w:rPr>
            <w:webHidden/>
          </w:rPr>
        </w:r>
        <w:r w:rsidR="00101C1B">
          <w:rPr>
            <w:webHidden/>
          </w:rPr>
          <w:fldChar w:fldCharType="separate"/>
        </w:r>
        <w:r w:rsidR="00101C1B">
          <w:rPr>
            <w:webHidden/>
          </w:rPr>
          <w:t>15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1" w:history="1">
        <w:r w:rsidR="00101C1B" w:rsidRPr="003077E9">
          <w:rPr>
            <w:rStyle w:val="af1"/>
          </w:rPr>
          <w:t>Таблица 1.2.1.1 Перечень основного оборудования котельной</w:t>
        </w:r>
        <w:r w:rsidR="00101C1B">
          <w:rPr>
            <w:webHidden/>
          </w:rPr>
          <w:tab/>
        </w:r>
        <w:r w:rsidR="00101C1B">
          <w:rPr>
            <w:webHidden/>
          </w:rPr>
          <w:fldChar w:fldCharType="begin"/>
        </w:r>
        <w:r w:rsidR="00101C1B">
          <w:rPr>
            <w:webHidden/>
          </w:rPr>
          <w:instrText xml:space="preserve"> PAGEREF _Toc17299661 \h </w:instrText>
        </w:r>
        <w:r w:rsidR="00101C1B">
          <w:rPr>
            <w:webHidden/>
          </w:rPr>
        </w:r>
        <w:r w:rsidR="00101C1B">
          <w:rPr>
            <w:webHidden/>
          </w:rPr>
          <w:fldChar w:fldCharType="separate"/>
        </w:r>
        <w:r w:rsidR="00101C1B">
          <w:rPr>
            <w:webHidden/>
          </w:rPr>
          <w:t>16</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2" w:history="1">
        <w:r w:rsidR="00101C1B" w:rsidRPr="003077E9">
          <w:rPr>
            <w:rStyle w:val="af1"/>
          </w:rPr>
          <w:t>Таблица 1.2.4.1. Объём потребления тепловой энергии (мощности) и теплоносителя на собственные и хозяйственные нужды, параметры тепловой мощности нетто</w:t>
        </w:r>
        <w:r w:rsidR="00101C1B">
          <w:rPr>
            <w:webHidden/>
          </w:rPr>
          <w:tab/>
        </w:r>
        <w:r w:rsidR="00101C1B">
          <w:rPr>
            <w:webHidden/>
          </w:rPr>
          <w:fldChar w:fldCharType="begin"/>
        </w:r>
        <w:r w:rsidR="00101C1B">
          <w:rPr>
            <w:webHidden/>
          </w:rPr>
          <w:instrText xml:space="preserve"> PAGEREF _Toc17299662 \h </w:instrText>
        </w:r>
        <w:r w:rsidR="00101C1B">
          <w:rPr>
            <w:webHidden/>
          </w:rPr>
        </w:r>
        <w:r w:rsidR="00101C1B">
          <w:rPr>
            <w:webHidden/>
          </w:rPr>
          <w:fldChar w:fldCharType="separate"/>
        </w:r>
        <w:r w:rsidR="00101C1B">
          <w:rPr>
            <w:webHidden/>
          </w:rPr>
          <w:t>17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3" w:history="1">
        <w:r w:rsidR="00101C1B" w:rsidRPr="003077E9">
          <w:rPr>
            <w:rStyle w:val="af1"/>
          </w:rPr>
          <w:t>Таблица 1.2.5.1. Данные о сроках ввода в эксплуатацию котлов, годах последнего освидетельствования при допуске к эксплуатации после ремонтов, годах продления ресурса</w:t>
        </w:r>
        <w:r w:rsidR="00101C1B">
          <w:rPr>
            <w:webHidden/>
          </w:rPr>
          <w:tab/>
        </w:r>
        <w:r w:rsidR="00101C1B">
          <w:rPr>
            <w:webHidden/>
          </w:rPr>
          <w:fldChar w:fldCharType="begin"/>
        </w:r>
        <w:r w:rsidR="00101C1B">
          <w:rPr>
            <w:webHidden/>
          </w:rPr>
          <w:instrText xml:space="preserve"> PAGEREF _Toc17299663 \h </w:instrText>
        </w:r>
        <w:r w:rsidR="00101C1B">
          <w:rPr>
            <w:webHidden/>
          </w:rPr>
        </w:r>
        <w:r w:rsidR="00101C1B">
          <w:rPr>
            <w:webHidden/>
          </w:rPr>
          <w:fldChar w:fldCharType="separate"/>
        </w:r>
        <w:r w:rsidR="00101C1B">
          <w:rPr>
            <w:webHidden/>
          </w:rPr>
          <w:t>18</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4" w:history="1">
        <w:r w:rsidR="00101C1B" w:rsidRPr="003077E9">
          <w:rPr>
            <w:rStyle w:val="af1"/>
          </w:rPr>
          <w:t>Таблица 1.2.7.1 Характеристики способов регулирования отпуска тепловой энергии от источника тепловой энергии</w:t>
        </w:r>
        <w:r w:rsidR="00101C1B">
          <w:rPr>
            <w:webHidden/>
          </w:rPr>
          <w:tab/>
        </w:r>
        <w:r w:rsidR="00101C1B">
          <w:rPr>
            <w:webHidden/>
          </w:rPr>
          <w:fldChar w:fldCharType="begin"/>
        </w:r>
        <w:r w:rsidR="00101C1B">
          <w:rPr>
            <w:webHidden/>
          </w:rPr>
          <w:instrText xml:space="preserve"> PAGEREF _Toc17299664 \h </w:instrText>
        </w:r>
        <w:r w:rsidR="00101C1B">
          <w:rPr>
            <w:webHidden/>
          </w:rPr>
        </w:r>
        <w:r w:rsidR="00101C1B">
          <w:rPr>
            <w:webHidden/>
          </w:rPr>
          <w:fldChar w:fldCharType="separate"/>
        </w:r>
        <w:r w:rsidR="00101C1B">
          <w:rPr>
            <w:webHidden/>
          </w:rPr>
          <w:t>19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5" w:history="1">
        <w:r w:rsidR="00101C1B" w:rsidRPr="003077E9">
          <w:rPr>
            <w:rStyle w:val="af1"/>
          </w:rPr>
          <w:t>Таблица 1.2.8.1. Среднегодовая загрузка оборудования</w:t>
        </w:r>
        <w:r w:rsidR="00101C1B">
          <w:rPr>
            <w:webHidden/>
          </w:rPr>
          <w:tab/>
        </w:r>
        <w:r w:rsidR="00101C1B">
          <w:rPr>
            <w:webHidden/>
          </w:rPr>
          <w:fldChar w:fldCharType="begin"/>
        </w:r>
        <w:r w:rsidR="00101C1B">
          <w:rPr>
            <w:webHidden/>
          </w:rPr>
          <w:instrText xml:space="preserve"> PAGEREF _Toc17299665 \h </w:instrText>
        </w:r>
        <w:r w:rsidR="00101C1B">
          <w:rPr>
            <w:webHidden/>
          </w:rPr>
        </w:r>
        <w:r w:rsidR="00101C1B">
          <w:rPr>
            <w:webHidden/>
          </w:rPr>
          <w:fldChar w:fldCharType="separate"/>
        </w:r>
        <w:r w:rsidR="00101C1B">
          <w:rPr>
            <w:webHidden/>
          </w:rPr>
          <w:t>20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6" w:history="1">
        <w:r w:rsidR="00101C1B" w:rsidRPr="003077E9">
          <w:rPr>
            <w:rStyle w:val="af1"/>
          </w:rPr>
          <w:t>Таблица 1.2.9.1. Информация по доле отпущенной тепловой энергии, учитываемой приборами учета</w:t>
        </w:r>
        <w:r w:rsidR="00101C1B">
          <w:rPr>
            <w:webHidden/>
          </w:rPr>
          <w:tab/>
        </w:r>
        <w:r w:rsidR="00101C1B">
          <w:rPr>
            <w:webHidden/>
          </w:rPr>
          <w:fldChar w:fldCharType="begin"/>
        </w:r>
        <w:r w:rsidR="00101C1B">
          <w:rPr>
            <w:webHidden/>
          </w:rPr>
          <w:instrText xml:space="preserve"> PAGEREF _Toc17299666 \h </w:instrText>
        </w:r>
        <w:r w:rsidR="00101C1B">
          <w:rPr>
            <w:webHidden/>
          </w:rPr>
        </w:r>
        <w:r w:rsidR="00101C1B">
          <w:rPr>
            <w:webHidden/>
          </w:rPr>
          <w:fldChar w:fldCharType="separate"/>
        </w:r>
        <w:r w:rsidR="00101C1B">
          <w:rPr>
            <w:webHidden/>
          </w:rPr>
          <w:t>21</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7" w:history="1">
        <w:r w:rsidR="00101C1B" w:rsidRPr="003077E9">
          <w:rPr>
            <w:rStyle w:val="af1"/>
          </w:rPr>
          <w:t>Таблица 1.3.3.1. Параметры тепловых сетей в зонах действия источника тепловой энергии</w:t>
        </w:r>
        <w:r w:rsidR="00101C1B">
          <w:rPr>
            <w:webHidden/>
          </w:rPr>
          <w:tab/>
        </w:r>
        <w:r w:rsidR="00101C1B">
          <w:rPr>
            <w:webHidden/>
          </w:rPr>
          <w:fldChar w:fldCharType="begin"/>
        </w:r>
        <w:r w:rsidR="00101C1B">
          <w:rPr>
            <w:webHidden/>
          </w:rPr>
          <w:instrText xml:space="preserve"> PAGEREF _Toc17299667 \h </w:instrText>
        </w:r>
        <w:r w:rsidR="00101C1B">
          <w:rPr>
            <w:webHidden/>
          </w:rPr>
        </w:r>
        <w:r w:rsidR="00101C1B">
          <w:rPr>
            <w:webHidden/>
          </w:rPr>
          <w:fldChar w:fldCharType="separate"/>
        </w:r>
        <w:r w:rsidR="00101C1B">
          <w:rPr>
            <w:webHidden/>
          </w:rPr>
          <w:t>23</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8" w:history="1">
        <w:r w:rsidR="00101C1B" w:rsidRPr="003077E9">
          <w:rPr>
            <w:rStyle w:val="af1"/>
          </w:rPr>
          <w:t>Таблица 1.3.13.1. Нормативы технологических потерь при передаче тепловой энергии, теплоносителя по тепловым сетям на 20</w:t>
        </w:r>
        <w:r>
          <w:rPr>
            <w:rStyle w:val="af1"/>
          </w:rPr>
          <w:t>20</w:t>
        </w:r>
        <w:r w:rsidR="00101C1B" w:rsidRPr="003077E9">
          <w:rPr>
            <w:rStyle w:val="af1"/>
          </w:rPr>
          <w:t xml:space="preserve"> год</w:t>
        </w:r>
        <w:r w:rsidR="00101C1B">
          <w:rPr>
            <w:webHidden/>
          </w:rPr>
          <w:tab/>
        </w:r>
        <w:r w:rsidR="00101C1B">
          <w:rPr>
            <w:webHidden/>
          </w:rPr>
          <w:fldChar w:fldCharType="begin"/>
        </w:r>
        <w:r w:rsidR="00101C1B">
          <w:rPr>
            <w:webHidden/>
          </w:rPr>
          <w:instrText xml:space="preserve"> PAGEREF _Toc17299668 \h </w:instrText>
        </w:r>
        <w:r w:rsidR="00101C1B">
          <w:rPr>
            <w:webHidden/>
          </w:rPr>
        </w:r>
        <w:r w:rsidR="00101C1B">
          <w:rPr>
            <w:webHidden/>
          </w:rPr>
          <w:fldChar w:fldCharType="separate"/>
        </w:r>
        <w:r w:rsidR="00101C1B">
          <w:rPr>
            <w:webHidden/>
          </w:rPr>
          <w:t>38</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69" w:history="1">
        <w:r w:rsidR="00101C1B" w:rsidRPr="003077E9">
          <w:rPr>
            <w:rStyle w:val="af1"/>
          </w:rPr>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r w:rsidR="00101C1B">
          <w:rPr>
            <w:webHidden/>
          </w:rPr>
          <w:tab/>
        </w:r>
        <w:r w:rsidR="00101C1B">
          <w:rPr>
            <w:webHidden/>
          </w:rPr>
          <w:fldChar w:fldCharType="begin"/>
        </w:r>
        <w:r w:rsidR="00101C1B">
          <w:rPr>
            <w:webHidden/>
          </w:rPr>
          <w:instrText xml:space="preserve"> PAGEREF _Toc17299669 \h </w:instrText>
        </w:r>
        <w:r w:rsidR="00101C1B">
          <w:rPr>
            <w:webHidden/>
          </w:rPr>
        </w:r>
        <w:r w:rsidR="00101C1B">
          <w:rPr>
            <w:webHidden/>
          </w:rPr>
          <w:fldChar w:fldCharType="separate"/>
        </w:r>
        <w:r w:rsidR="00101C1B">
          <w:rPr>
            <w:webHidden/>
          </w:rPr>
          <w:t>45</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0" w:history="1">
        <w:r w:rsidR="00101C1B" w:rsidRPr="003077E9">
          <w:rPr>
            <w:rStyle w:val="af1"/>
          </w:rPr>
          <w:t>Таблица 1.5.4.1. Описание величины потребления тепловой энергии в расчетных элементах территориального деления за отопительный период и за неотопительный период</w:t>
        </w:r>
        <w:r w:rsidR="00101C1B">
          <w:rPr>
            <w:webHidden/>
          </w:rPr>
          <w:tab/>
        </w:r>
        <w:r w:rsidR="00101C1B">
          <w:rPr>
            <w:webHidden/>
          </w:rPr>
          <w:fldChar w:fldCharType="begin"/>
        </w:r>
        <w:r w:rsidR="00101C1B">
          <w:rPr>
            <w:webHidden/>
          </w:rPr>
          <w:instrText xml:space="preserve"> PAGEREF _Toc17299670 \h </w:instrText>
        </w:r>
        <w:r w:rsidR="00101C1B">
          <w:rPr>
            <w:webHidden/>
          </w:rPr>
        </w:r>
        <w:r w:rsidR="00101C1B">
          <w:rPr>
            <w:webHidden/>
          </w:rPr>
          <w:fldChar w:fldCharType="separate"/>
        </w:r>
        <w:r w:rsidR="00101C1B">
          <w:rPr>
            <w:webHidden/>
          </w:rPr>
          <w:t>46</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1" w:history="1">
        <w:r w:rsidR="00101C1B" w:rsidRPr="003077E9">
          <w:rPr>
            <w:rStyle w:val="af1"/>
          </w:rPr>
          <w:t>Таблица 1.5.7.1. Сравнение расчетных и договорных нагрузок</w:t>
        </w:r>
        <w:r w:rsidR="00101C1B">
          <w:rPr>
            <w:webHidden/>
          </w:rPr>
          <w:tab/>
        </w:r>
        <w:r w:rsidR="00101C1B">
          <w:rPr>
            <w:webHidden/>
          </w:rPr>
          <w:fldChar w:fldCharType="begin"/>
        </w:r>
        <w:r w:rsidR="00101C1B">
          <w:rPr>
            <w:webHidden/>
          </w:rPr>
          <w:instrText xml:space="preserve"> PAGEREF _Toc17299671 \h </w:instrText>
        </w:r>
        <w:r w:rsidR="00101C1B">
          <w:rPr>
            <w:webHidden/>
          </w:rPr>
        </w:r>
        <w:r w:rsidR="00101C1B">
          <w:rPr>
            <w:webHidden/>
          </w:rPr>
          <w:fldChar w:fldCharType="separate"/>
        </w:r>
        <w:r w:rsidR="00101C1B">
          <w:rPr>
            <w:webHidden/>
          </w:rPr>
          <w:t>47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2" w:history="1">
        <w:r w:rsidR="00101C1B" w:rsidRPr="003077E9">
          <w:rPr>
            <w:rStyle w:val="af1"/>
          </w:rPr>
          <w:t>Таблица 1.6.2.1. Описание резервов и дефицитов тепловой мощности нетто по каждому источнику тепловой энергии</w:t>
        </w:r>
        <w:r w:rsidR="00101C1B">
          <w:rPr>
            <w:webHidden/>
          </w:rPr>
          <w:tab/>
        </w:r>
        <w:r w:rsidR="00101C1B">
          <w:rPr>
            <w:webHidden/>
          </w:rPr>
          <w:fldChar w:fldCharType="begin"/>
        </w:r>
        <w:r w:rsidR="00101C1B">
          <w:rPr>
            <w:webHidden/>
          </w:rPr>
          <w:instrText xml:space="preserve"> PAGEREF _Toc17299672 \h </w:instrText>
        </w:r>
        <w:r w:rsidR="00101C1B">
          <w:rPr>
            <w:webHidden/>
          </w:rPr>
        </w:r>
        <w:r w:rsidR="00101C1B">
          <w:rPr>
            <w:webHidden/>
          </w:rPr>
          <w:fldChar w:fldCharType="separate"/>
        </w:r>
        <w:r w:rsidR="00101C1B">
          <w:rPr>
            <w:webHidden/>
          </w:rPr>
          <w:t>47</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3" w:history="1">
        <w:r w:rsidR="00101C1B" w:rsidRPr="003077E9">
          <w:rPr>
            <w:rStyle w:val="af1"/>
          </w:rPr>
          <w:t>Таблица 1.6.1.1. Балансы установленной мощности и тепловой нагрузки в зонах действия источника тепловой энергии</w:t>
        </w:r>
        <w:r w:rsidR="00101C1B">
          <w:rPr>
            <w:webHidden/>
          </w:rPr>
          <w:tab/>
        </w:r>
        <w:r w:rsidR="00101C1B">
          <w:rPr>
            <w:webHidden/>
          </w:rPr>
          <w:fldChar w:fldCharType="begin"/>
        </w:r>
        <w:r w:rsidR="00101C1B">
          <w:rPr>
            <w:webHidden/>
          </w:rPr>
          <w:instrText xml:space="preserve"> PAGEREF _Toc17299673 \h </w:instrText>
        </w:r>
        <w:r w:rsidR="00101C1B">
          <w:rPr>
            <w:webHidden/>
          </w:rPr>
        </w:r>
        <w:r w:rsidR="00101C1B">
          <w:rPr>
            <w:webHidden/>
          </w:rPr>
          <w:fldChar w:fldCharType="separate"/>
        </w:r>
        <w:r w:rsidR="00101C1B">
          <w:rPr>
            <w:webHidden/>
          </w:rPr>
          <w:t>48</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4" w:history="1">
        <w:r w:rsidR="00101C1B" w:rsidRPr="003077E9">
          <w:rPr>
            <w:rStyle w:val="af1"/>
          </w:rPr>
          <w:t>Таблица 1.7.1.1 Максимальное потребление теплоносителя в теплоиспользующих установках потребителей</w:t>
        </w:r>
        <w:r w:rsidR="00101C1B">
          <w:rPr>
            <w:webHidden/>
          </w:rPr>
          <w:tab/>
        </w:r>
        <w:r w:rsidR="00101C1B">
          <w:rPr>
            <w:webHidden/>
          </w:rPr>
          <w:fldChar w:fldCharType="begin"/>
        </w:r>
        <w:r w:rsidR="00101C1B">
          <w:rPr>
            <w:webHidden/>
          </w:rPr>
          <w:instrText xml:space="preserve"> PAGEREF _Toc17299674 \h </w:instrText>
        </w:r>
        <w:r w:rsidR="00101C1B">
          <w:rPr>
            <w:webHidden/>
          </w:rPr>
        </w:r>
        <w:r w:rsidR="00101C1B">
          <w:rPr>
            <w:webHidden/>
          </w:rPr>
          <w:fldChar w:fldCharType="separate"/>
        </w:r>
        <w:r w:rsidR="00101C1B">
          <w:rPr>
            <w:webHidden/>
          </w:rPr>
          <w:t>49</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5" w:history="1">
        <w:r w:rsidR="00101C1B" w:rsidRPr="003077E9">
          <w:rPr>
            <w:rStyle w:val="af1"/>
          </w:rPr>
          <w:t>Таблица 1.8.1.1. Анализ расхода топлива на 2018 год</w:t>
        </w:r>
        <w:r w:rsidR="00101C1B">
          <w:rPr>
            <w:webHidden/>
          </w:rPr>
          <w:tab/>
        </w:r>
        <w:r w:rsidR="00101C1B">
          <w:rPr>
            <w:webHidden/>
          </w:rPr>
          <w:fldChar w:fldCharType="begin"/>
        </w:r>
        <w:r w:rsidR="00101C1B">
          <w:rPr>
            <w:webHidden/>
          </w:rPr>
          <w:instrText xml:space="preserve"> PAGEREF _Toc17299675 \h </w:instrText>
        </w:r>
        <w:r w:rsidR="00101C1B">
          <w:rPr>
            <w:webHidden/>
          </w:rPr>
        </w:r>
        <w:r w:rsidR="00101C1B">
          <w:rPr>
            <w:webHidden/>
          </w:rPr>
          <w:fldChar w:fldCharType="separate"/>
        </w:r>
        <w:r w:rsidR="00101C1B">
          <w:rPr>
            <w:webHidden/>
          </w:rPr>
          <w:t>50</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6" w:history="1">
        <w:r w:rsidR="00101C1B" w:rsidRPr="003077E9">
          <w:rPr>
            <w:rStyle w:val="af1"/>
          </w:rPr>
          <w:t>Таблица 10.1. Технико-экономические показатели на территории Солнечного сельского поселения</w:t>
        </w:r>
        <w:r w:rsidR="00101C1B">
          <w:rPr>
            <w:webHidden/>
          </w:rPr>
          <w:tab/>
        </w:r>
        <w:r w:rsidR="00101C1B">
          <w:rPr>
            <w:webHidden/>
          </w:rPr>
          <w:fldChar w:fldCharType="begin"/>
        </w:r>
        <w:r w:rsidR="00101C1B">
          <w:rPr>
            <w:webHidden/>
          </w:rPr>
          <w:instrText xml:space="preserve"> PAGEREF _Toc17299676 \h </w:instrText>
        </w:r>
        <w:r w:rsidR="00101C1B">
          <w:rPr>
            <w:webHidden/>
          </w:rPr>
        </w:r>
        <w:r w:rsidR="00101C1B">
          <w:rPr>
            <w:webHidden/>
          </w:rPr>
          <w:fldChar w:fldCharType="separate"/>
        </w:r>
        <w:r w:rsidR="00101C1B">
          <w:rPr>
            <w:webHidden/>
          </w:rPr>
          <w:t>52</w:t>
        </w:r>
        <w:r w:rsidR="00101C1B">
          <w:rPr>
            <w:webHidden/>
          </w:rPr>
          <w:fldChar w:fldCharType="end"/>
        </w:r>
      </w:hyperlink>
    </w:p>
    <w:p w:rsidR="00101C1B" w:rsidRDefault="001101CF">
      <w:pPr>
        <w:pStyle w:val="12"/>
        <w:rPr>
          <w:rFonts w:asciiTheme="minorHAnsi" w:eastAsiaTheme="minorEastAsia" w:hAnsiTheme="minorHAnsi" w:cstheme="minorBidi"/>
          <w:sz w:val="22"/>
          <w:szCs w:val="22"/>
          <w:lang w:eastAsia="ru-RU"/>
        </w:rPr>
      </w:pPr>
      <w:hyperlink w:anchor="_Toc17299677" w:history="1">
        <w:r w:rsidR="00101C1B" w:rsidRPr="003077E9">
          <w:rPr>
            <w:rStyle w:val="af1"/>
          </w:rPr>
          <w:t>Таблица 1.11.1.  Структура цен (тарифов), установленных на момент разработки схемы теплоснабжения</w:t>
        </w:r>
        <w:r w:rsidR="00101C1B">
          <w:rPr>
            <w:webHidden/>
          </w:rPr>
          <w:tab/>
        </w:r>
        <w:r w:rsidR="00101C1B">
          <w:rPr>
            <w:webHidden/>
          </w:rPr>
          <w:fldChar w:fldCharType="begin"/>
        </w:r>
        <w:r w:rsidR="00101C1B">
          <w:rPr>
            <w:webHidden/>
          </w:rPr>
          <w:instrText xml:space="preserve"> PAGEREF _Toc17299677 \h </w:instrText>
        </w:r>
        <w:r w:rsidR="00101C1B">
          <w:rPr>
            <w:webHidden/>
          </w:rPr>
        </w:r>
        <w:r w:rsidR="00101C1B">
          <w:rPr>
            <w:webHidden/>
          </w:rPr>
          <w:fldChar w:fldCharType="separate"/>
        </w:r>
        <w:r w:rsidR="00101C1B">
          <w:rPr>
            <w:webHidden/>
          </w:rPr>
          <w:t>53</w:t>
        </w:r>
        <w:r w:rsidR="00101C1B">
          <w:rPr>
            <w:webHidden/>
          </w:rPr>
          <w:fldChar w:fldCharType="end"/>
        </w:r>
      </w:hyperlink>
    </w:p>
    <w:p w:rsidR="00890438" w:rsidRDefault="00890438" w:rsidP="008F46ED">
      <w:pPr>
        <w:pStyle w:val="aa"/>
        <w:rPr>
          <w:b w:val="0"/>
        </w:rPr>
      </w:pPr>
      <w:r w:rsidRPr="00B76881">
        <w:rPr>
          <w:b w:val="0"/>
        </w:rPr>
        <w:fldChar w:fldCharType="end"/>
      </w:r>
      <w:r>
        <w:br w:type="page"/>
      </w:r>
    </w:p>
    <w:p w:rsidR="00890438" w:rsidRDefault="00890438" w:rsidP="00890438">
      <w:pPr>
        <w:pStyle w:val="aa"/>
        <w:jc w:val="center"/>
      </w:pPr>
      <w:bookmarkStart w:id="1" w:name="_Toc17299573"/>
      <w:r>
        <w:lastRenderedPageBreak/>
        <w:t>Введение</w:t>
      </w:r>
      <w:bookmarkEnd w:id="1"/>
    </w:p>
    <w:p w:rsidR="002067E5" w:rsidRDefault="002067E5" w:rsidP="002067E5">
      <w:pPr>
        <w:pStyle w:val="af0"/>
      </w:pPr>
      <w:r>
        <w:t xml:space="preserve">Цель этапа работ, представленного в настоящем отчете, анализ существующего положения в сфере производства, передачи и потребления тепловой энергии для целей теплоснабжения </w:t>
      </w:r>
      <w:r w:rsidR="00C16F39">
        <w:t>Солнечного</w:t>
      </w:r>
      <w:r w:rsidR="00EA53D9">
        <w:t xml:space="preserve"> сельского поселения</w:t>
      </w:r>
      <w:r>
        <w:t>. За базовый год, очередной актуализации Схемы теплоснабжения, принят 201</w:t>
      </w:r>
      <w:r w:rsidR="001101CF">
        <w:t>9</w:t>
      </w:r>
      <w:r>
        <w:t xml:space="preserve"> год. </w:t>
      </w:r>
    </w:p>
    <w:p w:rsidR="002067E5" w:rsidRDefault="002067E5" w:rsidP="002067E5">
      <w:pPr>
        <w:pStyle w:val="af0"/>
      </w:pPr>
      <w:r>
        <w:t>Согласно Постановлению Правительства РФ от 22.02.2012 №154 «О требованиях к схемам теплоснабжения, порядку их разработки и утверждения</w:t>
      </w:r>
      <w:r w:rsidR="008C4448">
        <w:t>»</w:t>
      </w:r>
      <w:r>
        <w:t xml:space="preserve"> в рамках данного этапа проанализированы: </w:t>
      </w:r>
    </w:p>
    <w:p w:rsidR="002067E5" w:rsidRDefault="002067E5" w:rsidP="002067E5">
      <w:pPr>
        <w:pStyle w:val="af0"/>
        <w:numPr>
          <w:ilvl w:val="0"/>
          <w:numId w:val="24"/>
        </w:numPr>
      </w:pPr>
      <w:r>
        <w:t>Функциональная структура теплоснабжения;</w:t>
      </w:r>
    </w:p>
    <w:p w:rsidR="002067E5" w:rsidRDefault="002067E5" w:rsidP="002067E5">
      <w:pPr>
        <w:pStyle w:val="af0"/>
        <w:numPr>
          <w:ilvl w:val="0"/>
          <w:numId w:val="24"/>
        </w:numPr>
      </w:pPr>
      <w:r>
        <w:t>Источники тепловой энергии;</w:t>
      </w:r>
    </w:p>
    <w:p w:rsidR="002067E5" w:rsidRDefault="002067E5" w:rsidP="002067E5">
      <w:pPr>
        <w:pStyle w:val="af0"/>
        <w:numPr>
          <w:ilvl w:val="0"/>
          <w:numId w:val="24"/>
        </w:numPr>
      </w:pPr>
      <w:r>
        <w:t xml:space="preserve">Тепловые сети, сооружения на них и тепловые пункты; </w:t>
      </w:r>
    </w:p>
    <w:p w:rsidR="002067E5" w:rsidRDefault="002067E5" w:rsidP="002067E5">
      <w:pPr>
        <w:pStyle w:val="af0"/>
        <w:numPr>
          <w:ilvl w:val="0"/>
          <w:numId w:val="24"/>
        </w:numPr>
      </w:pPr>
      <w:r>
        <w:t xml:space="preserve">Зоны действия </w:t>
      </w:r>
      <w:r w:rsidR="00AA4953">
        <w:t>источника</w:t>
      </w:r>
      <w:r>
        <w:t xml:space="preserve"> тепловой энергии; </w:t>
      </w:r>
    </w:p>
    <w:p w:rsidR="002067E5" w:rsidRDefault="002067E5" w:rsidP="002067E5">
      <w:pPr>
        <w:pStyle w:val="af0"/>
        <w:numPr>
          <w:ilvl w:val="0"/>
          <w:numId w:val="24"/>
        </w:numPr>
      </w:pPr>
      <w:r>
        <w:t xml:space="preserve">Тепловые нагрузки потребителей тепловой энергии, групп потребителей тепловой энергии в зонах действия </w:t>
      </w:r>
      <w:r w:rsidR="00AA4953">
        <w:t>источника</w:t>
      </w:r>
      <w:r>
        <w:t xml:space="preserve"> тепловой энергии; </w:t>
      </w:r>
    </w:p>
    <w:p w:rsidR="002067E5" w:rsidRDefault="002067E5" w:rsidP="002067E5">
      <w:pPr>
        <w:pStyle w:val="af0"/>
        <w:numPr>
          <w:ilvl w:val="0"/>
          <w:numId w:val="24"/>
        </w:numPr>
      </w:pPr>
      <w:r>
        <w:t xml:space="preserve">Балансы тепловой мощности и тепловой нагрузки в зонах действия </w:t>
      </w:r>
      <w:r w:rsidR="00AA4953">
        <w:t>источника</w:t>
      </w:r>
      <w:r>
        <w:t xml:space="preserve"> тепловой энергии;</w:t>
      </w:r>
    </w:p>
    <w:p w:rsidR="002067E5" w:rsidRDefault="002067E5" w:rsidP="002067E5">
      <w:pPr>
        <w:pStyle w:val="af0"/>
        <w:numPr>
          <w:ilvl w:val="0"/>
          <w:numId w:val="24"/>
        </w:numPr>
      </w:pPr>
      <w:r>
        <w:t>Балансы теплоносителя;</w:t>
      </w:r>
    </w:p>
    <w:p w:rsidR="002067E5" w:rsidRDefault="002067E5" w:rsidP="002067E5">
      <w:pPr>
        <w:pStyle w:val="af0"/>
        <w:numPr>
          <w:ilvl w:val="0"/>
          <w:numId w:val="24"/>
        </w:numPr>
      </w:pPr>
      <w:r>
        <w:t xml:space="preserve">Топливные балансы </w:t>
      </w:r>
      <w:r w:rsidR="00AA4953">
        <w:t>источника</w:t>
      </w:r>
      <w:r>
        <w:t xml:space="preserve"> тепловой энергии и система обеспечения топливом;</w:t>
      </w:r>
    </w:p>
    <w:p w:rsidR="002067E5" w:rsidRDefault="002067E5" w:rsidP="002067E5">
      <w:pPr>
        <w:pStyle w:val="af0"/>
        <w:numPr>
          <w:ilvl w:val="0"/>
          <w:numId w:val="24"/>
        </w:numPr>
      </w:pPr>
      <w:r>
        <w:t>Надежность теплоснабжения;</w:t>
      </w:r>
    </w:p>
    <w:p w:rsidR="002067E5" w:rsidRDefault="002067E5" w:rsidP="002067E5">
      <w:pPr>
        <w:pStyle w:val="af0"/>
        <w:numPr>
          <w:ilvl w:val="0"/>
          <w:numId w:val="24"/>
        </w:numPr>
      </w:pPr>
      <w:r>
        <w:t>Технико-экономические показатели теплоснабжающих и теплосетевых организаций;</w:t>
      </w:r>
    </w:p>
    <w:p w:rsidR="002067E5" w:rsidRDefault="002067E5" w:rsidP="002067E5">
      <w:pPr>
        <w:pStyle w:val="af0"/>
        <w:numPr>
          <w:ilvl w:val="0"/>
          <w:numId w:val="24"/>
        </w:numPr>
      </w:pPr>
      <w:r>
        <w:t xml:space="preserve">Цены (тарифы) в сфере теплоснабжения; </w:t>
      </w:r>
    </w:p>
    <w:p w:rsidR="002067E5" w:rsidRDefault="002067E5" w:rsidP="002067E5">
      <w:pPr>
        <w:pStyle w:val="af0"/>
        <w:numPr>
          <w:ilvl w:val="0"/>
          <w:numId w:val="24"/>
        </w:numPr>
      </w:pPr>
      <w:r>
        <w:t xml:space="preserve">Описание существующих технических и технологических проблем в системе теплоснабжения. </w:t>
      </w:r>
    </w:p>
    <w:p w:rsidR="002067E5" w:rsidRDefault="002067E5" w:rsidP="002067E5">
      <w:pPr>
        <w:pStyle w:val="af0"/>
      </w:pPr>
      <w:r>
        <w:t xml:space="preserve">В качестве исходной информации при выполнении работы использованы материалы, предоставленные Администрацией </w:t>
      </w:r>
      <w:r w:rsidR="00B3046F">
        <w:t>сельского поселения</w:t>
      </w:r>
      <w:r>
        <w:t>, и организаци</w:t>
      </w:r>
      <w:r w:rsidR="00B3046F">
        <w:t>ями</w:t>
      </w:r>
      <w:r>
        <w:t>, участвующими в теплоснабжении.</w:t>
      </w:r>
    </w:p>
    <w:p w:rsidR="00890438" w:rsidRDefault="00890438" w:rsidP="00530619">
      <w:pPr>
        <w:pStyle w:val="aa"/>
        <w:sectPr w:rsidR="00890438" w:rsidSect="003A6521">
          <w:headerReference w:type="default" r:id="rId9"/>
          <w:footerReference w:type="default" r:id="rId10"/>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C9507A" w:rsidRDefault="00C9507A" w:rsidP="00530619">
      <w:pPr>
        <w:pStyle w:val="aa"/>
      </w:pPr>
      <w:bookmarkStart w:id="2" w:name="_Toc17299574"/>
      <w:r w:rsidRPr="00C9507A">
        <w:lastRenderedPageBreak/>
        <w:t>Часть 1 Функциональная структура теплоснабжения</w:t>
      </w:r>
      <w:bookmarkEnd w:id="2"/>
    </w:p>
    <w:p w:rsidR="00EA53D9" w:rsidRPr="00EA53D9" w:rsidRDefault="00EA53D9" w:rsidP="00EA53D9">
      <w:pPr>
        <w:pStyle w:val="af0"/>
      </w:pPr>
      <w:r w:rsidRPr="00EA53D9">
        <w:t xml:space="preserve">Функциональная структура теплоснабжения </w:t>
      </w:r>
      <w:r w:rsidR="00C16F39">
        <w:t>Солнечного</w:t>
      </w:r>
      <w:r w:rsidRPr="00EA53D9">
        <w:t xml:space="preserve"> сельского поселения представляет собой производство тепловой энергии и передача её до потребителя</w:t>
      </w:r>
      <w:r w:rsidR="00FB72C2">
        <w:t xml:space="preserve"> одной теплоснабжающей организацией</w:t>
      </w:r>
      <w:r w:rsidRPr="00EA53D9">
        <w:t xml:space="preserve">. На территории </w:t>
      </w:r>
      <w:r w:rsidR="00C16F39">
        <w:t>Солнечного</w:t>
      </w:r>
      <w:r w:rsidRPr="00EA53D9">
        <w:t xml:space="preserve"> сельского поселения действует </w:t>
      </w:r>
      <w:r w:rsidR="00FB72C2">
        <w:t>одна</w:t>
      </w:r>
      <w:r w:rsidRPr="00EA53D9">
        <w:t xml:space="preserve"> теплоснабжающ</w:t>
      </w:r>
      <w:r w:rsidR="00FB72C2">
        <w:t>ая</w:t>
      </w:r>
      <w:r w:rsidRPr="00EA53D9">
        <w:t xml:space="preserve"> организаци</w:t>
      </w:r>
      <w:r w:rsidR="00FB72C2">
        <w:t>я</w:t>
      </w:r>
      <w:r w:rsidRPr="00EA53D9">
        <w:t xml:space="preserve"> (далее ТСО).</w:t>
      </w:r>
    </w:p>
    <w:p w:rsidR="00EA53D9" w:rsidRPr="00EA53D9" w:rsidRDefault="00EA53D9" w:rsidP="00EA53D9">
      <w:pPr>
        <w:pStyle w:val="af0"/>
      </w:pPr>
      <w:r w:rsidRPr="00EA53D9">
        <w:t xml:space="preserve">В таблице 1.1. приводится актуальный перечень собственников </w:t>
      </w:r>
      <w:proofErr w:type="spellStart"/>
      <w:r w:rsidRPr="00EA53D9">
        <w:t>энерго</w:t>
      </w:r>
      <w:r w:rsidR="00AA4953">
        <w:t>источника</w:t>
      </w:r>
      <w:proofErr w:type="spellEnd"/>
      <w:r w:rsidRPr="00EA53D9">
        <w:t xml:space="preserve"> и наименований </w:t>
      </w:r>
      <w:proofErr w:type="spellStart"/>
      <w:r w:rsidRPr="00EA53D9">
        <w:t>энерго</w:t>
      </w:r>
      <w:r w:rsidR="00AA4953">
        <w:t>источника</w:t>
      </w:r>
      <w:proofErr w:type="spellEnd"/>
      <w:r w:rsidRPr="00EA53D9">
        <w:t xml:space="preserve"> учтенных в текущей актуализации.</w:t>
      </w:r>
    </w:p>
    <w:p w:rsidR="00EA53D9" w:rsidRPr="00EA53D9" w:rsidRDefault="00EA53D9" w:rsidP="00EA53D9">
      <w:pPr>
        <w:pStyle w:val="ae"/>
        <w:rPr>
          <w:lang w:eastAsia="ru-RU"/>
        </w:rPr>
      </w:pPr>
      <w:bookmarkStart w:id="3" w:name="_Toc17299659"/>
      <w:r w:rsidRPr="00EA53D9">
        <w:rPr>
          <w:lang w:eastAsia="ru-RU"/>
        </w:rPr>
        <w:t xml:space="preserve">Таблица 1.1. Актуальный перечень собственников и арендаторов </w:t>
      </w:r>
      <w:proofErr w:type="spellStart"/>
      <w:r w:rsidRPr="00EA53D9">
        <w:rPr>
          <w:lang w:eastAsia="ru-RU"/>
        </w:rPr>
        <w:t>энерго</w:t>
      </w:r>
      <w:r w:rsidR="00AA4953">
        <w:rPr>
          <w:lang w:eastAsia="ru-RU"/>
        </w:rPr>
        <w:t>источника</w:t>
      </w:r>
      <w:bookmarkEnd w:id="3"/>
      <w:proofErr w:type="spellEnd"/>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2491"/>
        <w:gridCol w:w="2409"/>
        <w:gridCol w:w="2694"/>
      </w:tblGrid>
      <w:tr w:rsidR="00EA53D9" w:rsidRPr="00EA53D9" w:rsidTr="00937318">
        <w:tc>
          <w:tcPr>
            <w:tcW w:w="1899" w:type="dxa"/>
            <w:shd w:val="clear" w:color="auto" w:fill="BFBFBF" w:themeFill="background1" w:themeFillShade="BF"/>
            <w:vAlign w:val="center"/>
          </w:tcPr>
          <w:p w:rsidR="00EA53D9" w:rsidRPr="00EA53D9" w:rsidRDefault="00EA53D9" w:rsidP="00EA53D9">
            <w:pPr>
              <w:suppressAutoHyphens/>
              <w:spacing w:after="0" w:line="240" w:lineRule="auto"/>
              <w:jc w:val="center"/>
              <w:rPr>
                <w:rFonts w:ascii="Times New Roman" w:eastAsia="Times New Roman" w:hAnsi="Times New Roman" w:cs="Times New Roman"/>
                <w:sz w:val="24"/>
                <w:szCs w:val="24"/>
                <w:lang w:eastAsia="ru-RU"/>
              </w:rPr>
            </w:pPr>
            <w:r w:rsidRPr="00EA53D9">
              <w:rPr>
                <w:rFonts w:ascii="Times New Roman" w:eastAsia="Times New Roman" w:hAnsi="Times New Roman" w:cs="Times New Roman"/>
                <w:sz w:val="24"/>
                <w:szCs w:val="24"/>
                <w:lang w:eastAsia="ru-RU"/>
              </w:rPr>
              <w:t>Зона теплоснабжения</w:t>
            </w:r>
          </w:p>
        </w:tc>
        <w:tc>
          <w:tcPr>
            <w:tcW w:w="2491" w:type="dxa"/>
            <w:shd w:val="clear" w:color="auto" w:fill="BFBFBF" w:themeFill="background1" w:themeFillShade="BF"/>
            <w:vAlign w:val="center"/>
          </w:tcPr>
          <w:p w:rsidR="00EA53D9" w:rsidRPr="00EA53D9" w:rsidRDefault="00EA53D9" w:rsidP="00EA53D9">
            <w:pPr>
              <w:suppressAutoHyphens/>
              <w:spacing w:after="0" w:line="240" w:lineRule="auto"/>
              <w:jc w:val="center"/>
              <w:rPr>
                <w:rFonts w:ascii="Times New Roman" w:eastAsia="Times New Roman" w:hAnsi="Times New Roman" w:cs="Times New Roman"/>
                <w:sz w:val="24"/>
                <w:szCs w:val="24"/>
                <w:lang w:eastAsia="ru-RU"/>
              </w:rPr>
            </w:pPr>
            <w:r w:rsidRPr="00EA53D9">
              <w:rPr>
                <w:rFonts w:ascii="Times New Roman" w:eastAsia="Times New Roman" w:hAnsi="Times New Roman" w:cs="Times New Roman"/>
                <w:sz w:val="24"/>
                <w:szCs w:val="24"/>
                <w:lang w:eastAsia="ru-RU"/>
              </w:rPr>
              <w:t>Источник тепловой</w:t>
            </w:r>
          </w:p>
          <w:p w:rsidR="00EA53D9" w:rsidRPr="00EA53D9" w:rsidRDefault="00EA53D9" w:rsidP="00EA53D9">
            <w:pPr>
              <w:suppressAutoHyphens/>
              <w:spacing w:after="0" w:line="240" w:lineRule="auto"/>
              <w:jc w:val="center"/>
              <w:rPr>
                <w:rFonts w:ascii="Times New Roman" w:eastAsia="Times New Roman" w:hAnsi="Times New Roman" w:cs="Times New Roman"/>
                <w:sz w:val="24"/>
                <w:szCs w:val="24"/>
                <w:lang w:eastAsia="ru-RU"/>
              </w:rPr>
            </w:pPr>
            <w:r w:rsidRPr="00EA53D9">
              <w:rPr>
                <w:rFonts w:ascii="Times New Roman" w:eastAsia="Times New Roman" w:hAnsi="Times New Roman" w:cs="Times New Roman"/>
                <w:sz w:val="24"/>
                <w:szCs w:val="24"/>
                <w:lang w:eastAsia="ru-RU"/>
              </w:rPr>
              <w:t>энергии</w:t>
            </w:r>
          </w:p>
        </w:tc>
        <w:tc>
          <w:tcPr>
            <w:tcW w:w="2409" w:type="dxa"/>
            <w:shd w:val="clear" w:color="auto" w:fill="BFBFBF" w:themeFill="background1" w:themeFillShade="BF"/>
            <w:vAlign w:val="center"/>
          </w:tcPr>
          <w:p w:rsidR="00EA53D9" w:rsidRPr="00EA53D9" w:rsidRDefault="00EA53D9" w:rsidP="00EA53D9">
            <w:pPr>
              <w:suppressAutoHyphens/>
              <w:spacing w:after="0" w:line="240" w:lineRule="auto"/>
              <w:jc w:val="center"/>
              <w:rPr>
                <w:rFonts w:ascii="Times New Roman" w:eastAsia="Times New Roman" w:hAnsi="Times New Roman" w:cs="Times New Roman"/>
                <w:sz w:val="24"/>
                <w:szCs w:val="24"/>
                <w:lang w:eastAsia="ru-RU"/>
              </w:rPr>
            </w:pPr>
            <w:r w:rsidRPr="00EA53D9">
              <w:rPr>
                <w:rFonts w:ascii="Times New Roman" w:eastAsia="Times New Roman" w:hAnsi="Times New Roman" w:cs="Times New Roman"/>
                <w:sz w:val="24"/>
                <w:szCs w:val="24"/>
                <w:lang w:eastAsia="ru-RU"/>
              </w:rPr>
              <w:t>Наименование организации владельца источника тепловой энергии</w:t>
            </w:r>
          </w:p>
        </w:tc>
        <w:tc>
          <w:tcPr>
            <w:tcW w:w="2694" w:type="dxa"/>
            <w:shd w:val="clear" w:color="auto" w:fill="BFBFBF" w:themeFill="background1" w:themeFillShade="BF"/>
            <w:vAlign w:val="center"/>
          </w:tcPr>
          <w:p w:rsidR="00EA53D9" w:rsidRPr="00EA53D9" w:rsidRDefault="00EA53D9" w:rsidP="00EA53D9">
            <w:pPr>
              <w:suppressAutoHyphens/>
              <w:spacing w:after="0" w:line="240" w:lineRule="auto"/>
              <w:jc w:val="center"/>
              <w:rPr>
                <w:rFonts w:ascii="Times New Roman" w:eastAsia="Times New Roman" w:hAnsi="Times New Roman" w:cs="Times New Roman"/>
                <w:sz w:val="24"/>
                <w:szCs w:val="24"/>
                <w:lang w:eastAsia="ru-RU"/>
              </w:rPr>
            </w:pPr>
            <w:r w:rsidRPr="00EA53D9">
              <w:rPr>
                <w:rFonts w:ascii="Times New Roman" w:eastAsia="Times New Roman" w:hAnsi="Times New Roman" w:cs="Times New Roman"/>
                <w:sz w:val="24"/>
                <w:szCs w:val="24"/>
                <w:lang w:eastAsia="ru-RU"/>
              </w:rPr>
              <w:t>Наименование организации собственника тепловых сетей</w:t>
            </w:r>
          </w:p>
        </w:tc>
      </w:tr>
      <w:tr w:rsidR="00EA53D9" w:rsidRPr="00EA53D9" w:rsidTr="003E35D9">
        <w:tc>
          <w:tcPr>
            <w:tcW w:w="1899" w:type="dxa"/>
            <w:vAlign w:val="center"/>
          </w:tcPr>
          <w:p w:rsidR="00EA53D9" w:rsidRPr="00EA53D9" w:rsidRDefault="00EA53D9" w:rsidP="003E35D9">
            <w:pPr>
              <w:suppressAutoHyphens/>
              <w:spacing w:after="0" w:line="240" w:lineRule="auto"/>
              <w:jc w:val="center"/>
              <w:rPr>
                <w:rFonts w:ascii="Times New Roman" w:eastAsia="Times New Roman" w:hAnsi="Times New Roman" w:cs="Times New Roman"/>
                <w:sz w:val="24"/>
                <w:szCs w:val="24"/>
                <w:lang w:eastAsia="ru-RU"/>
              </w:rPr>
            </w:pPr>
            <w:r w:rsidRPr="00EA53D9">
              <w:rPr>
                <w:rFonts w:ascii="Times New Roman" w:eastAsia="Times New Roman" w:hAnsi="Times New Roman" w:cs="Times New Roman"/>
                <w:sz w:val="24"/>
                <w:szCs w:val="24"/>
                <w:lang w:eastAsia="ru-RU"/>
              </w:rPr>
              <w:t xml:space="preserve">п. </w:t>
            </w:r>
            <w:r w:rsidR="00C16F39">
              <w:rPr>
                <w:rFonts w:ascii="Times New Roman" w:eastAsia="Times New Roman" w:hAnsi="Times New Roman" w:cs="Times New Roman"/>
                <w:sz w:val="24"/>
                <w:szCs w:val="24"/>
                <w:lang w:eastAsia="ru-RU"/>
              </w:rPr>
              <w:t>Солнечный</w:t>
            </w:r>
          </w:p>
        </w:tc>
        <w:tc>
          <w:tcPr>
            <w:tcW w:w="2491" w:type="dxa"/>
            <w:vAlign w:val="center"/>
          </w:tcPr>
          <w:p w:rsidR="00EA53D9" w:rsidRPr="00EA53D9" w:rsidRDefault="003E35D9" w:rsidP="00EA53D9">
            <w:pPr>
              <w:suppressAutoHyphens/>
              <w:spacing w:after="0" w:line="240" w:lineRule="auto"/>
              <w:jc w:val="center"/>
              <w:rPr>
                <w:rFonts w:ascii="Times New Roman" w:eastAsia="Times New Roman" w:hAnsi="Times New Roman" w:cs="Times New Roman"/>
                <w:sz w:val="24"/>
                <w:szCs w:val="24"/>
                <w:lang w:eastAsia="ru-RU"/>
              </w:rPr>
            </w:pPr>
            <w:r w:rsidRPr="003E35D9">
              <w:rPr>
                <w:rFonts w:ascii="Times New Roman" w:eastAsia="Times New Roman" w:hAnsi="Times New Roman" w:cs="Times New Roman"/>
                <w:sz w:val="24"/>
                <w:szCs w:val="24"/>
                <w:lang w:eastAsia="ru-RU"/>
              </w:rPr>
              <w:t>ул. Набережная, 42а</w:t>
            </w:r>
          </w:p>
        </w:tc>
        <w:tc>
          <w:tcPr>
            <w:tcW w:w="2409" w:type="dxa"/>
            <w:vAlign w:val="center"/>
          </w:tcPr>
          <w:p w:rsidR="00EA53D9" w:rsidRPr="00EA53D9" w:rsidRDefault="003E35D9" w:rsidP="00EA53D9">
            <w:pPr>
              <w:suppressAutoHyphen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МУП «ЖКХ Солнечное», </w:t>
            </w:r>
            <w:r w:rsidRPr="003E35D9">
              <w:rPr>
                <w:rFonts w:ascii="Times New Roman" w:eastAsia="Times New Roman" w:hAnsi="Times New Roman" w:cs="Times New Roman"/>
                <w:sz w:val="24"/>
                <w:szCs w:val="24"/>
                <w:lang w:eastAsia="ru-RU"/>
              </w:rPr>
              <w:t>п. Солнечный, ул. Мира, д. 13«б», комната 1/1</w:t>
            </w:r>
          </w:p>
        </w:tc>
        <w:tc>
          <w:tcPr>
            <w:tcW w:w="2694" w:type="dxa"/>
            <w:vAlign w:val="center"/>
          </w:tcPr>
          <w:p w:rsidR="00EA53D9" w:rsidRPr="00EA53D9" w:rsidRDefault="003E35D9" w:rsidP="00EA53D9">
            <w:pPr>
              <w:suppressAutoHyphens/>
              <w:spacing w:after="0" w:line="240" w:lineRule="auto"/>
              <w:jc w:val="center"/>
              <w:rPr>
                <w:rFonts w:ascii="Times New Roman" w:eastAsia="Times New Roman" w:hAnsi="Times New Roman" w:cs="Times New Roman"/>
                <w:sz w:val="24"/>
                <w:szCs w:val="24"/>
                <w:lang w:eastAsia="ru-RU"/>
              </w:rPr>
            </w:pPr>
            <w:r w:rsidRPr="003E35D9">
              <w:rPr>
                <w:rFonts w:ascii="Times New Roman" w:eastAsia="Times New Roman" w:hAnsi="Times New Roman" w:cs="Times New Roman"/>
                <w:sz w:val="24"/>
                <w:szCs w:val="24"/>
                <w:lang w:eastAsia="ru-RU"/>
              </w:rPr>
              <w:t>МУП «ЖКХ Солнечное», п. Солнечный, ул. Мира, д. 13«б», комната 1/1</w:t>
            </w:r>
          </w:p>
        </w:tc>
      </w:tr>
    </w:tbl>
    <w:p w:rsidR="00EA53D9" w:rsidRPr="00C9507A" w:rsidRDefault="00EA53D9" w:rsidP="00530619">
      <w:pPr>
        <w:pStyle w:val="aa"/>
      </w:pPr>
    </w:p>
    <w:p w:rsidR="00C9507A" w:rsidRPr="00C9507A" w:rsidRDefault="00C9507A" w:rsidP="00530619">
      <w:pPr>
        <w:pStyle w:val="aa"/>
      </w:pPr>
      <w:bookmarkStart w:id="4" w:name="_Toc17299575"/>
      <w:r w:rsidRPr="00C9507A">
        <w:t xml:space="preserve">1.1.1. Зоны действия производственных </w:t>
      </w:r>
      <w:r w:rsidR="00450569">
        <w:t>котельн</w:t>
      </w:r>
      <w:r w:rsidR="0069781A">
        <w:t>ых</w:t>
      </w:r>
      <w:bookmarkEnd w:id="4"/>
    </w:p>
    <w:p w:rsidR="00EA53D9" w:rsidRPr="00EA53D9" w:rsidRDefault="00EA53D9" w:rsidP="00EA53D9">
      <w:pPr>
        <w:pStyle w:val="af0"/>
      </w:pPr>
      <w:r w:rsidRPr="00EA53D9">
        <w:rPr>
          <w:rFonts w:eastAsia="Times New Roman"/>
          <w:szCs w:val="24"/>
          <w:lang w:eastAsia="ru-RU"/>
        </w:rPr>
        <w:t xml:space="preserve">На </w:t>
      </w:r>
      <w:r w:rsidRPr="00EA53D9">
        <w:t xml:space="preserve">момент актуализации Схемы теплоснабжения на территории </w:t>
      </w:r>
      <w:r w:rsidR="00C16F39">
        <w:t>Солнечного</w:t>
      </w:r>
      <w:r w:rsidRPr="00EA53D9">
        <w:t xml:space="preserve"> сельского поселения осуществляют свою деятельность </w:t>
      </w:r>
      <w:r w:rsidR="00C16F39">
        <w:t>одна</w:t>
      </w:r>
      <w:r w:rsidRPr="00EA53D9">
        <w:t xml:space="preserve"> ТСО – </w:t>
      </w:r>
      <w:r w:rsidR="00C16F39">
        <w:t>МУП «ЖКХ Солнечное»</w:t>
      </w:r>
      <w:r w:rsidRPr="00EA53D9">
        <w:t xml:space="preserve">. Централизованная система теплоснабжения представлена в поселке </w:t>
      </w:r>
      <w:r w:rsidR="00C16F39">
        <w:t>Солнечный</w:t>
      </w:r>
      <w:r w:rsidRPr="00EA53D9">
        <w:t>.</w:t>
      </w:r>
    </w:p>
    <w:p w:rsidR="00C9507A" w:rsidRPr="00C9507A" w:rsidRDefault="00C9507A" w:rsidP="00530619">
      <w:pPr>
        <w:pStyle w:val="af0"/>
      </w:pPr>
      <w:r w:rsidRPr="00EA53D9">
        <w:t xml:space="preserve">На территории </w:t>
      </w:r>
      <w:r w:rsidR="00C16F39">
        <w:t>Солнечного</w:t>
      </w:r>
      <w:r w:rsidR="00EA53D9" w:rsidRPr="00EA53D9">
        <w:t xml:space="preserve"> сельского поселения</w:t>
      </w:r>
      <w:r w:rsidR="00972FC5" w:rsidRPr="00EA53D9">
        <w:t xml:space="preserve"> </w:t>
      </w:r>
      <w:r w:rsidRPr="00EA53D9">
        <w:t xml:space="preserve">функционирует </w:t>
      </w:r>
      <w:r w:rsidR="003E35D9">
        <w:t>1</w:t>
      </w:r>
      <w:r w:rsidRPr="00EA53D9">
        <w:t xml:space="preserve"> теплоисточник:</w:t>
      </w:r>
    </w:p>
    <w:p w:rsidR="00EA53D9" w:rsidRPr="00EA53D9" w:rsidRDefault="00EA53D9" w:rsidP="00EA53D9">
      <w:pPr>
        <w:pStyle w:val="ac"/>
        <w:widowControl w:val="0"/>
        <w:numPr>
          <w:ilvl w:val="0"/>
          <w:numId w:val="25"/>
        </w:numPr>
        <w:tabs>
          <w:tab w:val="left" w:pos="993"/>
        </w:tabs>
        <w:autoSpaceDE w:val="0"/>
        <w:autoSpaceDN w:val="0"/>
        <w:adjustRightInd w:val="0"/>
        <w:spacing w:before="120" w:after="120" w:line="360" w:lineRule="auto"/>
        <w:jc w:val="both"/>
        <w:rPr>
          <w:rFonts w:ascii="Times New Roman" w:eastAsia="Calibri" w:hAnsi="Times New Roman" w:cs="Times New Roman"/>
          <w:sz w:val="28"/>
          <w:szCs w:val="28"/>
        </w:rPr>
      </w:pPr>
      <w:r w:rsidRPr="00EA53D9">
        <w:rPr>
          <w:rFonts w:ascii="Times New Roman" w:eastAsia="Calibri" w:hAnsi="Times New Roman" w:cs="Times New Roman"/>
          <w:sz w:val="28"/>
          <w:szCs w:val="28"/>
        </w:rPr>
        <w:t xml:space="preserve">п. </w:t>
      </w:r>
      <w:r w:rsidR="00C16F39">
        <w:rPr>
          <w:rFonts w:ascii="Times New Roman" w:eastAsia="Calibri" w:hAnsi="Times New Roman" w:cs="Times New Roman"/>
          <w:sz w:val="28"/>
          <w:szCs w:val="28"/>
        </w:rPr>
        <w:t>Солнечный</w:t>
      </w:r>
      <w:r w:rsidR="003E35D9">
        <w:rPr>
          <w:rFonts w:ascii="Times New Roman" w:eastAsia="Calibri" w:hAnsi="Times New Roman" w:cs="Times New Roman"/>
          <w:sz w:val="28"/>
          <w:szCs w:val="28"/>
        </w:rPr>
        <w:t>, ул. Набережная, 42а</w:t>
      </w:r>
    </w:p>
    <w:p w:rsidR="00C9507A" w:rsidRPr="00C9507A" w:rsidRDefault="00C9507A" w:rsidP="00530619">
      <w:pPr>
        <w:pStyle w:val="af0"/>
      </w:pPr>
      <w:r w:rsidRPr="00C9507A">
        <w:t xml:space="preserve">На рисунке 1.1.1. обозначены зоны деятельности </w:t>
      </w:r>
      <w:r w:rsidR="00AA4953">
        <w:t>источника</w:t>
      </w:r>
      <w:r w:rsidRPr="00C9507A">
        <w:t xml:space="preserve"> централизованного теплоснабжения </w:t>
      </w:r>
      <w:r w:rsidR="00C16F39">
        <w:t>Солнечного</w:t>
      </w:r>
      <w:r w:rsidR="00EA53D9" w:rsidRPr="00EA53D9">
        <w:t xml:space="preserve"> сельского поселения</w:t>
      </w:r>
      <w:r w:rsidRPr="00C9507A">
        <w:t>.</w:t>
      </w:r>
    </w:p>
    <w:p w:rsidR="00C9507A" w:rsidRPr="00C9507A" w:rsidRDefault="003E35D9" w:rsidP="008C4448">
      <w:pPr>
        <w:widowControl w:val="0"/>
        <w:tabs>
          <w:tab w:val="left" w:pos="993"/>
        </w:tabs>
        <w:autoSpaceDE w:val="0"/>
        <w:autoSpaceDN w:val="0"/>
        <w:adjustRightInd w:val="0"/>
        <w:spacing w:before="120" w:after="120" w:line="360" w:lineRule="auto"/>
        <w:contextualSpacing/>
        <w:jc w:val="center"/>
        <w:rPr>
          <w:rFonts w:ascii="Times New Roman" w:eastAsia="Calibri" w:hAnsi="Times New Roman" w:cs="Times New Roman"/>
          <w:sz w:val="28"/>
          <w:szCs w:val="28"/>
        </w:rPr>
      </w:pPr>
      <w:r w:rsidRPr="003E35D9">
        <w:rPr>
          <w:noProof/>
          <w:lang w:eastAsia="ru-RU"/>
        </w:rPr>
        <w:lastRenderedPageBreak/>
        <w:drawing>
          <wp:inline distT="0" distB="0" distL="0" distR="0" wp14:anchorId="0CDF8B50" wp14:editId="1314C2D9">
            <wp:extent cx="4391025" cy="27894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94742" cy="2791785"/>
                    </a:xfrm>
                    <a:prstGeom prst="rect">
                      <a:avLst/>
                    </a:prstGeom>
                  </pic:spPr>
                </pic:pic>
              </a:graphicData>
            </a:graphic>
          </wp:inline>
        </w:drawing>
      </w:r>
    </w:p>
    <w:p w:rsidR="00C9507A" w:rsidRPr="00C9507A" w:rsidRDefault="00C9507A" w:rsidP="00C9507A">
      <w:pPr>
        <w:widowControl w:val="0"/>
        <w:tabs>
          <w:tab w:val="left" w:pos="993"/>
        </w:tabs>
        <w:autoSpaceDE w:val="0"/>
        <w:autoSpaceDN w:val="0"/>
        <w:adjustRightInd w:val="0"/>
        <w:spacing w:before="120" w:after="120" w:line="240" w:lineRule="auto"/>
        <w:contextualSpacing/>
        <w:jc w:val="center"/>
        <w:rPr>
          <w:rFonts w:ascii="Times New Roman" w:eastAsia="Calibri" w:hAnsi="Times New Roman" w:cs="Times New Roman"/>
          <w:b/>
          <w:sz w:val="28"/>
          <w:szCs w:val="28"/>
        </w:rPr>
      </w:pPr>
      <w:r w:rsidRPr="008C4448">
        <w:rPr>
          <w:rFonts w:ascii="Times New Roman" w:eastAsia="Calibri" w:hAnsi="Times New Roman" w:cs="Times New Roman"/>
          <w:sz w:val="28"/>
          <w:szCs w:val="28"/>
        </w:rPr>
        <w:t xml:space="preserve">Рисунок 1.1.1. Зоны деятельности </w:t>
      </w:r>
      <w:r w:rsidR="00AA4953">
        <w:rPr>
          <w:rFonts w:ascii="Times New Roman" w:eastAsia="Calibri" w:hAnsi="Times New Roman" w:cs="Times New Roman"/>
          <w:sz w:val="28"/>
          <w:szCs w:val="28"/>
        </w:rPr>
        <w:t>источника</w:t>
      </w:r>
      <w:r w:rsidRPr="008C4448">
        <w:rPr>
          <w:rFonts w:ascii="Times New Roman" w:eastAsia="Calibri" w:hAnsi="Times New Roman" w:cs="Times New Roman"/>
          <w:sz w:val="28"/>
          <w:szCs w:val="28"/>
        </w:rPr>
        <w:t xml:space="preserve"> централизованного теплоснабжения </w:t>
      </w:r>
      <w:r w:rsidR="00C16F39">
        <w:rPr>
          <w:rFonts w:ascii="Times New Roman" w:eastAsia="Calibri" w:hAnsi="Times New Roman" w:cs="Times New Roman"/>
          <w:sz w:val="28"/>
          <w:szCs w:val="28"/>
        </w:rPr>
        <w:t>Солнечного</w:t>
      </w:r>
      <w:r w:rsidR="00EA53D9" w:rsidRPr="008C4448">
        <w:rPr>
          <w:rFonts w:ascii="Times New Roman" w:eastAsia="Calibri" w:hAnsi="Times New Roman" w:cs="Times New Roman"/>
          <w:sz w:val="28"/>
          <w:szCs w:val="28"/>
        </w:rPr>
        <w:t xml:space="preserve"> сельского поселения</w:t>
      </w:r>
    </w:p>
    <w:p w:rsidR="00530619" w:rsidRDefault="00530619" w:rsidP="00C9507A">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C9507A" w:rsidRPr="00C9507A" w:rsidRDefault="00C9507A" w:rsidP="00530619">
      <w:pPr>
        <w:pStyle w:val="aa"/>
      </w:pPr>
      <w:bookmarkStart w:id="5" w:name="_Toc17299576"/>
      <w:r w:rsidRPr="00C9507A">
        <w:t>1.1.2. Зоны действия индивидуального теплоснабжения</w:t>
      </w:r>
      <w:bookmarkEnd w:id="5"/>
    </w:p>
    <w:p w:rsidR="00166E3C" w:rsidRDefault="00C9507A" w:rsidP="00530619">
      <w:pPr>
        <w:pStyle w:val="af0"/>
      </w:pPr>
      <w:r w:rsidRPr="00C9507A">
        <w:t xml:space="preserve">Зоны действия индивидуального теплоснабжения расположены во всех населенных пунктах </w:t>
      </w:r>
      <w:r w:rsidR="00C16F39">
        <w:t>Солнечного</w:t>
      </w:r>
      <w:r w:rsidR="00EA53D9">
        <w:t xml:space="preserve"> сельского поселения</w:t>
      </w:r>
      <w:r w:rsidRPr="00C9507A">
        <w:t>, где преобладает одноэтажная застройка</w:t>
      </w:r>
      <w:r w:rsidR="00EA53D9">
        <w:t>.</w:t>
      </w:r>
    </w:p>
    <w:p w:rsidR="00C9507A" w:rsidRPr="00C9507A" w:rsidRDefault="00C9507A" w:rsidP="00530619">
      <w:pPr>
        <w:pStyle w:val="af0"/>
      </w:pPr>
      <w:r w:rsidRPr="00C9507A">
        <w:t xml:space="preserve">В качестве </w:t>
      </w:r>
      <w:r w:rsidR="00AA4953">
        <w:t>источника</w:t>
      </w:r>
      <w:r w:rsidRPr="00C9507A">
        <w:t xml:space="preserve"> тепловой энергии в основном используются индивидуальные газовые котлы, отопительные печи на твёрдом топливе.</w:t>
      </w:r>
    </w:p>
    <w:p w:rsidR="00C9507A" w:rsidRPr="00C9507A" w:rsidRDefault="00C9507A" w:rsidP="00F93D89">
      <w:pPr>
        <w:pStyle w:val="aa"/>
      </w:pPr>
      <w:bookmarkStart w:id="6" w:name="_Toc17299577"/>
      <w:r w:rsidRPr="00C9507A">
        <w:t>Часть 2 Источники тепловой энергии</w:t>
      </w:r>
      <w:bookmarkEnd w:id="6"/>
    </w:p>
    <w:p w:rsidR="00C9507A" w:rsidRPr="00C9507A" w:rsidRDefault="00C9507A" w:rsidP="00530619">
      <w:pPr>
        <w:pStyle w:val="af0"/>
      </w:pPr>
      <w:r w:rsidRPr="00C9507A">
        <w:t xml:space="preserve">В соответствии с требованиями п.22 «Требований к схемам теплоснабжения, порядку их разработки и утверждения», утвержденных Постановлением Правительства Российской Федерации № 154 от 22.02.2012г. описание </w:t>
      </w:r>
      <w:r w:rsidR="00AA4953">
        <w:t>источника</w:t>
      </w:r>
      <w:r w:rsidRPr="00C9507A">
        <w:t xml:space="preserve"> тепловой энергии основывается на данных, передаваемых разработчику схемы теплоснабжения по запросам заказчика схемы теплоснабжения в адрес теплоснабжающ</w:t>
      </w:r>
      <w:r w:rsidR="00FB72C2">
        <w:t>ей</w:t>
      </w:r>
      <w:r w:rsidRPr="00C9507A">
        <w:t xml:space="preserve"> организаци</w:t>
      </w:r>
      <w:r w:rsidR="00FB72C2">
        <w:t>и</w:t>
      </w:r>
      <w:r w:rsidRPr="00C9507A">
        <w:t>, действующ</w:t>
      </w:r>
      <w:r w:rsidR="00FB72C2">
        <w:t>ей</w:t>
      </w:r>
      <w:r w:rsidRPr="00C9507A">
        <w:t xml:space="preserve"> на территории поселения. Сведения, представленные в схеме, получены от теплоснабжающ</w:t>
      </w:r>
      <w:r w:rsidR="00FB72C2">
        <w:t>ей</w:t>
      </w:r>
      <w:r w:rsidRPr="00C9507A">
        <w:t xml:space="preserve"> организаци</w:t>
      </w:r>
      <w:r w:rsidR="00FB72C2">
        <w:t>и</w:t>
      </w:r>
      <w:r w:rsidRPr="00C9507A">
        <w:t>.</w:t>
      </w:r>
    </w:p>
    <w:p w:rsidR="00C9507A" w:rsidRPr="00C9507A" w:rsidRDefault="00C9507A" w:rsidP="00530619">
      <w:pPr>
        <w:pStyle w:val="aa"/>
      </w:pPr>
      <w:bookmarkStart w:id="7" w:name="_Toc17299578"/>
      <w:r w:rsidRPr="00C9507A">
        <w:t>1.2.1. Структура и технические характеристики основного оборудования</w:t>
      </w:r>
      <w:bookmarkEnd w:id="7"/>
    </w:p>
    <w:p w:rsidR="00972FC5" w:rsidRPr="00C9507A" w:rsidRDefault="00C9507A" w:rsidP="00530619">
      <w:pPr>
        <w:pStyle w:val="af0"/>
      </w:pPr>
      <w:r w:rsidRPr="00C9507A">
        <w:t xml:space="preserve">Перечень основного оборудования </w:t>
      </w:r>
      <w:r w:rsidR="00450569">
        <w:t>котельной</w:t>
      </w:r>
      <w:r w:rsidRPr="00C9507A">
        <w:t xml:space="preserve">, обслуживаемых </w:t>
      </w:r>
      <w:r w:rsidR="00166E3C">
        <w:t xml:space="preserve">на территории </w:t>
      </w:r>
      <w:r w:rsidR="00EA53D9" w:rsidRPr="00EA53D9">
        <w:t xml:space="preserve">поселка </w:t>
      </w:r>
      <w:r w:rsidR="00C16F39">
        <w:t>Солнечный</w:t>
      </w:r>
      <w:r w:rsidRPr="00C9507A">
        <w:t>, приведен в таблице 1.2.1.</w:t>
      </w:r>
      <w:r w:rsidR="00B3046F">
        <w:t xml:space="preserve"> </w:t>
      </w:r>
      <w:r w:rsidRPr="00C9507A">
        <w:t>При актуализации Схе</w:t>
      </w:r>
      <w:r w:rsidR="00EE3C0D">
        <w:t xml:space="preserve">мы теплоснабжения уточнена информация </w:t>
      </w:r>
      <w:r w:rsidRPr="00C9507A">
        <w:t xml:space="preserve">об установленной мощности </w:t>
      </w:r>
      <w:r w:rsidRPr="00C9507A">
        <w:lastRenderedPageBreak/>
        <w:t>тепло</w:t>
      </w:r>
      <w:r w:rsidR="00AA4953">
        <w:t>источника</w:t>
      </w:r>
      <w:r w:rsidRPr="00C9507A">
        <w:t xml:space="preserve"> согласно сведениям, предоставленным ТСО.</w:t>
      </w:r>
      <w:r w:rsidR="00B3046F">
        <w:t xml:space="preserve"> </w:t>
      </w:r>
      <w:r w:rsidR="00972FC5">
        <w:t>На котельн</w:t>
      </w:r>
      <w:r w:rsidR="00FB72C2">
        <w:t xml:space="preserve">ой </w:t>
      </w:r>
      <w:r w:rsidR="00972FC5">
        <w:t>установлены водогрейные котлы, функционирующие на природном газе.</w:t>
      </w:r>
    </w:p>
    <w:p w:rsidR="008C4448" w:rsidRPr="00530619" w:rsidRDefault="008C4448" w:rsidP="00F93D89">
      <w:pPr>
        <w:pStyle w:val="aa"/>
      </w:pPr>
      <w:bookmarkStart w:id="8" w:name="_Toc17299579"/>
      <w:r w:rsidRPr="00530619">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8"/>
    </w:p>
    <w:p w:rsidR="008C4448" w:rsidRPr="00530619" w:rsidRDefault="008C4448" w:rsidP="008C4448">
      <w:pPr>
        <w:pStyle w:val="af0"/>
      </w:pPr>
      <w:r w:rsidRPr="00530619">
        <w:t>В таблице 1.2.2.1 представлены сведения о параметрах установленной тепловой мощности как в целом по каждому источнику тепловой энергии, так и отдельно по котлам.</w:t>
      </w:r>
    </w:p>
    <w:p w:rsidR="008C4448" w:rsidRPr="00530619" w:rsidRDefault="008C4448" w:rsidP="008C4448">
      <w:pPr>
        <w:pStyle w:val="ae"/>
      </w:pPr>
      <w:bookmarkStart w:id="9" w:name="_Toc17299660"/>
      <w:r w:rsidRPr="00530619">
        <w:t>Таблица 1.2.2.1 Параметры установленной тепловой мощности</w:t>
      </w:r>
      <w:bookmarkEnd w:id="9"/>
    </w:p>
    <w:tbl>
      <w:tblPr>
        <w:tblW w:w="94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4772"/>
        <w:gridCol w:w="1845"/>
        <w:gridCol w:w="1126"/>
        <w:gridCol w:w="1215"/>
      </w:tblGrid>
      <w:tr w:rsidR="000856E9" w:rsidRPr="00AF7049" w:rsidTr="000856E9">
        <w:trPr>
          <w:trHeight w:val="156"/>
        </w:trPr>
        <w:tc>
          <w:tcPr>
            <w:tcW w:w="473" w:type="dxa"/>
            <w:vMerge w:val="restart"/>
            <w:shd w:val="clear" w:color="auto" w:fill="BFBFBF" w:themeFill="background1" w:themeFillShade="BF"/>
            <w:vAlign w:val="center"/>
            <w:hideMark/>
          </w:tcPr>
          <w:p w:rsidR="000856E9" w:rsidRDefault="000856E9" w:rsidP="00980554">
            <w:pPr>
              <w:spacing w:after="0" w:line="240" w:lineRule="auto"/>
              <w:jc w:val="center"/>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w:t>
            </w:r>
          </w:p>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proofErr w:type="spellStart"/>
            <w:r w:rsidRPr="00AF7049">
              <w:rPr>
                <w:rFonts w:ascii="Times New Roman" w:eastAsia="Times New Roman" w:hAnsi="Times New Roman" w:cs="Times New Roman"/>
                <w:color w:val="000000"/>
                <w:sz w:val="24"/>
                <w:szCs w:val="24"/>
                <w:lang w:eastAsia="ru-RU"/>
              </w:rPr>
              <w:t>пп</w:t>
            </w:r>
            <w:proofErr w:type="spellEnd"/>
          </w:p>
        </w:tc>
        <w:tc>
          <w:tcPr>
            <w:tcW w:w="4772" w:type="dxa"/>
            <w:vMerge w:val="restart"/>
            <w:shd w:val="clear" w:color="auto" w:fill="BFBFBF" w:themeFill="background1" w:themeFillShade="BF"/>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Источник</w:t>
            </w:r>
          </w:p>
        </w:tc>
        <w:tc>
          <w:tcPr>
            <w:tcW w:w="1845" w:type="dxa"/>
            <w:vMerge w:val="restart"/>
            <w:shd w:val="clear" w:color="auto" w:fill="BFBFBF" w:themeFill="background1" w:themeFillShade="BF"/>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Марка оборудования</w:t>
            </w:r>
          </w:p>
        </w:tc>
        <w:tc>
          <w:tcPr>
            <w:tcW w:w="2341" w:type="dxa"/>
            <w:gridSpan w:val="2"/>
            <w:shd w:val="clear" w:color="auto" w:fill="BFBFBF" w:themeFill="background1" w:themeFillShade="BF"/>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Установленная мощность</w:t>
            </w:r>
          </w:p>
        </w:tc>
      </w:tr>
      <w:tr w:rsidR="000856E9" w:rsidRPr="00AF7049" w:rsidTr="000856E9">
        <w:trPr>
          <w:trHeight w:val="360"/>
        </w:trPr>
        <w:tc>
          <w:tcPr>
            <w:tcW w:w="473" w:type="dxa"/>
            <w:vMerge/>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p>
        </w:tc>
        <w:tc>
          <w:tcPr>
            <w:tcW w:w="4772" w:type="dxa"/>
            <w:vMerge/>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p>
        </w:tc>
        <w:tc>
          <w:tcPr>
            <w:tcW w:w="1845" w:type="dxa"/>
            <w:vMerge/>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p>
        </w:tc>
        <w:tc>
          <w:tcPr>
            <w:tcW w:w="1126" w:type="dxa"/>
            <w:shd w:val="clear" w:color="auto" w:fill="D9D9D9" w:themeFill="background1" w:themeFillShade="D9"/>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Ед. изм.</w:t>
            </w:r>
          </w:p>
        </w:tc>
        <w:tc>
          <w:tcPr>
            <w:tcW w:w="1215" w:type="dxa"/>
            <w:shd w:val="clear" w:color="auto" w:fill="D9D9D9" w:themeFill="background1" w:themeFillShade="D9"/>
            <w:vAlign w:val="center"/>
            <w:hideMark/>
          </w:tcPr>
          <w:p w:rsidR="000856E9" w:rsidRPr="00AF7049" w:rsidRDefault="000856E9" w:rsidP="00980554">
            <w:pPr>
              <w:spacing w:after="0" w:line="240" w:lineRule="auto"/>
              <w:jc w:val="center"/>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Величина</w:t>
            </w:r>
          </w:p>
        </w:tc>
      </w:tr>
      <w:tr w:rsidR="000856E9" w:rsidRPr="00AF7049" w:rsidTr="000856E9">
        <w:trPr>
          <w:trHeight w:val="360"/>
        </w:trPr>
        <w:tc>
          <w:tcPr>
            <w:tcW w:w="473" w:type="dxa"/>
            <w:vMerge w:val="restart"/>
            <w:shd w:val="clear" w:color="auto" w:fill="auto"/>
            <w:hideMark/>
          </w:tcPr>
          <w:p w:rsidR="000856E9" w:rsidRPr="00AF7049" w:rsidRDefault="000856E9" w:rsidP="00980554">
            <w:pPr>
              <w:spacing w:after="0" w:line="240" w:lineRule="auto"/>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1</w:t>
            </w:r>
          </w:p>
        </w:tc>
        <w:tc>
          <w:tcPr>
            <w:tcW w:w="4772" w:type="dxa"/>
            <w:vMerge w:val="restart"/>
            <w:shd w:val="clear" w:color="auto" w:fill="auto"/>
            <w:hideMark/>
          </w:tcPr>
          <w:p w:rsidR="000856E9" w:rsidRPr="00AF7049" w:rsidRDefault="000856E9" w:rsidP="00980554">
            <w:pPr>
              <w:spacing w:after="0" w:line="240" w:lineRule="auto"/>
              <w:rPr>
                <w:rFonts w:ascii="Times New Roman" w:eastAsia="Times New Roman" w:hAnsi="Times New Roman" w:cs="Times New Roman"/>
                <w:color w:val="000000"/>
                <w:sz w:val="24"/>
                <w:szCs w:val="24"/>
                <w:lang w:eastAsia="ru-RU"/>
              </w:rPr>
            </w:pPr>
            <w:r w:rsidRPr="00AF7049">
              <w:rPr>
                <w:rFonts w:ascii="Times New Roman" w:eastAsia="Times New Roman" w:hAnsi="Times New Roman" w:cs="Times New Roman"/>
                <w:color w:val="000000"/>
                <w:sz w:val="24"/>
                <w:szCs w:val="24"/>
                <w:lang w:eastAsia="ru-RU"/>
              </w:rPr>
              <w:t xml:space="preserve">Котельная - п. </w:t>
            </w:r>
            <w:r>
              <w:rPr>
                <w:rFonts w:ascii="Times New Roman" w:eastAsia="Times New Roman" w:hAnsi="Times New Roman" w:cs="Times New Roman"/>
                <w:color w:val="000000"/>
                <w:sz w:val="24"/>
                <w:szCs w:val="24"/>
                <w:lang w:eastAsia="ru-RU"/>
              </w:rPr>
              <w:t>Солнечный</w:t>
            </w:r>
            <w:r w:rsidRPr="00AF704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t>ул. Набережная, 42а</w:t>
            </w:r>
          </w:p>
        </w:tc>
        <w:tc>
          <w:tcPr>
            <w:tcW w:w="1845" w:type="dxa"/>
            <w:shd w:val="clear" w:color="auto" w:fill="auto"/>
          </w:tcPr>
          <w:p w:rsidR="000856E9" w:rsidRPr="000856E9" w:rsidRDefault="000856E9" w:rsidP="00980554">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HP-18</w:t>
            </w:r>
          </w:p>
        </w:tc>
        <w:tc>
          <w:tcPr>
            <w:tcW w:w="1126" w:type="dxa"/>
            <w:shd w:val="clear" w:color="auto" w:fill="auto"/>
            <w:vAlign w:val="center"/>
          </w:tcPr>
          <w:p w:rsidR="000856E9" w:rsidRPr="000856E9" w:rsidRDefault="000856E9" w:rsidP="0098055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Гкал/ч</w:t>
            </w:r>
          </w:p>
        </w:tc>
        <w:tc>
          <w:tcPr>
            <w:tcW w:w="1215" w:type="dxa"/>
            <w:shd w:val="clear" w:color="auto" w:fill="auto"/>
            <w:vAlign w:val="bottom"/>
          </w:tcPr>
          <w:p w:rsidR="000856E9" w:rsidRPr="00AD514B" w:rsidRDefault="000856E9" w:rsidP="000856E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r w:rsidR="000856E9" w:rsidRPr="00AF7049" w:rsidTr="000856E9">
        <w:trPr>
          <w:trHeight w:val="360"/>
        </w:trPr>
        <w:tc>
          <w:tcPr>
            <w:tcW w:w="473" w:type="dxa"/>
            <w:vMerge/>
            <w:vAlign w:val="center"/>
            <w:hideMark/>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p>
        </w:tc>
        <w:tc>
          <w:tcPr>
            <w:tcW w:w="4772" w:type="dxa"/>
            <w:vMerge/>
            <w:vAlign w:val="center"/>
            <w:hideMark/>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p>
        </w:tc>
        <w:tc>
          <w:tcPr>
            <w:tcW w:w="1845" w:type="dxa"/>
            <w:shd w:val="clear" w:color="auto" w:fill="auto"/>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r w:rsidRPr="000856E9">
              <w:rPr>
                <w:rFonts w:ascii="Times New Roman" w:eastAsia="Times New Roman" w:hAnsi="Times New Roman" w:cs="Times New Roman"/>
                <w:color w:val="000000"/>
                <w:sz w:val="24"/>
                <w:szCs w:val="24"/>
                <w:lang w:eastAsia="ru-RU"/>
              </w:rPr>
              <w:t>HP-18</w:t>
            </w:r>
          </w:p>
        </w:tc>
        <w:tc>
          <w:tcPr>
            <w:tcW w:w="1126" w:type="dxa"/>
            <w:shd w:val="clear" w:color="auto" w:fill="auto"/>
          </w:tcPr>
          <w:p w:rsidR="000856E9" w:rsidRPr="000856E9" w:rsidRDefault="000856E9" w:rsidP="000856E9">
            <w:pPr>
              <w:spacing w:after="0" w:line="240" w:lineRule="auto"/>
              <w:jc w:val="center"/>
              <w:rPr>
                <w:rFonts w:ascii="Times New Roman" w:eastAsia="Times New Roman" w:hAnsi="Times New Roman" w:cs="Times New Roman"/>
                <w:color w:val="000000"/>
                <w:sz w:val="24"/>
                <w:szCs w:val="24"/>
                <w:lang w:eastAsia="ru-RU"/>
              </w:rPr>
            </w:pPr>
            <w:r w:rsidRPr="000856E9">
              <w:rPr>
                <w:rFonts w:ascii="Times New Roman" w:eastAsia="Times New Roman" w:hAnsi="Times New Roman" w:cs="Times New Roman"/>
                <w:color w:val="000000"/>
                <w:sz w:val="24"/>
                <w:szCs w:val="24"/>
                <w:lang w:eastAsia="ru-RU"/>
              </w:rPr>
              <w:t>Гкал/ч</w:t>
            </w:r>
          </w:p>
        </w:tc>
        <w:tc>
          <w:tcPr>
            <w:tcW w:w="1215" w:type="dxa"/>
            <w:shd w:val="clear" w:color="auto" w:fill="auto"/>
            <w:vAlign w:val="bottom"/>
          </w:tcPr>
          <w:p w:rsidR="000856E9" w:rsidRPr="00AD514B" w:rsidRDefault="000856E9" w:rsidP="000856E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r w:rsidR="000856E9" w:rsidRPr="00AF7049" w:rsidTr="000856E9">
        <w:trPr>
          <w:trHeight w:val="360"/>
        </w:trPr>
        <w:tc>
          <w:tcPr>
            <w:tcW w:w="473" w:type="dxa"/>
            <w:vMerge/>
            <w:vAlign w:val="center"/>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p>
        </w:tc>
        <w:tc>
          <w:tcPr>
            <w:tcW w:w="4772" w:type="dxa"/>
            <w:vMerge/>
            <w:vAlign w:val="center"/>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p>
        </w:tc>
        <w:tc>
          <w:tcPr>
            <w:tcW w:w="1845" w:type="dxa"/>
            <w:shd w:val="clear" w:color="auto" w:fill="auto"/>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r w:rsidRPr="000856E9">
              <w:rPr>
                <w:rFonts w:ascii="Times New Roman" w:eastAsia="Times New Roman" w:hAnsi="Times New Roman" w:cs="Times New Roman"/>
                <w:color w:val="000000"/>
                <w:sz w:val="24"/>
                <w:szCs w:val="24"/>
                <w:lang w:eastAsia="ru-RU"/>
              </w:rPr>
              <w:t>HP-18</w:t>
            </w:r>
          </w:p>
        </w:tc>
        <w:tc>
          <w:tcPr>
            <w:tcW w:w="1126" w:type="dxa"/>
            <w:shd w:val="clear" w:color="auto" w:fill="auto"/>
          </w:tcPr>
          <w:p w:rsidR="000856E9" w:rsidRPr="000856E9" w:rsidRDefault="000856E9" w:rsidP="000856E9">
            <w:pPr>
              <w:spacing w:after="0" w:line="240" w:lineRule="auto"/>
              <w:jc w:val="center"/>
              <w:rPr>
                <w:rFonts w:ascii="Times New Roman" w:eastAsia="Times New Roman" w:hAnsi="Times New Roman" w:cs="Times New Roman"/>
                <w:color w:val="000000"/>
                <w:sz w:val="24"/>
                <w:szCs w:val="24"/>
                <w:lang w:eastAsia="ru-RU"/>
              </w:rPr>
            </w:pPr>
            <w:r w:rsidRPr="000856E9">
              <w:rPr>
                <w:rFonts w:ascii="Times New Roman" w:eastAsia="Times New Roman" w:hAnsi="Times New Roman" w:cs="Times New Roman"/>
                <w:color w:val="000000"/>
                <w:sz w:val="24"/>
                <w:szCs w:val="24"/>
                <w:lang w:eastAsia="ru-RU"/>
              </w:rPr>
              <w:t>Гкал/ч</w:t>
            </w:r>
          </w:p>
        </w:tc>
        <w:tc>
          <w:tcPr>
            <w:tcW w:w="1215" w:type="dxa"/>
            <w:shd w:val="clear" w:color="auto" w:fill="auto"/>
            <w:vAlign w:val="bottom"/>
          </w:tcPr>
          <w:p w:rsidR="000856E9" w:rsidRPr="00AD514B" w:rsidRDefault="000856E9" w:rsidP="000856E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r w:rsidR="000856E9" w:rsidRPr="00AF7049" w:rsidTr="000856E9">
        <w:trPr>
          <w:trHeight w:val="360"/>
        </w:trPr>
        <w:tc>
          <w:tcPr>
            <w:tcW w:w="473" w:type="dxa"/>
            <w:vMerge/>
            <w:vAlign w:val="center"/>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p>
        </w:tc>
        <w:tc>
          <w:tcPr>
            <w:tcW w:w="4772" w:type="dxa"/>
            <w:vMerge/>
            <w:vAlign w:val="center"/>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p>
        </w:tc>
        <w:tc>
          <w:tcPr>
            <w:tcW w:w="1845" w:type="dxa"/>
            <w:shd w:val="clear" w:color="auto" w:fill="auto"/>
          </w:tcPr>
          <w:p w:rsidR="000856E9" w:rsidRPr="00AF7049" w:rsidRDefault="000856E9" w:rsidP="000856E9">
            <w:pPr>
              <w:spacing w:after="0" w:line="240" w:lineRule="auto"/>
              <w:rPr>
                <w:rFonts w:ascii="Times New Roman" w:eastAsia="Times New Roman" w:hAnsi="Times New Roman" w:cs="Times New Roman"/>
                <w:color w:val="000000"/>
                <w:sz w:val="24"/>
                <w:szCs w:val="24"/>
                <w:lang w:eastAsia="ru-RU"/>
              </w:rPr>
            </w:pPr>
            <w:r w:rsidRPr="000856E9">
              <w:rPr>
                <w:rFonts w:ascii="Times New Roman" w:eastAsia="Times New Roman" w:hAnsi="Times New Roman" w:cs="Times New Roman"/>
                <w:color w:val="000000"/>
                <w:sz w:val="24"/>
                <w:szCs w:val="24"/>
                <w:lang w:eastAsia="ru-RU"/>
              </w:rPr>
              <w:t>HP-18</w:t>
            </w:r>
          </w:p>
        </w:tc>
        <w:tc>
          <w:tcPr>
            <w:tcW w:w="1126" w:type="dxa"/>
            <w:shd w:val="clear" w:color="auto" w:fill="auto"/>
          </w:tcPr>
          <w:p w:rsidR="000856E9" w:rsidRPr="000856E9" w:rsidRDefault="000856E9" w:rsidP="000856E9">
            <w:pPr>
              <w:spacing w:after="0" w:line="240" w:lineRule="auto"/>
              <w:jc w:val="center"/>
              <w:rPr>
                <w:rFonts w:ascii="Times New Roman" w:eastAsia="Times New Roman" w:hAnsi="Times New Roman" w:cs="Times New Roman"/>
                <w:color w:val="000000"/>
                <w:sz w:val="24"/>
                <w:szCs w:val="24"/>
                <w:lang w:eastAsia="ru-RU"/>
              </w:rPr>
            </w:pPr>
            <w:r w:rsidRPr="000856E9">
              <w:rPr>
                <w:rFonts w:ascii="Times New Roman" w:eastAsia="Times New Roman" w:hAnsi="Times New Roman" w:cs="Times New Roman"/>
                <w:color w:val="000000"/>
                <w:sz w:val="24"/>
                <w:szCs w:val="24"/>
                <w:lang w:eastAsia="ru-RU"/>
              </w:rPr>
              <w:t>Гкал/ч</w:t>
            </w:r>
          </w:p>
        </w:tc>
        <w:tc>
          <w:tcPr>
            <w:tcW w:w="1215" w:type="dxa"/>
            <w:shd w:val="clear" w:color="auto" w:fill="auto"/>
            <w:vAlign w:val="bottom"/>
          </w:tcPr>
          <w:p w:rsidR="000856E9" w:rsidRPr="00AD514B" w:rsidRDefault="000856E9" w:rsidP="000856E9">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r>
    </w:tbl>
    <w:p w:rsidR="00530619" w:rsidRDefault="00530619"/>
    <w:p w:rsidR="008C4448" w:rsidRDefault="008C4448">
      <w:pPr>
        <w:sectPr w:rsidR="008C4448" w:rsidSect="00034330">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530619" w:rsidRPr="00C9507A" w:rsidRDefault="00530619" w:rsidP="00530619">
      <w:pPr>
        <w:pStyle w:val="ae"/>
      </w:pPr>
      <w:bookmarkStart w:id="10" w:name="_Toc17299661"/>
      <w:r w:rsidRPr="00C9507A">
        <w:lastRenderedPageBreak/>
        <w:t xml:space="preserve">Таблица 1.2.1.1 Перечень основного оборудования </w:t>
      </w:r>
      <w:r w:rsidR="00450569">
        <w:t>котельной</w:t>
      </w:r>
      <w:bookmarkEnd w:id="10"/>
    </w:p>
    <w:tbl>
      <w:tblPr>
        <w:tblW w:w="14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188"/>
        <w:gridCol w:w="1700"/>
        <w:gridCol w:w="1665"/>
        <w:gridCol w:w="2983"/>
        <w:gridCol w:w="1250"/>
        <w:gridCol w:w="798"/>
        <w:gridCol w:w="960"/>
        <w:gridCol w:w="963"/>
        <w:gridCol w:w="1763"/>
        <w:gridCol w:w="15"/>
      </w:tblGrid>
      <w:tr w:rsidR="002332E8" w:rsidRPr="000C353C" w:rsidTr="002332E8">
        <w:trPr>
          <w:gridAfter w:val="1"/>
          <w:wAfter w:w="15" w:type="dxa"/>
          <w:cantSplit/>
          <w:trHeight w:val="20"/>
        </w:trPr>
        <w:tc>
          <w:tcPr>
            <w:tcW w:w="506" w:type="dxa"/>
            <w:vMerge w:val="restart"/>
            <w:shd w:val="clear" w:color="auto" w:fill="BFBFBF" w:themeFill="background1" w:themeFillShade="BF"/>
            <w:textDirection w:val="btLr"/>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Номер котла</w:t>
            </w:r>
          </w:p>
        </w:tc>
        <w:tc>
          <w:tcPr>
            <w:tcW w:w="2188" w:type="dxa"/>
            <w:vMerge w:val="restart"/>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Марка котла</w:t>
            </w:r>
          </w:p>
        </w:tc>
        <w:tc>
          <w:tcPr>
            <w:tcW w:w="1700" w:type="dxa"/>
            <w:vMerge w:val="restart"/>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Тип котла (указывается назначение- водогрейный, паровой)</w:t>
            </w:r>
          </w:p>
        </w:tc>
        <w:tc>
          <w:tcPr>
            <w:tcW w:w="1665" w:type="dxa"/>
            <w:vMerge w:val="restart"/>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Год ввода в эксплуатацию</w:t>
            </w:r>
          </w:p>
        </w:tc>
        <w:tc>
          <w:tcPr>
            <w:tcW w:w="2983" w:type="dxa"/>
            <w:vMerge w:val="restart"/>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Теплопроизводительность, Гкал/час</w:t>
            </w:r>
          </w:p>
        </w:tc>
        <w:tc>
          <w:tcPr>
            <w:tcW w:w="1250" w:type="dxa"/>
            <w:vMerge w:val="restart"/>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Давление, кгс/см</w:t>
            </w:r>
            <w:r w:rsidRPr="00A50017">
              <w:rPr>
                <w:rFonts w:ascii="Times New Roman" w:eastAsia="Times New Roman" w:hAnsi="Times New Roman" w:cs="Times New Roman"/>
                <w:color w:val="000000"/>
                <w:sz w:val="24"/>
                <w:szCs w:val="24"/>
                <w:vertAlign w:val="superscript"/>
                <w:lang w:eastAsia="ru-RU"/>
              </w:rPr>
              <w:t>2</w:t>
            </w:r>
          </w:p>
        </w:tc>
        <w:tc>
          <w:tcPr>
            <w:tcW w:w="1758" w:type="dxa"/>
            <w:gridSpan w:val="2"/>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 xml:space="preserve">Температура воды, </w:t>
            </w:r>
            <w:r w:rsidRPr="00A50017">
              <w:rPr>
                <w:rFonts w:ascii="Symbol" w:eastAsia="Times New Roman" w:hAnsi="Symbol" w:cs="Times New Roman"/>
                <w:color w:val="000000"/>
                <w:sz w:val="24"/>
                <w:szCs w:val="24"/>
                <w:lang w:eastAsia="ru-RU"/>
              </w:rPr>
              <w:t></w:t>
            </w:r>
            <w:r w:rsidRPr="00A50017">
              <w:rPr>
                <w:rFonts w:ascii="Times New Roman" w:eastAsia="Times New Roman" w:hAnsi="Times New Roman" w:cs="Times New Roman"/>
                <w:color w:val="000000"/>
                <w:sz w:val="24"/>
                <w:szCs w:val="24"/>
                <w:lang w:eastAsia="ru-RU"/>
              </w:rPr>
              <w:t>С</w:t>
            </w:r>
          </w:p>
        </w:tc>
        <w:tc>
          <w:tcPr>
            <w:tcW w:w="963" w:type="dxa"/>
            <w:vMerge w:val="restart"/>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Объем воды , м3</w:t>
            </w:r>
          </w:p>
        </w:tc>
        <w:tc>
          <w:tcPr>
            <w:tcW w:w="1763" w:type="dxa"/>
            <w:vMerge w:val="restart"/>
            <w:shd w:val="clear" w:color="auto" w:fill="BFBFBF" w:themeFill="background1" w:themeFillShade="BF"/>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Год последнего  капремонта</w:t>
            </w:r>
          </w:p>
        </w:tc>
      </w:tr>
      <w:tr w:rsidR="002332E8" w:rsidRPr="000C353C" w:rsidTr="002332E8">
        <w:trPr>
          <w:gridAfter w:val="1"/>
          <w:wAfter w:w="15" w:type="dxa"/>
          <w:trHeight w:val="912"/>
        </w:trPr>
        <w:tc>
          <w:tcPr>
            <w:tcW w:w="506"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c>
          <w:tcPr>
            <w:tcW w:w="2188"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c>
          <w:tcPr>
            <w:tcW w:w="1700"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c>
          <w:tcPr>
            <w:tcW w:w="1665"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c>
          <w:tcPr>
            <w:tcW w:w="2983"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c>
          <w:tcPr>
            <w:tcW w:w="1250"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c>
          <w:tcPr>
            <w:tcW w:w="798" w:type="dxa"/>
            <w:shd w:val="clear" w:color="auto" w:fill="D9D9D9" w:themeFill="background1" w:themeFillShade="D9"/>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На входе</w:t>
            </w:r>
          </w:p>
        </w:tc>
        <w:tc>
          <w:tcPr>
            <w:tcW w:w="960" w:type="dxa"/>
            <w:shd w:val="clear" w:color="auto" w:fill="D9D9D9" w:themeFill="background1" w:themeFillShade="D9"/>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На выходе</w:t>
            </w:r>
          </w:p>
        </w:tc>
        <w:tc>
          <w:tcPr>
            <w:tcW w:w="963"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c>
          <w:tcPr>
            <w:tcW w:w="1763" w:type="dxa"/>
            <w:vMerge/>
            <w:vAlign w:val="center"/>
            <w:hideMark/>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p>
        </w:tc>
      </w:tr>
      <w:tr w:rsidR="00A50017" w:rsidRPr="00A50017" w:rsidTr="002332E8">
        <w:trPr>
          <w:trHeight w:val="20"/>
        </w:trPr>
        <w:tc>
          <w:tcPr>
            <w:tcW w:w="14791" w:type="dxa"/>
            <w:gridSpan w:val="11"/>
            <w:shd w:val="clear" w:color="auto" w:fill="auto"/>
            <w:vAlign w:val="center"/>
            <w:hideMark/>
          </w:tcPr>
          <w:p w:rsidR="00A50017" w:rsidRPr="00A50017" w:rsidRDefault="00A50017"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 xml:space="preserve">Котельная - п. </w:t>
            </w:r>
            <w:r w:rsidR="00C16F39">
              <w:rPr>
                <w:rFonts w:ascii="Times New Roman" w:eastAsia="Times New Roman" w:hAnsi="Times New Roman" w:cs="Times New Roman"/>
                <w:color w:val="000000"/>
                <w:sz w:val="24"/>
                <w:szCs w:val="24"/>
                <w:lang w:eastAsia="ru-RU"/>
              </w:rPr>
              <w:t>Солнечный</w:t>
            </w:r>
            <w:r w:rsidRPr="00A50017">
              <w:rPr>
                <w:rFonts w:ascii="Times New Roman" w:eastAsia="Times New Roman" w:hAnsi="Times New Roman" w:cs="Times New Roman"/>
                <w:color w:val="000000"/>
                <w:sz w:val="24"/>
                <w:szCs w:val="24"/>
                <w:lang w:eastAsia="ru-RU"/>
              </w:rPr>
              <w:t xml:space="preserve">, </w:t>
            </w:r>
            <w:r w:rsidR="00FB72C2">
              <w:rPr>
                <w:rFonts w:ascii="Times New Roman" w:eastAsia="Times New Roman" w:hAnsi="Times New Roman" w:cs="Times New Roman"/>
                <w:color w:val="000000"/>
                <w:sz w:val="24"/>
                <w:szCs w:val="24"/>
                <w:lang w:eastAsia="ru-RU"/>
              </w:rPr>
              <w:t>ул. Набережная, 42а</w:t>
            </w:r>
          </w:p>
        </w:tc>
      </w:tr>
      <w:tr w:rsidR="002332E8" w:rsidRPr="000C353C" w:rsidTr="002332E8">
        <w:trPr>
          <w:gridAfter w:val="1"/>
          <w:wAfter w:w="15" w:type="dxa"/>
          <w:trHeight w:val="20"/>
        </w:trPr>
        <w:tc>
          <w:tcPr>
            <w:tcW w:w="506" w:type="dxa"/>
            <w:shd w:val="clear" w:color="auto" w:fill="auto"/>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1</w:t>
            </w:r>
          </w:p>
        </w:tc>
        <w:tc>
          <w:tcPr>
            <w:tcW w:w="2188" w:type="dxa"/>
            <w:shd w:val="clear" w:color="auto" w:fill="auto"/>
          </w:tcPr>
          <w:p w:rsidR="002332E8" w:rsidRPr="00A50017" w:rsidRDefault="002332E8" w:rsidP="00A5001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НР-18</w:t>
            </w:r>
          </w:p>
        </w:tc>
        <w:tc>
          <w:tcPr>
            <w:tcW w:w="1700" w:type="dxa"/>
            <w:shd w:val="clear" w:color="auto" w:fill="auto"/>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водогрейный</w:t>
            </w:r>
          </w:p>
        </w:tc>
        <w:tc>
          <w:tcPr>
            <w:tcW w:w="1665" w:type="dxa"/>
            <w:shd w:val="clear" w:color="auto" w:fill="auto"/>
            <w:vAlign w:val="center"/>
            <w:hideMark/>
          </w:tcPr>
          <w:p w:rsidR="002332E8" w:rsidRPr="001D24C5" w:rsidRDefault="002332E8" w:rsidP="00A500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1992</w:t>
            </w:r>
          </w:p>
        </w:tc>
        <w:tc>
          <w:tcPr>
            <w:tcW w:w="2983" w:type="dxa"/>
            <w:shd w:val="clear" w:color="auto" w:fill="auto"/>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50" w:type="dxa"/>
            <w:shd w:val="clear" w:color="auto" w:fill="auto"/>
            <w:vAlign w:val="center"/>
            <w:hideMark/>
          </w:tcPr>
          <w:p w:rsidR="002332E8" w:rsidRPr="001D24C5" w:rsidRDefault="002332E8" w:rsidP="00A5001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2,99</w:t>
            </w:r>
          </w:p>
        </w:tc>
        <w:tc>
          <w:tcPr>
            <w:tcW w:w="798" w:type="dxa"/>
            <w:shd w:val="clear" w:color="auto" w:fill="auto"/>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70</w:t>
            </w:r>
          </w:p>
        </w:tc>
        <w:tc>
          <w:tcPr>
            <w:tcW w:w="960" w:type="dxa"/>
            <w:shd w:val="clear" w:color="auto" w:fill="auto"/>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95</w:t>
            </w:r>
          </w:p>
        </w:tc>
        <w:tc>
          <w:tcPr>
            <w:tcW w:w="963" w:type="dxa"/>
            <w:shd w:val="clear" w:color="auto" w:fill="auto"/>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1,35</w:t>
            </w:r>
          </w:p>
        </w:tc>
        <w:tc>
          <w:tcPr>
            <w:tcW w:w="1763" w:type="dxa"/>
            <w:shd w:val="clear" w:color="auto" w:fill="auto"/>
            <w:vAlign w:val="center"/>
            <w:hideMark/>
          </w:tcPr>
          <w:p w:rsidR="002332E8" w:rsidRPr="00A50017" w:rsidRDefault="002332E8" w:rsidP="00A50017">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w:t>
            </w:r>
          </w:p>
        </w:tc>
      </w:tr>
      <w:tr w:rsidR="002332E8" w:rsidRPr="000C353C" w:rsidTr="00D772A2">
        <w:trPr>
          <w:gridAfter w:val="1"/>
          <w:wAfter w:w="15" w:type="dxa"/>
          <w:trHeight w:val="70"/>
        </w:trPr>
        <w:tc>
          <w:tcPr>
            <w:tcW w:w="506"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val="en-US" w:eastAsia="ru-RU"/>
              </w:rPr>
              <w:t>2</w:t>
            </w:r>
          </w:p>
        </w:tc>
        <w:tc>
          <w:tcPr>
            <w:tcW w:w="2188" w:type="dxa"/>
            <w:shd w:val="clear" w:color="auto" w:fill="auto"/>
          </w:tcPr>
          <w:p w:rsidR="002332E8" w:rsidRDefault="002332E8" w:rsidP="001D24C5">
            <w:r w:rsidRPr="00012AF6">
              <w:rPr>
                <w:rFonts w:ascii="Times New Roman" w:eastAsia="Times New Roman" w:hAnsi="Times New Roman" w:cs="Times New Roman"/>
                <w:color w:val="000000"/>
                <w:sz w:val="24"/>
                <w:szCs w:val="24"/>
                <w:lang w:eastAsia="ru-RU"/>
              </w:rPr>
              <w:t>НР-18</w:t>
            </w:r>
          </w:p>
        </w:tc>
        <w:tc>
          <w:tcPr>
            <w:tcW w:w="1700"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водогрейный</w:t>
            </w:r>
          </w:p>
        </w:tc>
        <w:tc>
          <w:tcPr>
            <w:tcW w:w="1665"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1994</w:t>
            </w:r>
          </w:p>
        </w:tc>
        <w:tc>
          <w:tcPr>
            <w:tcW w:w="2983"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50" w:type="dxa"/>
            <w:shd w:val="clear" w:color="auto" w:fill="auto"/>
            <w:hideMark/>
          </w:tcPr>
          <w:p w:rsidR="002332E8" w:rsidRPr="001D24C5" w:rsidRDefault="002332E8" w:rsidP="001D24C5">
            <w:pPr>
              <w:spacing w:after="0" w:line="240" w:lineRule="auto"/>
              <w:jc w:val="center"/>
              <w:rPr>
                <w:rFonts w:ascii="Times New Roman" w:eastAsia="Times New Roman" w:hAnsi="Times New Roman" w:cs="Times New Roman"/>
                <w:color w:val="000000"/>
                <w:sz w:val="24"/>
                <w:szCs w:val="24"/>
                <w:lang w:eastAsia="ru-RU"/>
              </w:rPr>
            </w:pPr>
            <w:r w:rsidRPr="001D24C5">
              <w:rPr>
                <w:rFonts w:ascii="Times New Roman" w:eastAsia="Times New Roman" w:hAnsi="Times New Roman" w:cs="Times New Roman"/>
                <w:color w:val="000000"/>
                <w:sz w:val="24"/>
                <w:szCs w:val="24"/>
                <w:lang w:eastAsia="ru-RU"/>
              </w:rPr>
              <w:t>2,99</w:t>
            </w:r>
          </w:p>
        </w:tc>
        <w:tc>
          <w:tcPr>
            <w:tcW w:w="798"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70</w:t>
            </w:r>
          </w:p>
        </w:tc>
        <w:tc>
          <w:tcPr>
            <w:tcW w:w="960"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95</w:t>
            </w:r>
          </w:p>
        </w:tc>
        <w:tc>
          <w:tcPr>
            <w:tcW w:w="963"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1,35</w:t>
            </w:r>
          </w:p>
        </w:tc>
        <w:tc>
          <w:tcPr>
            <w:tcW w:w="1763" w:type="dxa"/>
            <w:shd w:val="clear" w:color="auto" w:fill="auto"/>
            <w:vAlign w:val="center"/>
            <w:hideMark/>
          </w:tcPr>
          <w:p w:rsidR="002332E8" w:rsidRPr="00A50017" w:rsidRDefault="002332E8" w:rsidP="001D24C5">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w:t>
            </w:r>
          </w:p>
        </w:tc>
      </w:tr>
      <w:tr w:rsidR="002332E8" w:rsidRPr="000C353C" w:rsidTr="002332E8">
        <w:trPr>
          <w:gridAfter w:val="1"/>
          <w:wAfter w:w="15" w:type="dxa"/>
          <w:trHeight w:val="20"/>
        </w:trPr>
        <w:tc>
          <w:tcPr>
            <w:tcW w:w="506" w:type="dxa"/>
            <w:shd w:val="clear" w:color="auto" w:fill="auto"/>
            <w:vAlign w:val="center"/>
          </w:tcPr>
          <w:p w:rsidR="002332E8" w:rsidRPr="000856E9"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tc>
        <w:tc>
          <w:tcPr>
            <w:tcW w:w="2188" w:type="dxa"/>
            <w:shd w:val="clear" w:color="auto" w:fill="auto"/>
          </w:tcPr>
          <w:p w:rsidR="002332E8" w:rsidRDefault="002332E8" w:rsidP="002332E8">
            <w:r w:rsidRPr="00012AF6">
              <w:rPr>
                <w:rFonts w:ascii="Times New Roman" w:eastAsia="Times New Roman" w:hAnsi="Times New Roman" w:cs="Times New Roman"/>
                <w:color w:val="000000"/>
                <w:sz w:val="24"/>
                <w:szCs w:val="24"/>
                <w:lang w:eastAsia="ru-RU"/>
              </w:rPr>
              <w:t>НР-18</w:t>
            </w:r>
          </w:p>
        </w:tc>
        <w:tc>
          <w:tcPr>
            <w:tcW w:w="1700"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1D24C5">
              <w:rPr>
                <w:rFonts w:ascii="Times New Roman" w:eastAsia="Times New Roman" w:hAnsi="Times New Roman" w:cs="Times New Roman"/>
                <w:color w:val="000000"/>
                <w:sz w:val="24"/>
                <w:szCs w:val="24"/>
                <w:lang w:eastAsia="ru-RU"/>
              </w:rPr>
              <w:t>водогрейный</w:t>
            </w:r>
          </w:p>
        </w:tc>
        <w:tc>
          <w:tcPr>
            <w:tcW w:w="1665" w:type="dxa"/>
            <w:shd w:val="clear" w:color="auto" w:fill="auto"/>
            <w:vAlign w:val="center"/>
          </w:tcPr>
          <w:p w:rsidR="002332E8" w:rsidRPr="001D24C5"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w:t>
            </w:r>
          </w:p>
        </w:tc>
        <w:tc>
          <w:tcPr>
            <w:tcW w:w="2983" w:type="dxa"/>
            <w:shd w:val="clear" w:color="auto" w:fill="auto"/>
            <w:vAlign w:val="center"/>
          </w:tcPr>
          <w:p w:rsidR="002332E8"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50" w:type="dxa"/>
            <w:shd w:val="clear" w:color="auto" w:fill="auto"/>
          </w:tcPr>
          <w:p w:rsidR="002332E8" w:rsidRPr="001D24C5"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1D24C5">
              <w:rPr>
                <w:rFonts w:ascii="Times New Roman" w:eastAsia="Times New Roman" w:hAnsi="Times New Roman" w:cs="Times New Roman"/>
                <w:color w:val="000000"/>
                <w:sz w:val="24"/>
                <w:szCs w:val="24"/>
                <w:lang w:eastAsia="ru-RU"/>
              </w:rPr>
              <w:t>2,99</w:t>
            </w:r>
          </w:p>
        </w:tc>
        <w:tc>
          <w:tcPr>
            <w:tcW w:w="798"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70</w:t>
            </w:r>
          </w:p>
        </w:tc>
        <w:tc>
          <w:tcPr>
            <w:tcW w:w="960"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95</w:t>
            </w:r>
          </w:p>
        </w:tc>
        <w:tc>
          <w:tcPr>
            <w:tcW w:w="963" w:type="dxa"/>
            <w:shd w:val="clear" w:color="auto" w:fill="auto"/>
            <w:vAlign w:val="center"/>
          </w:tcPr>
          <w:p w:rsidR="002332E8" w:rsidRDefault="002332E8" w:rsidP="002332E8">
            <w:pPr>
              <w:jc w:val="center"/>
            </w:pPr>
            <w:r w:rsidRPr="00644861">
              <w:rPr>
                <w:rFonts w:ascii="Times New Roman" w:eastAsia="Times New Roman" w:hAnsi="Times New Roman" w:cs="Times New Roman"/>
                <w:color w:val="000000"/>
                <w:sz w:val="24"/>
                <w:szCs w:val="24"/>
                <w:lang w:eastAsia="ru-RU"/>
              </w:rPr>
              <w:t>1,35</w:t>
            </w:r>
          </w:p>
        </w:tc>
        <w:tc>
          <w:tcPr>
            <w:tcW w:w="1763"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2332E8" w:rsidRPr="000C353C" w:rsidTr="002332E8">
        <w:trPr>
          <w:gridAfter w:val="1"/>
          <w:wAfter w:w="15" w:type="dxa"/>
          <w:trHeight w:val="20"/>
        </w:trPr>
        <w:tc>
          <w:tcPr>
            <w:tcW w:w="506" w:type="dxa"/>
            <w:shd w:val="clear" w:color="auto" w:fill="auto"/>
            <w:vAlign w:val="center"/>
          </w:tcPr>
          <w:p w:rsidR="002332E8" w:rsidRPr="000856E9"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c>
          <w:tcPr>
            <w:tcW w:w="2188" w:type="dxa"/>
            <w:shd w:val="clear" w:color="auto" w:fill="auto"/>
          </w:tcPr>
          <w:p w:rsidR="002332E8" w:rsidRDefault="002332E8" w:rsidP="002332E8">
            <w:r w:rsidRPr="00012AF6">
              <w:rPr>
                <w:rFonts w:ascii="Times New Roman" w:eastAsia="Times New Roman" w:hAnsi="Times New Roman" w:cs="Times New Roman"/>
                <w:color w:val="000000"/>
                <w:sz w:val="24"/>
                <w:szCs w:val="24"/>
                <w:lang w:eastAsia="ru-RU"/>
              </w:rPr>
              <w:t>НР-18</w:t>
            </w:r>
          </w:p>
        </w:tc>
        <w:tc>
          <w:tcPr>
            <w:tcW w:w="1700"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1D24C5">
              <w:rPr>
                <w:rFonts w:ascii="Times New Roman" w:eastAsia="Times New Roman" w:hAnsi="Times New Roman" w:cs="Times New Roman"/>
                <w:color w:val="000000"/>
                <w:sz w:val="24"/>
                <w:szCs w:val="24"/>
                <w:lang w:eastAsia="ru-RU"/>
              </w:rPr>
              <w:t>водогрейный</w:t>
            </w:r>
          </w:p>
        </w:tc>
        <w:tc>
          <w:tcPr>
            <w:tcW w:w="1665" w:type="dxa"/>
            <w:shd w:val="clear" w:color="auto" w:fill="auto"/>
            <w:vAlign w:val="center"/>
          </w:tcPr>
          <w:p w:rsidR="002332E8" w:rsidRPr="001D24C5"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w:t>
            </w:r>
          </w:p>
        </w:tc>
        <w:tc>
          <w:tcPr>
            <w:tcW w:w="2983" w:type="dxa"/>
            <w:shd w:val="clear" w:color="auto" w:fill="auto"/>
            <w:vAlign w:val="center"/>
          </w:tcPr>
          <w:p w:rsidR="002332E8"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0,6</w:t>
            </w:r>
          </w:p>
        </w:tc>
        <w:tc>
          <w:tcPr>
            <w:tcW w:w="1250" w:type="dxa"/>
            <w:shd w:val="clear" w:color="auto" w:fill="auto"/>
          </w:tcPr>
          <w:p w:rsidR="002332E8" w:rsidRPr="001D24C5"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1D24C5">
              <w:rPr>
                <w:rFonts w:ascii="Times New Roman" w:eastAsia="Times New Roman" w:hAnsi="Times New Roman" w:cs="Times New Roman"/>
                <w:color w:val="000000"/>
                <w:sz w:val="24"/>
                <w:szCs w:val="24"/>
                <w:lang w:eastAsia="ru-RU"/>
              </w:rPr>
              <w:t>2,99</w:t>
            </w:r>
          </w:p>
        </w:tc>
        <w:tc>
          <w:tcPr>
            <w:tcW w:w="798"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70</w:t>
            </w:r>
          </w:p>
        </w:tc>
        <w:tc>
          <w:tcPr>
            <w:tcW w:w="960"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sidRPr="00A50017">
              <w:rPr>
                <w:rFonts w:ascii="Times New Roman" w:eastAsia="Times New Roman" w:hAnsi="Times New Roman" w:cs="Times New Roman"/>
                <w:color w:val="000000"/>
                <w:sz w:val="24"/>
                <w:szCs w:val="24"/>
                <w:lang w:eastAsia="ru-RU"/>
              </w:rPr>
              <w:t>95</w:t>
            </w:r>
          </w:p>
        </w:tc>
        <w:tc>
          <w:tcPr>
            <w:tcW w:w="963" w:type="dxa"/>
            <w:shd w:val="clear" w:color="auto" w:fill="auto"/>
            <w:vAlign w:val="center"/>
          </w:tcPr>
          <w:p w:rsidR="002332E8" w:rsidRDefault="002332E8" w:rsidP="002332E8">
            <w:pPr>
              <w:jc w:val="center"/>
            </w:pPr>
            <w:r w:rsidRPr="00644861">
              <w:rPr>
                <w:rFonts w:ascii="Times New Roman" w:eastAsia="Times New Roman" w:hAnsi="Times New Roman" w:cs="Times New Roman"/>
                <w:color w:val="000000"/>
                <w:sz w:val="24"/>
                <w:szCs w:val="24"/>
                <w:lang w:eastAsia="ru-RU"/>
              </w:rPr>
              <w:t>1,35</w:t>
            </w:r>
          </w:p>
        </w:tc>
        <w:tc>
          <w:tcPr>
            <w:tcW w:w="1763" w:type="dxa"/>
            <w:shd w:val="clear" w:color="auto" w:fill="auto"/>
            <w:vAlign w:val="center"/>
          </w:tcPr>
          <w:p w:rsidR="002332E8" w:rsidRPr="00A50017" w:rsidRDefault="002332E8" w:rsidP="002332E8">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bl>
    <w:p w:rsidR="002332E8" w:rsidRPr="002332E8" w:rsidRDefault="002332E8" w:rsidP="002332E8">
      <w:pPr>
        <w:sectPr w:rsidR="002332E8" w:rsidRPr="002332E8" w:rsidSect="002332E8">
          <w:headerReference w:type="default" r:id="rId12"/>
          <w:footerReference w:type="default" r:id="rId13"/>
          <w:pgSz w:w="16838" w:h="11906" w:orient="landscape" w:code="9"/>
          <w:pgMar w:top="1650" w:right="794" w:bottom="737" w:left="1378"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B3046F" w:rsidRPr="00C9507A" w:rsidRDefault="00B3046F" w:rsidP="00F93D89">
      <w:pPr>
        <w:pStyle w:val="aa"/>
      </w:pPr>
      <w:bookmarkStart w:id="11" w:name="_Toc17299580"/>
      <w:r w:rsidRPr="00C9507A">
        <w:lastRenderedPageBreak/>
        <w:t>1.2.3. Ограничения тепловой мощности и параметров располагаемой тепловой мощности</w:t>
      </w:r>
      <w:bookmarkEnd w:id="11"/>
    </w:p>
    <w:p w:rsidR="00B3046F" w:rsidRPr="00C9507A" w:rsidRDefault="00B3046F" w:rsidP="00B3046F">
      <w:pPr>
        <w:pStyle w:val="af0"/>
      </w:pPr>
      <w:r w:rsidRPr="00C9507A">
        <w:t xml:space="preserve">Проведённый анализ технических и технологических характеристик </w:t>
      </w:r>
      <w:r w:rsidR="00450569">
        <w:t>котельной</w:t>
      </w:r>
      <w:r w:rsidRPr="00C9507A">
        <w:t xml:space="preserve"> показал отсутствие ограничений использования тепловой мощности </w:t>
      </w:r>
      <w:r w:rsidR="00AA4953">
        <w:t>источника</w:t>
      </w:r>
      <w:r w:rsidRPr="00C9507A">
        <w:t>.</w:t>
      </w:r>
    </w:p>
    <w:p w:rsidR="0065199B" w:rsidRPr="00C9507A" w:rsidRDefault="0065199B" w:rsidP="00F93D89">
      <w:pPr>
        <w:pStyle w:val="aa"/>
      </w:pPr>
      <w:bookmarkStart w:id="12" w:name="_Toc17299581"/>
      <w:r w:rsidRPr="00C9507A">
        <w:t xml:space="preserve">1.2.4. Объем потребления тепловой энергии (мощности) на собственные и хозяйственные нужды теплоснабжающей организации в отношении </w:t>
      </w:r>
      <w:r w:rsidR="00AA4953">
        <w:t>источника</w:t>
      </w:r>
      <w:r w:rsidRPr="00C9507A">
        <w:t xml:space="preserve"> тепловой энергии и параметры тепловой мощности нетто</w:t>
      </w:r>
      <w:bookmarkEnd w:id="12"/>
    </w:p>
    <w:p w:rsidR="0065199B" w:rsidRPr="00C9507A" w:rsidRDefault="0065199B" w:rsidP="0065199B">
      <w:pPr>
        <w:pStyle w:val="af0"/>
      </w:pPr>
      <w:r w:rsidRPr="00C9507A">
        <w:t>Объём потребления тепловой энергии (мощности) и теплоносителя на собственные и хозяйственные нужды, параметры тепловой мощности нетто приведены в таблице 1.2.4.1.</w:t>
      </w:r>
    </w:p>
    <w:p w:rsidR="0065199B" w:rsidRPr="00C9507A" w:rsidRDefault="0065199B" w:rsidP="0065199B">
      <w:pPr>
        <w:pStyle w:val="ae"/>
      </w:pPr>
      <w:bookmarkStart w:id="13" w:name="_Toc17299662"/>
      <w:r w:rsidRPr="00C9507A">
        <w:t>Таблица 1.2.4.1. Объём потребления тепловой энергии (мощности) и теплоносителя на собственные и хозяйственные нужды, параметры тепловой мощности нетто</w:t>
      </w:r>
      <w:bookmarkEnd w:id="13"/>
    </w:p>
    <w:tbl>
      <w:tblPr>
        <w:tblW w:w="9498" w:type="dxa"/>
        <w:tblInd w:w="-5" w:type="dxa"/>
        <w:tblLook w:val="04A0" w:firstRow="1" w:lastRow="0" w:firstColumn="1" w:lastColumn="0" w:noHBand="0" w:noVBand="1"/>
      </w:tblPr>
      <w:tblGrid>
        <w:gridCol w:w="703"/>
        <w:gridCol w:w="3125"/>
        <w:gridCol w:w="1843"/>
        <w:gridCol w:w="1559"/>
        <w:gridCol w:w="2268"/>
      </w:tblGrid>
      <w:tr w:rsidR="000C353C" w:rsidRPr="000C353C" w:rsidTr="000C353C">
        <w:trPr>
          <w:trHeight w:val="20"/>
          <w:tblHeader/>
        </w:trPr>
        <w:tc>
          <w:tcPr>
            <w:tcW w:w="70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w:t>
            </w:r>
            <w:proofErr w:type="spellStart"/>
            <w:r w:rsidRPr="000C353C">
              <w:rPr>
                <w:rFonts w:ascii="Times New Roman" w:eastAsia="Times New Roman" w:hAnsi="Times New Roman" w:cs="Times New Roman"/>
                <w:color w:val="000000"/>
                <w:sz w:val="24"/>
                <w:szCs w:val="24"/>
                <w:lang w:eastAsia="ru-RU"/>
              </w:rPr>
              <w:t>пп</w:t>
            </w:r>
            <w:proofErr w:type="spellEnd"/>
          </w:p>
        </w:tc>
        <w:tc>
          <w:tcPr>
            <w:tcW w:w="3125"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Источник</w:t>
            </w:r>
          </w:p>
        </w:tc>
        <w:tc>
          <w:tcPr>
            <w:tcW w:w="340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Собственные нужды</w:t>
            </w:r>
          </w:p>
        </w:tc>
        <w:tc>
          <w:tcPr>
            <w:tcW w:w="2268" w:type="dxa"/>
            <w:vMerge w:val="restart"/>
            <w:tcBorders>
              <w:top w:val="single" w:sz="4" w:space="0" w:color="auto"/>
              <w:left w:val="single" w:sz="4" w:space="0" w:color="auto"/>
              <w:right w:val="single" w:sz="4" w:space="0" w:color="auto"/>
            </w:tcBorders>
            <w:shd w:val="clear" w:color="auto" w:fill="BFBFBF" w:themeFill="background1" w:themeFillShade="BF"/>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Тепловая мощность нетто, Гкал/ч</w:t>
            </w:r>
          </w:p>
        </w:tc>
      </w:tr>
      <w:tr w:rsidR="000C353C" w:rsidRPr="000C353C" w:rsidTr="000C353C">
        <w:trPr>
          <w:trHeight w:val="20"/>
          <w:tblHeader/>
        </w:trPr>
        <w:tc>
          <w:tcPr>
            <w:tcW w:w="703" w:type="dxa"/>
            <w:vMerge/>
            <w:tcBorders>
              <w:top w:val="single" w:sz="4" w:space="0" w:color="auto"/>
              <w:left w:val="single" w:sz="4" w:space="0" w:color="auto"/>
              <w:bottom w:val="single" w:sz="4" w:space="0" w:color="auto"/>
              <w:right w:val="single" w:sz="4" w:space="0" w:color="auto"/>
            </w:tcBorders>
            <w:vAlign w:val="center"/>
            <w:hideMark/>
          </w:tcPr>
          <w:p w:rsidR="000C353C" w:rsidRPr="000C353C" w:rsidRDefault="000C353C" w:rsidP="000C353C">
            <w:pPr>
              <w:spacing w:after="0" w:line="240" w:lineRule="auto"/>
              <w:rPr>
                <w:rFonts w:ascii="Times New Roman" w:eastAsia="Times New Roman" w:hAnsi="Times New Roman" w:cs="Times New Roman"/>
                <w:color w:val="000000"/>
                <w:sz w:val="24"/>
                <w:szCs w:val="24"/>
                <w:lang w:eastAsia="ru-RU"/>
              </w:rPr>
            </w:pPr>
          </w:p>
        </w:tc>
        <w:tc>
          <w:tcPr>
            <w:tcW w:w="3125" w:type="dxa"/>
            <w:vMerge/>
            <w:tcBorders>
              <w:top w:val="single" w:sz="4" w:space="0" w:color="auto"/>
              <w:left w:val="single" w:sz="4" w:space="0" w:color="auto"/>
              <w:bottom w:val="single" w:sz="4" w:space="0" w:color="auto"/>
              <w:right w:val="single" w:sz="4" w:space="0" w:color="auto"/>
            </w:tcBorders>
            <w:vAlign w:val="center"/>
            <w:hideMark/>
          </w:tcPr>
          <w:p w:rsidR="000C353C" w:rsidRPr="000C353C" w:rsidRDefault="000C353C" w:rsidP="000C353C">
            <w:pPr>
              <w:spacing w:after="0" w:line="240" w:lineRule="auto"/>
              <w:rPr>
                <w:rFonts w:ascii="Times New Roman" w:eastAsia="Times New Roman" w:hAnsi="Times New Roman" w:cs="Times New Roman"/>
                <w:color w:val="000000"/>
                <w:sz w:val="24"/>
                <w:szCs w:val="24"/>
                <w:lang w:eastAsia="ru-RU"/>
              </w:rPr>
            </w:pP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Гкал/ч</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0C353C" w:rsidRPr="000C353C" w:rsidRDefault="000C353C" w:rsidP="000C353C">
            <w:pPr>
              <w:spacing w:after="0" w:line="240" w:lineRule="auto"/>
              <w:jc w:val="center"/>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w:t>
            </w:r>
          </w:p>
        </w:tc>
        <w:tc>
          <w:tcPr>
            <w:tcW w:w="2268" w:type="dxa"/>
            <w:vMerge/>
            <w:tcBorders>
              <w:left w:val="single" w:sz="4" w:space="0" w:color="auto"/>
              <w:bottom w:val="single" w:sz="4" w:space="0" w:color="auto"/>
              <w:right w:val="single" w:sz="4" w:space="0" w:color="auto"/>
            </w:tcBorders>
            <w:vAlign w:val="center"/>
            <w:hideMark/>
          </w:tcPr>
          <w:p w:rsidR="000C353C" w:rsidRPr="000C353C" w:rsidRDefault="000C353C" w:rsidP="000C353C">
            <w:pPr>
              <w:spacing w:after="0" w:line="240" w:lineRule="auto"/>
              <w:rPr>
                <w:rFonts w:ascii="Times New Roman" w:eastAsia="Times New Roman" w:hAnsi="Times New Roman" w:cs="Times New Roman"/>
                <w:color w:val="000000"/>
                <w:sz w:val="24"/>
                <w:szCs w:val="24"/>
                <w:lang w:eastAsia="ru-RU"/>
              </w:rPr>
            </w:pPr>
          </w:p>
        </w:tc>
      </w:tr>
      <w:tr w:rsidR="000C353C" w:rsidRPr="000C353C" w:rsidTr="000C353C">
        <w:trPr>
          <w:trHeight w:val="20"/>
        </w:trPr>
        <w:tc>
          <w:tcPr>
            <w:tcW w:w="703" w:type="dxa"/>
            <w:tcBorders>
              <w:top w:val="nil"/>
              <w:left w:val="single" w:sz="4" w:space="0" w:color="auto"/>
              <w:bottom w:val="single" w:sz="4" w:space="0" w:color="auto"/>
              <w:right w:val="single" w:sz="4" w:space="0" w:color="auto"/>
            </w:tcBorders>
            <w:shd w:val="clear" w:color="auto" w:fill="auto"/>
            <w:vAlign w:val="bottom"/>
            <w:hideMark/>
          </w:tcPr>
          <w:p w:rsidR="000C353C" w:rsidRPr="000C353C" w:rsidRDefault="000C353C" w:rsidP="000C353C">
            <w:pPr>
              <w:spacing w:after="0" w:line="240" w:lineRule="auto"/>
              <w:jc w:val="right"/>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1</w:t>
            </w:r>
          </w:p>
        </w:tc>
        <w:tc>
          <w:tcPr>
            <w:tcW w:w="3125" w:type="dxa"/>
            <w:tcBorders>
              <w:top w:val="nil"/>
              <w:left w:val="nil"/>
              <w:bottom w:val="single" w:sz="4" w:space="0" w:color="auto"/>
              <w:right w:val="single" w:sz="4" w:space="0" w:color="auto"/>
            </w:tcBorders>
            <w:shd w:val="clear" w:color="auto" w:fill="auto"/>
            <w:vAlign w:val="bottom"/>
            <w:hideMark/>
          </w:tcPr>
          <w:p w:rsidR="000C353C" w:rsidRPr="000C353C" w:rsidRDefault="000C353C" w:rsidP="000C353C">
            <w:pPr>
              <w:spacing w:after="0" w:line="240" w:lineRule="auto"/>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 xml:space="preserve">Котельная - п. </w:t>
            </w:r>
            <w:r w:rsidR="00C16F39">
              <w:rPr>
                <w:rFonts w:ascii="Times New Roman" w:eastAsia="Times New Roman" w:hAnsi="Times New Roman" w:cs="Times New Roman"/>
                <w:color w:val="000000"/>
                <w:sz w:val="24"/>
                <w:szCs w:val="24"/>
                <w:lang w:eastAsia="ru-RU"/>
              </w:rPr>
              <w:t>Солнечный</w:t>
            </w:r>
            <w:r w:rsidRPr="000C353C">
              <w:rPr>
                <w:rFonts w:ascii="Times New Roman" w:eastAsia="Times New Roman" w:hAnsi="Times New Roman" w:cs="Times New Roman"/>
                <w:color w:val="000000"/>
                <w:sz w:val="24"/>
                <w:szCs w:val="24"/>
                <w:lang w:eastAsia="ru-RU"/>
              </w:rPr>
              <w:t xml:space="preserve">, </w:t>
            </w:r>
            <w:r w:rsidR="00FB72C2">
              <w:rPr>
                <w:rFonts w:ascii="Times New Roman" w:eastAsia="Times New Roman" w:hAnsi="Times New Roman" w:cs="Times New Roman"/>
                <w:color w:val="000000"/>
                <w:sz w:val="24"/>
                <w:szCs w:val="24"/>
                <w:lang w:eastAsia="ru-RU"/>
              </w:rPr>
              <w:t>ул. Набережная, 42а</w:t>
            </w:r>
          </w:p>
        </w:tc>
        <w:tc>
          <w:tcPr>
            <w:tcW w:w="1843" w:type="dxa"/>
            <w:tcBorders>
              <w:top w:val="nil"/>
              <w:left w:val="nil"/>
              <w:bottom w:val="single" w:sz="4" w:space="0" w:color="auto"/>
              <w:right w:val="single" w:sz="4" w:space="0" w:color="auto"/>
            </w:tcBorders>
            <w:shd w:val="clear" w:color="auto" w:fill="auto"/>
            <w:vAlign w:val="bottom"/>
            <w:hideMark/>
          </w:tcPr>
          <w:p w:rsidR="000C353C" w:rsidRPr="000C353C" w:rsidRDefault="000C353C" w:rsidP="000C353C">
            <w:pPr>
              <w:spacing w:after="0" w:line="240" w:lineRule="auto"/>
              <w:jc w:val="right"/>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0,0</w:t>
            </w:r>
            <w:r w:rsidR="00AB5BE4">
              <w:rPr>
                <w:rFonts w:ascii="Times New Roman" w:eastAsia="Times New Roman" w:hAnsi="Times New Roman" w:cs="Times New Roman"/>
                <w:color w:val="000000"/>
                <w:sz w:val="24"/>
                <w:szCs w:val="24"/>
                <w:lang w:eastAsia="ru-RU"/>
              </w:rPr>
              <w:t>36</w:t>
            </w:r>
          </w:p>
        </w:tc>
        <w:tc>
          <w:tcPr>
            <w:tcW w:w="1559" w:type="dxa"/>
            <w:tcBorders>
              <w:top w:val="nil"/>
              <w:left w:val="nil"/>
              <w:bottom w:val="single" w:sz="4" w:space="0" w:color="auto"/>
              <w:right w:val="single" w:sz="4" w:space="0" w:color="auto"/>
            </w:tcBorders>
            <w:shd w:val="clear" w:color="auto" w:fill="auto"/>
            <w:vAlign w:val="bottom"/>
            <w:hideMark/>
          </w:tcPr>
          <w:p w:rsidR="000C353C" w:rsidRPr="000C353C" w:rsidRDefault="000C353C" w:rsidP="00AD514B">
            <w:pPr>
              <w:spacing w:after="0" w:line="240" w:lineRule="auto"/>
              <w:jc w:val="right"/>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1,</w:t>
            </w:r>
            <w:r w:rsidR="00AD514B">
              <w:rPr>
                <w:rFonts w:ascii="Times New Roman" w:eastAsia="Times New Roman" w:hAnsi="Times New Roman" w:cs="Times New Roman"/>
                <w:color w:val="000000"/>
                <w:sz w:val="24"/>
                <w:szCs w:val="24"/>
                <w:lang w:eastAsia="ru-RU"/>
              </w:rPr>
              <w:t>52</w:t>
            </w:r>
          </w:p>
        </w:tc>
        <w:tc>
          <w:tcPr>
            <w:tcW w:w="2268" w:type="dxa"/>
            <w:tcBorders>
              <w:top w:val="nil"/>
              <w:left w:val="nil"/>
              <w:bottom w:val="single" w:sz="4" w:space="0" w:color="auto"/>
              <w:right w:val="single" w:sz="4" w:space="0" w:color="auto"/>
            </w:tcBorders>
            <w:shd w:val="clear" w:color="auto" w:fill="auto"/>
            <w:vAlign w:val="bottom"/>
            <w:hideMark/>
          </w:tcPr>
          <w:p w:rsidR="000C353C" w:rsidRPr="000C353C" w:rsidRDefault="00AB5BE4" w:rsidP="00AD514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2,364</w:t>
            </w:r>
          </w:p>
        </w:tc>
      </w:tr>
    </w:tbl>
    <w:p w:rsidR="0065199B" w:rsidRPr="00C9507A" w:rsidRDefault="0065199B" w:rsidP="00166E3C">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65199B" w:rsidRPr="00C9507A" w:rsidRDefault="0065199B" w:rsidP="0065199B">
      <w:pPr>
        <w:pStyle w:val="aa"/>
      </w:pPr>
      <w:bookmarkStart w:id="14" w:name="_Toc17299582"/>
      <w:r w:rsidRPr="00C9507A">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14"/>
    </w:p>
    <w:p w:rsidR="00A0108C" w:rsidRDefault="0065199B" w:rsidP="00A0108C">
      <w:pPr>
        <w:pStyle w:val="af0"/>
      </w:pPr>
      <w:r w:rsidRPr="00C9507A">
        <w:t xml:space="preserve">Как видно из таблицы 1.2.5.1. фактический срок службы котлов на </w:t>
      </w:r>
      <w:r w:rsidR="00450569">
        <w:t>котельной</w:t>
      </w:r>
      <w:r w:rsidRPr="00C9507A">
        <w:t xml:space="preserve"> превышает назначенный срок службы, предусмотренный ГОСТ. Данные факты свидетельствуют о высоком износе котлов, который, в свою очередь, влияет на увеличение расхода топлива, снижает энергоэффективность и надёжность работы источника тепла.</w:t>
      </w:r>
      <w:r w:rsidR="00166E3C">
        <w:t xml:space="preserve"> </w:t>
      </w:r>
      <w:r w:rsidRPr="00C9507A">
        <w:t>Информация о сроках проведения внутреннего осмотра и испытаний ВО, а также испытаний на прочность и плотность ГИ теплоснабжающей организацией не предоставлена.</w:t>
      </w:r>
    </w:p>
    <w:p w:rsidR="00A0108C" w:rsidRDefault="0086745F" w:rsidP="0086745F">
      <w:pPr>
        <w:pStyle w:val="af0"/>
      </w:pPr>
      <w:r w:rsidRPr="00C9507A">
        <w:t xml:space="preserve">Состояние оборудования </w:t>
      </w:r>
      <w:r w:rsidR="00450569">
        <w:t>котельной</w:t>
      </w:r>
      <w:r w:rsidRPr="00C9507A">
        <w:t>, а также зданий технологического комплекса оценивалось по информации теплоснабжающей организации о годах ввода в эксплуатацию и сроках использования.</w:t>
      </w:r>
      <w:r>
        <w:t xml:space="preserve"> </w:t>
      </w:r>
      <w:r w:rsidRPr="00C9507A">
        <w:t>Результаты оценки приведены в таблице 1.2.5.1.</w:t>
      </w:r>
      <w:r>
        <w:t xml:space="preserve"> </w:t>
      </w:r>
      <w:r w:rsidRPr="00C9507A">
        <w:t xml:space="preserve">Из данной таблицы видно, что большая часть оборудования имеет </w:t>
      </w:r>
      <w:r>
        <w:t>5</w:t>
      </w:r>
      <w:r w:rsidRPr="00C9507A">
        <w:t xml:space="preserve">0% износ, который свидетельствует о </w:t>
      </w:r>
      <w:r>
        <w:t>среднем</w:t>
      </w:r>
      <w:r w:rsidRPr="00C9507A">
        <w:t xml:space="preserve"> уровне его надёжности и безопасности.</w:t>
      </w:r>
    </w:p>
    <w:p w:rsidR="0086745F" w:rsidRDefault="0086745F">
      <w:pPr>
        <w:sectPr w:rsidR="0086745F" w:rsidSect="00034330">
          <w:footerReference w:type="default" r:id="rId14"/>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5199B" w:rsidRPr="00C9507A" w:rsidRDefault="0065199B" w:rsidP="0065199B">
      <w:pPr>
        <w:pStyle w:val="ae"/>
      </w:pPr>
      <w:bookmarkStart w:id="15" w:name="_Toc17299663"/>
      <w:r w:rsidRPr="00C9507A">
        <w:lastRenderedPageBreak/>
        <w:t>Таблица 1.2.5.1. Данные о сроках ввода в эксплуатацию котлов, годах последнего освидетельствования при допуске к эксплуатации после ремонтов, годах продления ресурса</w:t>
      </w:r>
      <w:bookmarkEnd w:id="15"/>
    </w:p>
    <w:tbl>
      <w:tblPr>
        <w:tblW w:w="149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2556"/>
        <w:gridCol w:w="3040"/>
        <w:gridCol w:w="2203"/>
        <w:gridCol w:w="1653"/>
        <w:gridCol w:w="2430"/>
        <w:gridCol w:w="2372"/>
      </w:tblGrid>
      <w:tr w:rsidR="00A0108C" w:rsidRPr="00A0108C" w:rsidTr="00AB5BE4">
        <w:trPr>
          <w:trHeight w:val="20"/>
        </w:trPr>
        <w:tc>
          <w:tcPr>
            <w:tcW w:w="702" w:type="dxa"/>
            <w:shd w:val="clear" w:color="auto" w:fill="BFBFBF" w:themeFill="background1" w:themeFillShade="BF"/>
            <w:vAlign w:val="center"/>
            <w:hideMark/>
          </w:tcPr>
          <w:p w:rsidR="00A0108C" w:rsidRPr="00A0108C" w:rsidRDefault="00A0108C" w:rsidP="00A0108C">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w:t>
            </w:r>
            <w:proofErr w:type="spellStart"/>
            <w:r w:rsidRPr="00A0108C">
              <w:rPr>
                <w:rFonts w:ascii="Times New Roman" w:eastAsia="Times New Roman" w:hAnsi="Times New Roman" w:cs="Times New Roman"/>
                <w:color w:val="000000"/>
                <w:sz w:val="24"/>
                <w:szCs w:val="24"/>
                <w:lang w:eastAsia="ru-RU"/>
              </w:rPr>
              <w:t>пп</w:t>
            </w:r>
            <w:proofErr w:type="spellEnd"/>
          </w:p>
        </w:tc>
        <w:tc>
          <w:tcPr>
            <w:tcW w:w="2556" w:type="dxa"/>
            <w:shd w:val="clear" w:color="auto" w:fill="BFBFBF" w:themeFill="background1" w:themeFillShade="BF"/>
            <w:vAlign w:val="center"/>
            <w:hideMark/>
          </w:tcPr>
          <w:p w:rsidR="00A0108C" w:rsidRPr="00A0108C" w:rsidRDefault="00A0108C" w:rsidP="00A0108C">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Источник</w:t>
            </w:r>
          </w:p>
        </w:tc>
        <w:tc>
          <w:tcPr>
            <w:tcW w:w="3040" w:type="dxa"/>
            <w:shd w:val="clear" w:color="auto" w:fill="BFBFBF" w:themeFill="background1" w:themeFillShade="BF"/>
            <w:vAlign w:val="center"/>
            <w:hideMark/>
          </w:tcPr>
          <w:p w:rsidR="00A0108C" w:rsidRPr="00A0108C" w:rsidRDefault="00A0108C" w:rsidP="00A0108C">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Тип (марка) оборудования</w:t>
            </w:r>
          </w:p>
        </w:tc>
        <w:tc>
          <w:tcPr>
            <w:tcW w:w="2203" w:type="dxa"/>
            <w:shd w:val="clear" w:color="auto" w:fill="BFBFBF" w:themeFill="background1" w:themeFillShade="BF"/>
            <w:vAlign w:val="center"/>
            <w:hideMark/>
          </w:tcPr>
          <w:p w:rsidR="00A0108C" w:rsidRPr="00A0108C" w:rsidRDefault="00A0108C" w:rsidP="00A0108C">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Год ввода оборудования в эксплуатацию, лет</w:t>
            </w:r>
          </w:p>
        </w:tc>
        <w:tc>
          <w:tcPr>
            <w:tcW w:w="1653" w:type="dxa"/>
            <w:shd w:val="clear" w:color="auto" w:fill="BFBFBF" w:themeFill="background1" w:themeFillShade="BF"/>
            <w:vAlign w:val="center"/>
            <w:hideMark/>
          </w:tcPr>
          <w:p w:rsidR="00A0108C" w:rsidRPr="00A0108C" w:rsidRDefault="00A0108C" w:rsidP="00A0108C">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Нормативный срок службы, лет</w:t>
            </w:r>
          </w:p>
        </w:tc>
        <w:tc>
          <w:tcPr>
            <w:tcW w:w="2430" w:type="dxa"/>
            <w:tcBorders>
              <w:bottom w:val="single" w:sz="4" w:space="0" w:color="auto"/>
            </w:tcBorders>
            <w:shd w:val="clear" w:color="auto" w:fill="BFBFBF" w:themeFill="background1" w:themeFillShade="BF"/>
            <w:vAlign w:val="center"/>
            <w:hideMark/>
          </w:tcPr>
          <w:p w:rsidR="00A0108C" w:rsidRPr="00A0108C" w:rsidRDefault="00A0108C" w:rsidP="00A0108C">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Наработка с начала эксплуатации, лет</w:t>
            </w:r>
          </w:p>
        </w:tc>
        <w:tc>
          <w:tcPr>
            <w:tcW w:w="2372" w:type="dxa"/>
            <w:shd w:val="clear" w:color="auto" w:fill="BFBFBF" w:themeFill="background1" w:themeFillShade="BF"/>
            <w:vAlign w:val="center"/>
            <w:hideMark/>
          </w:tcPr>
          <w:p w:rsidR="00A0108C" w:rsidRPr="00A0108C" w:rsidRDefault="00A0108C" w:rsidP="00A0108C">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Остаточный срок нормативного использования, лет</w:t>
            </w:r>
          </w:p>
        </w:tc>
      </w:tr>
      <w:tr w:rsidR="00AB5BE4" w:rsidRPr="00A0108C" w:rsidTr="00AB5BE4">
        <w:trPr>
          <w:trHeight w:val="20"/>
        </w:trPr>
        <w:tc>
          <w:tcPr>
            <w:tcW w:w="702" w:type="dxa"/>
            <w:vMerge w:val="restart"/>
            <w:shd w:val="clear" w:color="auto" w:fill="auto"/>
            <w:hideMark/>
          </w:tcPr>
          <w:p w:rsidR="00AB5BE4" w:rsidRPr="00A0108C" w:rsidRDefault="00AB5BE4" w:rsidP="00AB5BE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2556" w:type="dxa"/>
            <w:vMerge w:val="restart"/>
            <w:shd w:val="clear" w:color="auto" w:fill="auto"/>
            <w:hideMark/>
          </w:tcPr>
          <w:p w:rsidR="00AB5BE4" w:rsidRPr="00A0108C" w:rsidRDefault="00AB5BE4" w:rsidP="001101CF">
            <w:pPr>
              <w:spacing w:after="0" w:line="240" w:lineRule="auto"/>
              <w:rPr>
                <w:rFonts w:ascii="Times New Roman" w:eastAsia="Times New Roman" w:hAnsi="Times New Roman" w:cs="Times New Roman"/>
                <w:color w:val="000000"/>
                <w:sz w:val="24"/>
                <w:szCs w:val="24"/>
                <w:lang w:eastAsia="ru-RU"/>
              </w:rPr>
            </w:pPr>
            <w:r w:rsidRPr="000C353C">
              <w:rPr>
                <w:rFonts w:ascii="Times New Roman" w:eastAsia="Times New Roman" w:hAnsi="Times New Roman" w:cs="Times New Roman"/>
                <w:color w:val="000000"/>
                <w:sz w:val="24"/>
                <w:szCs w:val="24"/>
                <w:lang w:eastAsia="ru-RU"/>
              </w:rPr>
              <w:t xml:space="preserve">Котельная - </w:t>
            </w:r>
            <w:proofErr w:type="spellStart"/>
            <w:r w:rsidRPr="000C353C">
              <w:rPr>
                <w:rFonts w:ascii="Times New Roman" w:eastAsia="Times New Roman" w:hAnsi="Times New Roman" w:cs="Times New Roman"/>
                <w:color w:val="000000"/>
                <w:sz w:val="24"/>
                <w:szCs w:val="24"/>
                <w:lang w:eastAsia="ru-RU"/>
              </w:rPr>
              <w:t>п.</w:t>
            </w:r>
            <w:r w:rsidR="001101CF">
              <w:rPr>
                <w:rFonts w:ascii="Times New Roman" w:eastAsia="Times New Roman" w:hAnsi="Times New Roman" w:cs="Times New Roman"/>
                <w:color w:val="000000"/>
                <w:sz w:val="24"/>
                <w:szCs w:val="24"/>
                <w:lang w:eastAsia="ru-RU"/>
              </w:rPr>
              <w:t>Солнечный</w:t>
            </w:r>
            <w:proofErr w:type="spellEnd"/>
            <w:r w:rsidR="001101CF">
              <w:rPr>
                <w:rFonts w:ascii="Times New Roman" w:eastAsia="Times New Roman" w:hAnsi="Times New Roman" w:cs="Times New Roman"/>
                <w:color w:val="000000"/>
                <w:sz w:val="24"/>
                <w:szCs w:val="24"/>
                <w:lang w:eastAsia="ru-RU"/>
              </w:rPr>
              <w:t>, ул. Набережная</w:t>
            </w:r>
            <w:r w:rsidRPr="000C353C">
              <w:rPr>
                <w:rFonts w:ascii="Times New Roman" w:eastAsia="Times New Roman" w:hAnsi="Times New Roman" w:cs="Times New Roman"/>
                <w:color w:val="000000"/>
                <w:sz w:val="24"/>
                <w:szCs w:val="24"/>
                <w:lang w:eastAsia="ru-RU"/>
              </w:rPr>
              <w:t xml:space="preserve">, </w:t>
            </w:r>
            <w:r w:rsidR="001101CF">
              <w:rPr>
                <w:rFonts w:ascii="Times New Roman" w:eastAsia="Times New Roman" w:hAnsi="Times New Roman" w:cs="Times New Roman"/>
                <w:color w:val="000000"/>
                <w:sz w:val="24"/>
                <w:szCs w:val="24"/>
                <w:lang w:eastAsia="ru-RU"/>
              </w:rPr>
              <w:t>42А</w:t>
            </w:r>
          </w:p>
        </w:tc>
        <w:tc>
          <w:tcPr>
            <w:tcW w:w="3040" w:type="dxa"/>
            <w:shd w:val="clear" w:color="000000" w:fill="FFFFFF"/>
            <w:noWrap/>
          </w:tcPr>
          <w:p w:rsidR="00AB5BE4" w:rsidRPr="00A0108C" w:rsidRDefault="00AB5BE4" w:rsidP="00AB5BE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НР-18</w:t>
            </w:r>
          </w:p>
        </w:tc>
        <w:tc>
          <w:tcPr>
            <w:tcW w:w="2203" w:type="dxa"/>
            <w:shd w:val="clear" w:color="auto" w:fill="auto"/>
            <w:vAlign w:val="center"/>
            <w:hideMark/>
          </w:tcPr>
          <w:p w:rsidR="00AB5BE4" w:rsidRPr="001D24C5" w:rsidRDefault="00AB5BE4"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1992</w:t>
            </w:r>
          </w:p>
        </w:tc>
        <w:tc>
          <w:tcPr>
            <w:tcW w:w="1653" w:type="dxa"/>
            <w:shd w:val="clear" w:color="auto" w:fill="auto"/>
            <w:vAlign w:val="center"/>
            <w:hideMark/>
          </w:tcPr>
          <w:p w:rsidR="00AB5BE4" w:rsidRPr="00A0108C" w:rsidRDefault="00AB5BE4" w:rsidP="00AB5BE4">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15</w:t>
            </w:r>
          </w:p>
        </w:tc>
        <w:tc>
          <w:tcPr>
            <w:tcW w:w="2430" w:type="dxa"/>
            <w:tcBorders>
              <w:top w:val="single" w:sz="4" w:space="0" w:color="auto"/>
              <w:left w:val="nil"/>
              <w:bottom w:val="single" w:sz="4" w:space="0" w:color="auto"/>
              <w:right w:val="nil"/>
            </w:tcBorders>
            <w:shd w:val="clear" w:color="auto" w:fill="auto"/>
            <w:vAlign w:val="bottom"/>
            <w:hideMark/>
          </w:tcPr>
          <w:p w:rsidR="00AB5BE4" w:rsidRPr="00AB5BE4" w:rsidRDefault="00AB5BE4" w:rsidP="00AB5BE4">
            <w:pPr>
              <w:spacing w:after="0" w:line="240" w:lineRule="auto"/>
              <w:jc w:val="center"/>
              <w:rPr>
                <w:rFonts w:ascii="Times New Roman" w:eastAsia="Times New Roman" w:hAnsi="Times New Roman" w:cs="Times New Roman"/>
                <w:color w:val="000000"/>
                <w:sz w:val="24"/>
                <w:szCs w:val="24"/>
                <w:lang w:eastAsia="ru-RU"/>
              </w:rPr>
            </w:pPr>
            <w:r w:rsidRPr="00AB5BE4">
              <w:rPr>
                <w:rFonts w:ascii="Times New Roman" w:eastAsia="Times New Roman" w:hAnsi="Times New Roman" w:cs="Times New Roman"/>
                <w:color w:val="000000"/>
                <w:sz w:val="24"/>
                <w:szCs w:val="24"/>
                <w:lang w:eastAsia="ru-RU"/>
              </w:rPr>
              <w:t>27</w:t>
            </w:r>
          </w:p>
        </w:tc>
        <w:tc>
          <w:tcPr>
            <w:tcW w:w="2372" w:type="dxa"/>
            <w:shd w:val="clear" w:color="auto" w:fill="auto"/>
            <w:vAlign w:val="center"/>
            <w:hideMark/>
          </w:tcPr>
          <w:p w:rsidR="00AB5BE4" w:rsidRPr="00A0108C" w:rsidRDefault="0086745F"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AB5BE4" w:rsidRPr="00A0108C" w:rsidTr="00AB5BE4">
        <w:trPr>
          <w:trHeight w:val="20"/>
        </w:trPr>
        <w:tc>
          <w:tcPr>
            <w:tcW w:w="702" w:type="dxa"/>
            <w:vMerge/>
            <w:vAlign w:val="center"/>
            <w:hideMark/>
          </w:tcPr>
          <w:p w:rsidR="00AB5BE4" w:rsidRPr="00A0108C" w:rsidRDefault="00AB5BE4" w:rsidP="00AB5BE4">
            <w:pPr>
              <w:spacing w:after="0" w:line="240" w:lineRule="auto"/>
              <w:rPr>
                <w:rFonts w:ascii="Times New Roman" w:eastAsia="Times New Roman" w:hAnsi="Times New Roman" w:cs="Times New Roman"/>
                <w:color w:val="000000"/>
                <w:sz w:val="24"/>
                <w:szCs w:val="24"/>
                <w:lang w:eastAsia="ru-RU"/>
              </w:rPr>
            </w:pPr>
          </w:p>
        </w:tc>
        <w:tc>
          <w:tcPr>
            <w:tcW w:w="2556" w:type="dxa"/>
            <w:vMerge/>
            <w:vAlign w:val="center"/>
            <w:hideMark/>
          </w:tcPr>
          <w:p w:rsidR="00AB5BE4" w:rsidRPr="00A0108C" w:rsidRDefault="00AB5BE4" w:rsidP="00AB5BE4">
            <w:pPr>
              <w:spacing w:after="0" w:line="240" w:lineRule="auto"/>
              <w:rPr>
                <w:rFonts w:ascii="Times New Roman" w:eastAsia="Times New Roman" w:hAnsi="Times New Roman" w:cs="Times New Roman"/>
                <w:color w:val="000000"/>
                <w:sz w:val="24"/>
                <w:szCs w:val="24"/>
                <w:lang w:eastAsia="ru-RU"/>
              </w:rPr>
            </w:pPr>
          </w:p>
        </w:tc>
        <w:tc>
          <w:tcPr>
            <w:tcW w:w="3040" w:type="dxa"/>
            <w:shd w:val="clear" w:color="000000" w:fill="FFFFFF"/>
            <w:noWrap/>
          </w:tcPr>
          <w:p w:rsidR="00AB5BE4" w:rsidRPr="00AB5BE4" w:rsidRDefault="00AB5BE4" w:rsidP="00AB5BE4">
            <w:pPr>
              <w:spacing w:after="0" w:line="240" w:lineRule="auto"/>
              <w:rPr>
                <w:rFonts w:ascii="Times New Roman" w:eastAsia="Times New Roman" w:hAnsi="Times New Roman" w:cs="Times New Roman"/>
                <w:sz w:val="24"/>
                <w:szCs w:val="24"/>
                <w:lang w:eastAsia="ru-RU"/>
              </w:rPr>
            </w:pPr>
            <w:r w:rsidRPr="00AB5BE4">
              <w:rPr>
                <w:rFonts w:ascii="Times New Roman" w:eastAsia="Times New Roman" w:hAnsi="Times New Roman" w:cs="Times New Roman"/>
                <w:sz w:val="24"/>
                <w:szCs w:val="24"/>
                <w:lang w:eastAsia="ru-RU"/>
              </w:rPr>
              <w:t>НР-18</w:t>
            </w:r>
          </w:p>
        </w:tc>
        <w:tc>
          <w:tcPr>
            <w:tcW w:w="2203" w:type="dxa"/>
            <w:shd w:val="clear" w:color="auto" w:fill="auto"/>
            <w:vAlign w:val="center"/>
            <w:hideMark/>
          </w:tcPr>
          <w:p w:rsidR="00AB5BE4" w:rsidRPr="00A50017" w:rsidRDefault="00AB5BE4"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1994</w:t>
            </w:r>
          </w:p>
        </w:tc>
        <w:tc>
          <w:tcPr>
            <w:tcW w:w="1653" w:type="dxa"/>
            <w:shd w:val="clear" w:color="auto" w:fill="auto"/>
            <w:vAlign w:val="center"/>
            <w:hideMark/>
          </w:tcPr>
          <w:p w:rsidR="00AB5BE4" w:rsidRPr="00A0108C" w:rsidRDefault="00AB5BE4" w:rsidP="00AB5BE4">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15</w:t>
            </w:r>
          </w:p>
        </w:tc>
        <w:tc>
          <w:tcPr>
            <w:tcW w:w="2430" w:type="dxa"/>
            <w:tcBorders>
              <w:top w:val="single" w:sz="4" w:space="0" w:color="auto"/>
              <w:left w:val="nil"/>
              <w:bottom w:val="single" w:sz="4" w:space="0" w:color="auto"/>
              <w:right w:val="nil"/>
            </w:tcBorders>
            <w:shd w:val="clear" w:color="auto" w:fill="auto"/>
            <w:vAlign w:val="bottom"/>
            <w:hideMark/>
          </w:tcPr>
          <w:p w:rsidR="00AB5BE4" w:rsidRPr="00AB5BE4" w:rsidRDefault="00AB5BE4" w:rsidP="00AB5BE4">
            <w:pPr>
              <w:spacing w:after="0" w:line="240" w:lineRule="auto"/>
              <w:jc w:val="center"/>
              <w:rPr>
                <w:rFonts w:ascii="Times New Roman" w:eastAsia="Times New Roman" w:hAnsi="Times New Roman" w:cs="Times New Roman"/>
                <w:color w:val="000000"/>
                <w:sz w:val="24"/>
                <w:szCs w:val="24"/>
                <w:lang w:eastAsia="ru-RU"/>
              </w:rPr>
            </w:pPr>
            <w:r w:rsidRPr="00AB5BE4">
              <w:rPr>
                <w:rFonts w:ascii="Times New Roman" w:eastAsia="Times New Roman" w:hAnsi="Times New Roman" w:cs="Times New Roman"/>
                <w:color w:val="000000"/>
                <w:sz w:val="24"/>
                <w:szCs w:val="24"/>
                <w:lang w:eastAsia="ru-RU"/>
              </w:rPr>
              <w:t>25</w:t>
            </w:r>
          </w:p>
        </w:tc>
        <w:tc>
          <w:tcPr>
            <w:tcW w:w="2372" w:type="dxa"/>
            <w:shd w:val="clear" w:color="auto" w:fill="auto"/>
            <w:vAlign w:val="center"/>
            <w:hideMark/>
          </w:tcPr>
          <w:p w:rsidR="00AB5BE4" w:rsidRPr="00A0108C" w:rsidRDefault="0086745F"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r>
      <w:tr w:rsidR="00AB5BE4" w:rsidRPr="00A0108C" w:rsidTr="00AB5BE4">
        <w:trPr>
          <w:trHeight w:val="20"/>
        </w:trPr>
        <w:tc>
          <w:tcPr>
            <w:tcW w:w="702" w:type="dxa"/>
            <w:vMerge/>
            <w:vAlign w:val="center"/>
            <w:hideMark/>
          </w:tcPr>
          <w:p w:rsidR="00AB5BE4" w:rsidRPr="00A0108C" w:rsidRDefault="00AB5BE4" w:rsidP="00AB5BE4">
            <w:pPr>
              <w:spacing w:after="0" w:line="240" w:lineRule="auto"/>
              <w:rPr>
                <w:rFonts w:ascii="Times New Roman" w:eastAsia="Times New Roman" w:hAnsi="Times New Roman" w:cs="Times New Roman"/>
                <w:color w:val="000000"/>
                <w:sz w:val="24"/>
                <w:szCs w:val="24"/>
                <w:lang w:eastAsia="ru-RU"/>
              </w:rPr>
            </w:pPr>
          </w:p>
        </w:tc>
        <w:tc>
          <w:tcPr>
            <w:tcW w:w="2556" w:type="dxa"/>
            <w:vMerge/>
            <w:vAlign w:val="center"/>
            <w:hideMark/>
          </w:tcPr>
          <w:p w:rsidR="00AB5BE4" w:rsidRPr="00A0108C" w:rsidRDefault="00AB5BE4" w:rsidP="00AB5BE4">
            <w:pPr>
              <w:spacing w:after="0" w:line="240" w:lineRule="auto"/>
              <w:rPr>
                <w:rFonts w:ascii="Times New Roman" w:eastAsia="Times New Roman" w:hAnsi="Times New Roman" w:cs="Times New Roman"/>
                <w:color w:val="000000"/>
                <w:sz w:val="24"/>
                <w:szCs w:val="24"/>
                <w:lang w:eastAsia="ru-RU"/>
              </w:rPr>
            </w:pPr>
          </w:p>
        </w:tc>
        <w:tc>
          <w:tcPr>
            <w:tcW w:w="3040" w:type="dxa"/>
            <w:shd w:val="clear" w:color="000000" w:fill="FFFFFF"/>
            <w:noWrap/>
          </w:tcPr>
          <w:p w:rsidR="00AB5BE4" w:rsidRPr="00AB5BE4" w:rsidRDefault="00AB5BE4" w:rsidP="00AB5BE4">
            <w:pPr>
              <w:spacing w:after="0" w:line="240" w:lineRule="auto"/>
              <w:rPr>
                <w:rFonts w:ascii="Times New Roman" w:eastAsia="Times New Roman" w:hAnsi="Times New Roman" w:cs="Times New Roman"/>
                <w:sz w:val="24"/>
                <w:szCs w:val="24"/>
                <w:lang w:eastAsia="ru-RU"/>
              </w:rPr>
            </w:pPr>
            <w:r w:rsidRPr="00AB5BE4">
              <w:rPr>
                <w:rFonts w:ascii="Times New Roman" w:eastAsia="Times New Roman" w:hAnsi="Times New Roman" w:cs="Times New Roman"/>
                <w:sz w:val="24"/>
                <w:szCs w:val="24"/>
                <w:lang w:eastAsia="ru-RU"/>
              </w:rPr>
              <w:t>НР-18</w:t>
            </w:r>
          </w:p>
        </w:tc>
        <w:tc>
          <w:tcPr>
            <w:tcW w:w="2203" w:type="dxa"/>
            <w:shd w:val="clear" w:color="auto" w:fill="auto"/>
            <w:vAlign w:val="center"/>
            <w:hideMark/>
          </w:tcPr>
          <w:p w:rsidR="00AB5BE4" w:rsidRPr="001D24C5" w:rsidRDefault="00AB5BE4"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2015</w:t>
            </w:r>
          </w:p>
        </w:tc>
        <w:tc>
          <w:tcPr>
            <w:tcW w:w="1653" w:type="dxa"/>
            <w:shd w:val="clear" w:color="auto" w:fill="auto"/>
            <w:vAlign w:val="center"/>
            <w:hideMark/>
          </w:tcPr>
          <w:p w:rsidR="00AB5BE4" w:rsidRPr="00A0108C" w:rsidRDefault="00AB5BE4" w:rsidP="00AB5BE4">
            <w:pPr>
              <w:spacing w:after="0" w:line="240" w:lineRule="auto"/>
              <w:jc w:val="center"/>
              <w:rPr>
                <w:rFonts w:ascii="Times New Roman" w:eastAsia="Times New Roman" w:hAnsi="Times New Roman" w:cs="Times New Roman"/>
                <w:color w:val="000000"/>
                <w:sz w:val="24"/>
                <w:szCs w:val="24"/>
                <w:lang w:eastAsia="ru-RU"/>
              </w:rPr>
            </w:pPr>
            <w:r w:rsidRPr="00A0108C">
              <w:rPr>
                <w:rFonts w:ascii="Times New Roman" w:eastAsia="Times New Roman" w:hAnsi="Times New Roman" w:cs="Times New Roman"/>
                <w:color w:val="000000"/>
                <w:sz w:val="24"/>
                <w:szCs w:val="24"/>
                <w:lang w:eastAsia="ru-RU"/>
              </w:rPr>
              <w:t>15</w:t>
            </w:r>
          </w:p>
        </w:tc>
        <w:tc>
          <w:tcPr>
            <w:tcW w:w="2430" w:type="dxa"/>
            <w:tcBorders>
              <w:top w:val="single" w:sz="4" w:space="0" w:color="auto"/>
              <w:left w:val="nil"/>
              <w:bottom w:val="single" w:sz="4" w:space="0" w:color="auto"/>
              <w:right w:val="nil"/>
            </w:tcBorders>
            <w:shd w:val="clear" w:color="auto" w:fill="auto"/>
            <w:vAlign w:val="bottom"/>
            <w:hideMark/>
          </w:tcPr>
          <w:p w:rsidR="00AB5BE4" w:rsidRPr="00AB5BE4" w:rsidRDefault="00AB5BE4" w:rsidP="00AB5BE4">
            <w:pPr>
              <w:spacing w:after="0" w:line="240" w:lineRule="auto"/>
              <w:jc w:val="center"/>
              <w:rPr>
                <w:rFonts w:ascii="Times New Roman" w:eastAsia="Times New Roman" w:hAnsi="Times New Roman" w:cs="Times New Roman"/>
                <w:color w:val="000000"/>
                <w:sz w:val="24"/>
                <w:szCs w:val="24"/>
                <w:lang w:eastAsia="ru-RU"/>
              </w:rPr>
            </w:pPr>
            <w:r w:rsidRPr="00AB5BE4">
              <w:rPr>
                <w:rFonts w:ascii="Times New Roman" w:eastAsia="Times New Roman" w:hAnsi="Times New Roman" w:cs="Times New Roman"/>
                <w:color w:val="000000"/>
                <w:sz w:val="24"/>
                <w:szCs w:val="24"/>
                <w:lang w:eastAsia="ru-RU"/>
              </w:rPr>
              <w:t>4</w:t>
            </w:r>
          </w:p>
        </w:tc>
        <w:tc>
          <w:tcPr>
            <w:tcW w:w="2372" w:type="dxa"/>
            <w:shd w:val="clear" w:color="auto" w:fill="auto"/>
            <w:vAlign w:val="center"/>
            <w:hideMark/>
          </w:tcPr>
          <w:p w:rsidR="00AB5BE4" w:rsidRPr="00A0108C" w:rsidRDefault="0086745F"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w:t>
            </w:r>
          </w:p>
        </w:tc>
      </w:tr>
      <w:tr w:rsidR="00AB5BE4" w:rsidRPr="00A0108C" w:rsidTr="00AB5BE4">
        <w:trPr>
          <w:trHeight w:val="20"/>
        </w:trPr>
        <w:tc>
          <w:tcPr>
            <w:tcW w:w="702" w:type="dxa"/>
            <w:vMerge/>
            <w:vAlign w:val="center"/>
          </w:tcPr>
          <w:p w:rsidR="00AB5BE4" w:rsidRPr="00A0108C" w:rsidRDefault="00AB5BE4" w:rsidP="00AB5BE4">
            <w:pPr>
              <w:spacing w:after="0" w:line="240" w:lineRule="auto"/>
              <w:rPr>
                <w:rFonts w:ascii="Times New Roman" w:eastAsia="Times New Roman" w:hAnsi="Times New Roman" w:cs="Times New Roman"/>
                <w:color w:val="000000"/>
                <w:sz w:val="24"/>
                <w:szCs w:val="24"/>
                <w:lang w:eastAsia="ru-RU"/>
              </w:rPr>
            </w:pPr>
          </w:p>
        </w:tc>
        <w:tc>
          <w:tcPr>
            <w:tcW w:w="2556" w:type="dxa"/>
            <w:vMerge/>
            <w:vAlign w:val="center"/>
          </w:tcPr>
          <w:p w:rsidR="00AB5BE4" w:rsidRPr="00A0108C" w:rsidRDefault="00AB5BE4" w:rsidP="00AB5BE4">
            <w:pPr>
              <w:spacing w:after="0" w:line="240" w:lineRule="auto"/>
              <w:rPr>
                <w:rFonts w:ascii="Times New Roman" w:eastAsia="Times New Roman" w:hAnsi="Times New Roman" w:cs="Times New Roman"/>
                <w:color w:val="000000"/>
                <w:sz w:val="24"/>
                <w:szCs w:val="24"/>
                <w:lang w:eastAsia="ru-RU"/>
              </w:rPr>
            </w:pPr>
          </w:p>
        </w:tc>
        <w:tc>
          <w:tcPr>
            <w:tcW w:w="3040" w:type="dxa"/>
            <w:shd w:val="clear" w:color="000000" w:fill="FFFFFF"/>
            <w:noWrap/>
          </w:tcPr>
          <w:p w:rsidR="00AB5BE4" w:rsidRPr="00AB5BE4" w:rsidRDefault="00AB5BE4" w:rsidP="00AB5BE4">
            <w:pPr>
              <w:spacing w:after="0" w:line="240" w:lineRule="auto"/>
              <w:rPr>
                <w:rFonts w:ascii="Times New Roman" w:eastAsia="Times New Roman" w:hAnsi="Times New Roman" w:cs="Times New Roman"/>
                <w:sz w:val="24"/>
                <w:szCs w:val="24"/>
                <w:lang w:eastAsia="ru-RU"/>
              </w:rPr>
            </w:pPr>
            <w:r w:rsidRPr="00AB5BE4">
              <w:rPr>
                <w:rFonts w:ascii="Times New Roman" w:eastAsia="Times New Roman" w:hAnsi="Times New Roman" w:cs="Times New Roman"/>
                <w:sz w:val="24"/>
                <w:szCs w:val="24"/>
                <w:lang w:eastAsia="ru-RU"/>
              </w:rPr>
              <w:t>НР-18</w:t>
            </w:r>
          </w:p>
        </w:tc>
        <w:tc>
          <w:tcPr>
            <w:tcW w:w="2203" w:type="dxa"/>
            <w:shd w:val="clear" w:color="auto" w:fill="auto"/>
            <w:vAlign w:val="center"/>
          </w:tcPr>
          <w:p w:rsidR="00AB5BE4" w:rsidRPr="001D24C5" w:rsidRDefault="00AB5BE4"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2016</w:t>
            </w:r>
          </w:p>
        </w:tc>
        <w:tc>
          <w:tcPr>
            <w:tcW w:w="1653" w:type="dxa"/>
            <w:shd w:val="clear" w:color="auto" w:fill="auto"/>
            <w:vAlign w:val="center"/>
          </w:tcPr>
          <w:p w:rsidR="00AB5BE4" w:rsidRPr="00A0108C" w:rsidRDefault="00AB5BE4"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15</w:t>
            </w:r>
          </w:p>
        </w:tc>
        <w:tc>
          <w:tcPr>
            <w:tcW w:w="2430" w:type="dxa"/>
            <w:tcBorders>
              <w:top w:val="single" w:sz="4" w:space="0" w:color="auto"/>
              <w:left w:val="nil"/>
              <w:bottom w:val="single" w:sz="4" w:space="0" w:color="auto"/>
              <w:right w:val="nil"/>
            </w:tcBorders>
            <w:shd w:val="clear" w:color="auto" w:fill="auto"/>
            <w:vAlign w:val="bottom"/>
          </w:tcPr>
          <w:p w:rsidR="00AB5BE4" w:rsidRPr="00AB5BE4" w:rsidRDefault="00AB5BE4" w:rsidP="00AB5BE4">
            <w:pPr>
              <w:spacing w:after="0" w:line="240" w:lineRule="auto"/>
              <w:jc w:val="center"/>
              <w:rPr>
                <w:rFonts w:ascii="Times New Roman" w:eastAsia="Times New Roman" w:hAnsi="Times New Roman" w:cs="Times New Roman"/>
                <w:color w:val="000000"/>
                <w:sz w:val="24"/>
                <w:szCs w:val="24"/>
                <w:lang w:eastAsia="ru-RU"/>
              </w:rPr>
            </w:pPr>
            <w:r w:rsidRPr="00AB5BE4">
              <w:rPr>
                <w:rFonts w:ascii="Times New Roman" w:eastAsia="Times New Roman" w:hAnsi="Times New Roman" w:cs="Times New Roman"/>
                <w:color w:val="000000"/>
                <w:sz w:val="24"/>
                <w:szCs w:val="24"/>
                <w:lang w:eastAsia="ru-RU"/>
              </w:rPr>
              <w:t>3</w:t>
            </w:r>
          </w:p>
        </w:tc>
        <w:tc>
          <w:tcPr>
            <w:tcW w:w="2372" w:type="dxa"/>
            <w:shd w:val="clear" w:color="auto" w:fill="auto"/>
            <w:vAlign w:val="center"/>
          </w:tcPr>
          <w:p w:rsidR="00AB5BE4" w:rsidRPr="00A0108C" w:rsidRDefault="0086745F" w:rsidP="00AB5BE4">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w:t>
            </w:r>
          </w:p>
        </w:tc>
      </w:tr>
    </w:tbl>
    <w:p w:rsidR="0065199B" w:rsidRPr="00C9507A" w:rsidRDefault="0065199B" w:rsidP="0065199B">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65199B" w:rsidRDefault="0065199B" w:rsidP="0065199B">
      <w:r w:rsidRPr="00C9507A">
        <w:rPr>
          <w:rFonts w:ascii="Times New Roman" w:eastAsia="Times New Roman" w:hAnsi="Times New Roman" w:cs="Times New Roman"/>
          <w:color w:val="000000"/>
          <w:sz w:val="24"/>
          <w:szCs w:val="24"/>
          <w:lang w:eastAsia="ru-RU"/>
        </w:rPr>
        <w:t>* Износ рассчитан исходя из назначенного срока службы, поскольку данные бухгалтерского учёта не предоставлены.</w:t>
      </w:r>
    </w:p>
    <w:p w:rsidR="00034330" w:rsidRDefault="00034330" w:rsidP="00034330"/>
    <w:p w:rsidR="00034330" w:rsidRPr="00034330" w:rsidRDefault="00034330" w:rsidP="00034330">
      <w:pPr>
        <w:sectPr w:rsidR="00034330" w:rsidRPr="00034330" w:rsidSect="00A0108C">
          <w:headerReference w:type="default" r:id="rId15"/>
          <w:footerReference w:type="default" r:id="rId16"/>
          <w:pgSz w:w="16840" w:h="11907"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B3046F" w:rsidRPr="00C9507A" w:rsidRDefault="00B3046F" w:rsidP="00B3046F">
      <w:pPr>
        <w:pStyle w:val="af0"/>
      </w:pPr>
      <w:r w:rsidRPr="00C9507A">
        <w:lastRenderedPageBreak/>
        <w:t>Основными мероприятиями по продлению ресурса котлов, проводимыми теплоснабжающей организацией, являются:</w:t>
      </w:r>
    </w:p>
    <w:p w:rsidR="00B3046F" w:rsidRPr="00C9507A" w:rsidRDefault="00B3046F" w:rsidP="00B3046F">
      <w:pPr>
        <w:widowControl w:val="0"/>
        <w:numPr>
          <w:ilvl w:val="0"/>
          <w:numId w:val="5"/>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анализ технической документации;</w:t>
      </w:r>
    </w:p>
    <w:p w:rsidR="00B3046F" w:rsidRPr="00C9507A" w:rsidRDefault="00B3046F" w:rsidP="00B3046F">
      <w:pPr>
        <w:widowControl w:val="0"/>
        <w:numPr>
          <w:ilvl w:val="0"/>
          <w:numId w:val="5"/>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наружный и внутренний осмотры;</w:t>
      </w:r>
    </w:p>
    <w:p w:rsidR="00B3046F" w:rsidRPr="00C9507A" w:rsidRDefault="00B3046F" w:rsidP="00B3046F">
      <w:pPr>
        <w:widowControl w:val="0"/>
        <w:numPr>
          <w:ilvl w:val="0"/>
          <w:numId w:val="5"/>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измерительный контроль;</w:t>
      </w:r>
    </w:p>
    <w:p w:rsidR="00B3046F" w:rsidRPr="00C9507A" w:rsidRDefault="00B3046F" w:rsidP="00B3046F">
      <w:pPr>
        <w:widowControl w:val="0"/>
        <w:numPr>
          <w:ilvl w:val="0"/>
          <w:numId w:val="5"/>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ремонтные работы</w:t>
      </w:r>
    </w:p>
    <w:p w:rsidR="0065199B" w:rsidRPr="00C9507A" w:rsidRDefault="0065199B" w:rsidP="0065199B">
      <w:pPr>
        <w:pStyle w:val="aa"/>
      </w:pPr>
      <w:bookmarkStart w:id="16" w:name="_Toc17299583"/>
      <w:r w:rsidRPr="00C9507A">
        <w:t xml:space="preserve">1.2.6. Схемы выдачи тепловой мощности, структура теплофикационных установок (для </w:t>
      </w:r>
      <w:r w:rsidR="00AA4953">
        <w:t>источника</w:t>
      </w:r>
      <w:r w:rsidRPr="00C9507A">
        <w:t xml:space="preserve"> тепловой энергии, функционирующих в режиме комбинированной выработки электрической и тепловой энергии)</w:t>
      </w:r>
      <w:bookmarkEnd w:id="16"/>
    </w:p>
    <w:p w:rsidR="0065199B" w:rsidRPr="00C9507A" w:rsidRDefault="0086745F" w:rsidP="0065199B">
      <w:pPr>
        <w:pStyle w:val="af0"/>
      </w:pPr>
      <w:r>
        <w:t>Котельная</w:t>
      </w:r>
      <w:r w:rsidR="0065199B" w:rsidRPr="00C9507A">
        <w:t xml:space="preserve"> работа</w:t>
      </w:r>
      <w:r>
        <w:t>е</w:t>
      </w:r>
      <w:r w:rsidR="0065199B" w:rsidRPr="00C9507A">
        <w:t>т в режиме некомбинированной выработки тепловой энергии. Теплофикационные установки, работающие в режиме комбинированной выработки тепловой и электрической энергии, отсутствуют.</w:t>
      </w:r>
    </w:p>
    <w:p w:rsidR="0065199B" w:rsidRPr="00C9507A" w:rsidRDefault="0065199B" w:rsidP="0065199B">
      <w:pPr>
        <w:pStyle w:val="aa"/>
      </w:pPr>
      <w:bookmarkStart w:id="17" w:name="_Toc17299584"/>
      <w:r w:rsidRPr="00C9507A">
        <w:t xml:space="preserve">1.2.7. Способы регулирования отпуска тепловой энергии от </w:t>
      </w:r>
      <w:r w:rsidR="00AA4953">
        <w:t>источника</w:t>
      </w:r>
      <w:r w:rsidRPr="00C9507A">
        <w:t xml:space="preserve">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17"/>
    </w:p>
    <w:p w:rsidR="0065199B" w:rsidRPr="00C9507A" w:rsidRDefault="0065199B" w:rsidP="0065199B">
      <w:pPr>
        <w:pStyle w:val="af0"/>
      </w:pPr>
      <w:r w:rsidRPr="00C9507A">
        <w:t xml:space="preserve">Регулирование отпуска тепловой энергии производится качественно-количественным способом. Характеристики способов регулирования отпуска тепловой энергии от </w:t>
      </w:r>
      <w:r w:rsidR="00AA4953">
        <w:t>источника</w:t>
      </w:r>
      <w:r w:rsidRPr="00C9507A">
        <w:t xml:space="preserve"> тепловой энергии в зависимости от температуры наружного воздуха.</w:t>
      </w:r>
    </w:p>
    <w:p w:rsidR="0065199B" w:rsidRPr="00C9507A" w:rsidRDefault="0065199B" w:rsidP="0065199B">
      <w:pPr>
        <w:pStyle w:val="ae"/>
      </w:pPr>
      <w:bookmarkStart w:id="18" w:name="_Toc17299664"/>
      <w:r w:rsidRPr="00C9507A">
        <w:t xml:space="preserve">Таблица 1.2.7.1 Характеристики способов регулирования отпуска тепловой энергии от </w:t>
      </w:r>
      <w:r w:rsidR="00AA4953">
        <w:t>источника</w:t>
      </w:r>
      <w:r w:rsidRPr="00C9507A">
        <w:t xml:space="preserve"> тепловой энергии</w:t>
      </w:r>
      <w:bookmarkEnd w:id="18"/>
    </w:p>
    <w:tbl>
      <w:tblPr>
        <w:tblW w:w="9527" w:type="dxa"/>
        <w:tblLook w:val="04A0" w:firstRow="1" w:lastRow="0" w:firstColumn="1" w:lastColumn="0" w:noHBand="0" w:noVBand="1"/>
      </w:tblPr>
      <w:tblGrid>
        <w:gridCol w:w="557"/>
        <w:gridCol w:w="4116"/>
        <w:gridCol w:w="1315"/>
        <w:gridCol w:w="3539"/>
      </w:tblGrid>
      <w:tr w:rsidR="0065199B" w:rsidRPr="00C9507A" w:rsidTr="0086745F">
        <w:trPr>
          <w:trHeight w:val="283"/>
        </w:trPr>
        <w:tc>
          <w:tcPr>
            <w:tcW w:w="557"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w:t>
            </w:r>
          </w:p>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proofErr w:type="spellStart"/>
            <w:r w:rsidRPr="00C9507A">
              <w:rPr>
                <w:rFonts w:ascii="Times New Roman" w:eastAsia="Times New Roman" w:hAnsi="Times New Roman" w:cs="Times New Roman"/>
                <w:color w:val="000000"/>
                <w:sz w:val="24"/>
                <w:szCs w:val="24"/>
                <w:lang w:eastAsia="ru-RU"/>
              </w:rPr>
              <w:t>пп</w:t>
            </w:r>
            <w:proofErr w:type="spellEnd"/>
          </w:p>
        </w:tc>
        <w:tc>
          <w:tcPr>
            <w:tcW w:w="4116" w:type="dxa"/>
            <w:tcBorders>
              <w:top w:val="single" w:sz="4" w:space="0" w:color="auto"/>
              <w:left w:val="nil"/>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Источник</w:t>
            </w:r>
          </w:p>
        </w:tc>
        <w:tc>
          <w:tcPr>
            <w:tcW w:w="1315" w:type="dxa"/>
            <w:tcBorders>
              <w:top w:val="single" w:sz="4" w:space="0" w:color="auto"/>
              <w:left w:val="nil"/>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Темпер. график</w:t>
            </w:r>
          </w:p>
        </w:tc>
        <w:tc>
          <w:tcPr>
            <w:tcW w:w="3539" w:type="dxa"/>
            <w:tcBorders>
              <w:top w:val="single" w:sz="4" w:space="0" w:color="auto"/>
              <w:left w:val="nil"/>
              <w:bottom w:val="single" w:sz="4" w:space="0" w:color="auto"/>
              <w:right w:val="single" w:sz="4" w:space="0" w:color="auto"/>
            </w:tcBorders>
            <w:shd w:val="clear" w:color="auto" w:fill="BFBFBF"/>
            <w:vAlign w:val="center"/>
            <w:hideMark/>
          </w:tcPr>
          <w:p w:rsidR="0065199B" w:rsidRPr="00C9507A" w:rsidRDefault="0065199B" w:rsidP="0065199B">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Способ регулирования</w:t>
            </w:r>
          </w:p>
        </w:tc>
      </w:tr>
      <w:tr w:rsidR="00DB16D5" w:rsidRPr="00C9507A" w:rsidTr="0086745F">
        <w:trPr>
          <w:trHeight w:val="283"/>
        </w:trPr>
        <w:tc>
          <w:tcPr>
            <w:tcW w:w="557" w:type="dxa"/>
            <w:tcBorders>
              <w:top w:val="nil"/>
              <w:left w:val="single" w:sz="4" w:space="0" w:color="auto"/>
              <w:bottom w:val="single" w:sz="4" w:space="0" w:color="auto"/>
              <w:right w:val="single" w:sz="4" w:space="0" w:color="auto"/>
            </w:tcBorders>
            <w:shd w:val="clear" w:color="auto" w:fill="auto"/>
            <w:vAlign w:val="bottom"/>
            <w:hideMark/>
          </w:tcPr>
          <w:p w:rsidR="00DB16D5" w:rsidRPr="00C9507A" w:rsidRDefault="00DB16D5" w:rsidP="00DB16D5">
            <w:pPr>
              <w:spacing w:after="0" w:line="240" w:lineRule="auto"/>
              <w:jc w:val="right"/>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1</w:t>
            </w:r>
          </w:p>
        </w:tc>
        <w:tc>
          <w:tcPr>
            <w:tcW w:w="4116" w:type="dxa"/>
            <w:tcBorders>
              <w:top w:val="single" w:sz="4" w:space="0" w:color="auto"/>
              <w:bottom w:val="single" w:sz="4" w:space="0" w:color="auto"/>
              <w:right w:val="single" w:sz="4" w:space="0" w:color="auto"/>
            </w:tcBorders>
            <w:shd w:val="clear" w:color="auto" w:fill="auto"/>
            <w:hideMark/>
          </w:tcPr>
          <w:p w:rsidR="00DB16D5" w:rsidRPr="00DB16D5" w:rsidRDefault="00DB16D5" w:rsidP="00DB16D5">
            <w:pPr>
              <w:spacing w:after="0" w:line="240" w:lineRule="auto"/>
              <w:rPr>
                <w:rFonts w:ascii="Times New Roman" w:eastAsia="Times New Roman" w:hAnsi="Times New Roman" w:cs="Times New Roman"/>
                <w:color w:val="000000"/>
                <w:sz w:val="24"/>
                <w:szCs w:val="24"/>
                <w:lang w:eastAsia="ru-RU"/>
              </w:rPr>
            </w:pPr>
            <w:r w:rsidRPr="00DB16D5">
              <w:rPr>
                <w:rFonts w:ascii="Times New Roman" w:eastAsia="Times New Roman" w:hAnsi="Times New Roman" w:cs="Times New Roman"/>
                <w:color w:val="000000"/>
                <w:sz w:val="24"/>
                <w:szCs w:val="24"/>
                <w:lang w:eastAsia="ru-RU"/>
              </w:rPr>
              <w:t xml:space="preserve">Котельная - п. </w:t>
            </w:r>
            <w:r w:rsidR="00C16F39">
              <w:rPr>
                <w:rFonts w:ascii="Times New Roman" w:eastAsia="Times New Roman" w:hAnsi="Times New Roman" w:cs="Times New Roman"/>
                <w:color w:val="000000"/>
                <w:sz w:val="24"/>
                <w:szCs w:val="24"/>
                <w:lang w:eastAsia="ru-RU"/>
              </w:rPr>
              <w:t>Солнечный</w:t>
            </w:r>
            <w:r w:rsidRPr="00DB16D5">
              <w:rPr>
                <w:rFonts w:ascii="Times New Roman" w:eastAsia="Times New Roman" w:hAnsi="Times New Roman" w:cs="Times New Roman"/>
                <w:color w:val="000000"/>
                <w:sz w:val="24"/>
                <w:szCs w:val="24"/>
                <w:lang w:eastAsia="ru-RU"/>
              </w:rPr>
              <w:t xml:space="preserve">, </w:t>
            </w:r>
            <w:r w:rsidR="0086745F">
              <w:rPr>
                <w:rFonts w:ascii="Times New Roman" w:eastAsia="Times New Roman" w:hAnsi="Times New Roman" w:cs="Times New Roman"/>
                <w:color w:val="000000"/>
                <w:sz w:val="24"/>
                <w:szCs w:val="24"/>
                <w:lang w:eastAsia="ru-RU"/>
              </w:rPr>
              <w:br/>
            </w:r>
            <w:r w:rsidR="00FB72C2">
              <w:rPr>
                <w:rFonts w:ascii="Times New Roman" w:eastAsia="Times New Roman" w:hAnsi="Times New Roman" w:cs="Times New Roman"/>
                <w:color w:val="000000"/>
                <w:sz w:val="24"/>
                <w:szCs w:val="24"/>
                <w:lang w:eastAsia="ru-RU"/>
              </w:rPr>
              <w:t>ул. Набережная, 42а</w:t>
            </w:r>
          </w:p>
        </w:tc>
        <w:tc>
          <w:tcPr>
            <w:tcW w:w="1315" w:type="dxa"/>
            <w:tcBorders>
              <w:top w:val="nil"/>
              <w:left w:val="single" w:sz="4" w:space="0" w:color="auto"/>
              <w:bottom w:val="single" w:sz="4" w:space="0" w:color="auto"/>
              <w:right w:val="single" w:sz="4" w:space="0" w:color="auto"/>
            </w:tcBorders>
            <w:shd w:val="clear" w:color="auto" w:fill="auto"/>
            <w:hideMark/>
          </w:tcPr>
          <w:p w:rsidR="00DB16D5" w:rsidRPr="00C9507A" w:rsidRDefault="00DB16D5" w:rsidP="000C353C">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 xml:space="preserve">95/70 </w:t>
            </w:r>
            <w:proofErr w:type="spellStart"/>
            <w:r w:rsidRPr="000C353C">
              <w:rPr>
                <w:rFonts w:ascii="Times New Roman" w:eastAsia="Times New Roman" w:hAnsi="Times New Roman" w:cs="Times New Roman"/>
                <w:color w:val="000000"/>
                <w:sz w:val="24"/>
                <w:szCs w:val="24"/>
                <w:vertAlign w:val="superscript"/>
                <w:lang w:eastAsia="ru-RU"/>
              </w:rPr>
              <w:t>о</w:t>
            </w:r>
            <w:r w:rsidRPr="00C9507A">
              <w:rPr>
                <w:rFonts w:ascii="Times New Roman" w:eastAsia="Times New Roman" w:hAnsi="Times New Roman" w:cs="Times New Roman"/>
                <w:color w:val="000000"/>
                <w:sz w:val="24"/>
                <w:szCs w:val="24"/>
                <w:lang w:eastAsia="ru-RU"/>
              </w:rPr>
              <w:t>С</w:t>
            </w:r>
            <w:proofErr w:type="spellEnd"/>
          </w:p>
        </w:tc>
        <w:tc>
          <w:tcPr>
            <w:tcW w:w="3539" w:type="dxa"/>
            <w:tcBorders>
              <w:top w:val="nil"/>
              <w:left w:val="nil"/>
              <w:bottom w:val="single" w:sz="4" w:space="0" w:color="auto"/>
              <w:right w:val="single" w:sz="4" w:space="0" w:color="auto"/>
            </w:tcBorders>
            <w:shd w:val="clear" w:color="auto" w:fill="auto"/>
            <w:vAlign w:val="center"/>
            <w:hideMark/>
          </w:tcPr>
          <w:p w:rsidR="00DB16D5" w:rsidRPr="00C9507A" w:rsidRDefault="00DB16D5" w:rsidP="000C353C">
            <w:pPr>
              <w:spacing w:after="0" w:line="240" w:lineRule="auto"/>
              <w:jc w:val="center"/>
              <w:rPr>
                <w:rFonts w:ascii="Times New Roman" w:eastAsia="Times New Roman" w:hAnsi="Times New Roman" w:cs="Times New Roman"/>
                <w:color w:val="000000"/>
                <w:sz w:val="24"/>
                <w:szCs w:val="24"/>
                <w:lang w:eastAsia="ru-RU"/>
              </w:rPr>
            </w:pPr>
            <w:r w:rsidRPr="00C9507A">
              <w:rPr>
                <w:rFonts w:ascii="Times New Roman" w:eastAsia="Times New Roman" w:hAnsi="Times New Roman" w:cs="Times New Roman"/>
                <w:color w:val="000000"/>
                <w:sz w:val="24"/>
                <w:szCs w:val="24"/>
                <w:lang w:eastAsia="ru-RU"/>
              </w:rPr>
              <w:t>Качественно-количественный</w:t>
            </w:r>
          </w:p>
        </w:tc>
      </w:tr>
    </w:tbl>
    <w:p w:rsidR="0086745F" w:rsidRDefault="0086745F" w:rsidP="0065199B">
      <w:pPr>
        <w:pStyle w:val="aa"/>
      </w:pPr>
    </w:p>
    <w:p w:rsidR="0065199B" w:rsidRPr="00C9507A" w:rsidRDefault="0065199B" w:rsidP="0065199B">
      <w:pPr>
        <w:pStyle w:val="aa"/>
      </w:pPr>
      <w:bookmarkStart w:id="19" w:name="_Toc17299585"/>
      <w:r w:rsidRPr="00C9507A">
        <w:t>1.2.8. Среднегодовая загрузка оборудования</w:t>
      </w:r>
      <w:bookmarkEnd w:id="19"/>
    </w:p>
    <w:p w:rsidR="0065199B" w:rsidRDefault="0065199B" w:rsidP="0065199B">
      <w:pPr>
        <w:pStyle w:val="af0"/>
      </w:pPr>
      <w:r w:rsidRPr="00C9507A">
        <w:t>Среднегодовая загрузка оборудования характеризуется данными, представленными в таблице 1.2.8.1</w:t>
      </w:r>
    </w:p>
    <w:p w:rsidR="0065199B" w:rsidRDefault="0065199B"/>
    <w:p w:rsidR="0065199B" w:rsidRDefault="0065199B">
      <w:pPr>
        <w:sectPr w:rsidR="0065199B" w:rsidSect="003A6521">
          <w:headerReference w:type="default" r:id="rId17"/>
          <w:footerReference w:type="default" r:id="rId1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5199B" w:rsidRPr="00C9507A" w:rsidRDefault="0065199B" w:rsidP="0065199B">
      <w:pPr>
        <w:pStyle w:val="ae"/>
      </w:pPr>
      <w:bookmarkStart w:id="20" w:name="_Toc17299665"/>
      <w:r w:rsidRPr="00C9507A">
        <w:lastRenderedPageBreak/>
        <w:t>Таблица 1.2.8.1. Среднегодовая загрузка оборудования</w:t>
      </w:r>
      <w:bookmarkEnd w:id="20"/>
    </w:p>
    <w:tbl>
      <w:tblPr>
        <w:tblW w:w="14879" w:type="dxa"/>
        <w:tblLook w:val="04A0" w:firstRow="1" w:lastRow="0" w:firstColumn="1" w:lastColumn="0" w:noHBand="0" w:noVBand="1"/>
      </w:tblPr>
      <w:tblGrid>
        <w:gridCol w:w="473"/>
        <w:gridCol w:w="3208"/>
        <w:gridCol w:w="2835"/>
        <w:gridCol w:w="2693"/>
        <w:gridCol w:w="1575"/>
        <w:gridCol w:w="2252"/>
        <w:gridCol w:w="1843"/>
      </w:tblGrid>
      <w:tr w:rsidR="0096073A" w:rsidRPr="0096073A" w:rsidTr="0096073A">
        <w:trPr>
          <w:trHeight w:val="20"/>
        </w:trPr>
        <w:tc>
          <w:tcPr>
            <w:tcW w:w="47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w:t>
            </w:r>
          </w:p>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proofErr w:type="spellStart"/>
            <w:r w:rsidRPr="0096073A">
              <w:rPr>
                <w:rFonts w:ascii="Times New Roman" w:eastAsia="Times New Roman" w:hAnsi="Times New Roman" w:cs="Times New Roman"/>
                <w:color w:val="000000"/>
                <w:sz w:val="24"/>
                <w:szCs w:val="24"/>
                <w:lang w:eastAsia="ru-RU"/>
              </w:rPr>
              <w:t>пп</w:t>
            </w:r>
            <w:proofErr w:type="spellEnd"/>
          </w:p>
        </w:tc>
        <w:tc>
          <w:tcPr>
            <w:tcW w:w="320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Наименование котельной</w:t>
            </w:r>
          </w:p>
        </w:tc>
        <w:tc>
          <w:tcPr>
            <w:tcW w:w="11198" w:type="dxa"/>
            <w:gridSpan w:val="5"/>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96073A" w:rsidRPr="0096073A" w:rsidRDefault="003840D1" w:rsidP="0096073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2019</w:t>
            </w:r>
            <w:r w:rsidR="0096073A" w:rsidRPr="0096073A">
              <w:rPr>
                <w:rFonts w:ascii="Times New Roman" w:eastAsia="Times New Roman" w:hAnsi="Times New Roman" w:cs="Times New Roman"/>
                <w:color w:val="000000"/>
                <w:sz w:val="24"/>
                <w:szCs w:val="24"/>
                <w:lang w:eastAsia="ru-RU"/>
              </w:rPr>
              <w:t xml:space="preserve"> год</w:t>
            </w:r>
          </w:p>
        </w:tc>
      </w:tr>
      <w:tr w:rsidR="0096073A" w:rsidRPr="0096073A" w:rsidTr="0096073A">
        <w:trPr>
          <w:trHeight w:val="20"/>
        </w:trPr>
        <w:tc>
          <w:tcPr>
            <w:tcW w:w="473" w:type="dxa"/>
            <w:vMerge/>
            <w:tcBorders>
              <w:top w:val="single" w:sz="4" w:space="0" w:color="auto"/>
              <w:left w:val="single" w:sz="4" w:space="0" w:color="auto"/>
              <w:bottom w:val="single" w:sz="4" w:space="0" w:color="auto"/>
              <w:right w:val="single" w:sz="4" w:space="0" w:color="auto"/>
            </w:tcBorders>
            <w:vAlign w:val="center"/>
            <w:hideMark/>
          </w:tcPr>
          <w:p w:rsidR="0096073A" w:rsidRPr="0096073A" w:rsidRDefault="0096073A" w:rsidP="0096073A">
            <w:pPr>
              <w:spacing w:after="0" w:line="240" w:lineRule="auto"/>
              <w:rPr>
                <w:rFonts w:ascii="Times New Roman" w:eastAsia="Times New Roman" w:hAnsi="Times New Roman" w:cs="Times New Roman"/>
                <w:color w:val="000000"/>
                <w:sz w:val="24"/>
                <w:szCs w:val="24"/>
                <w:lang w:eastAsia="ru-RU"/>
              </w:rPr>
            </w:pPr>
          </w:p>
        </w:tc>
        <w:tc>
          <w:tcPr>
            <w:tcW w:w="3208" w:type="dxa"/>
            <w:vMerge/>
            <w:tcBorders>
              <w:top w:val="single" w:sz="4" w:space="0" w:color="auto"/>
              <w:left w:val="single" w:sz="4" w:space="0" w:color="auto"/>
              <w:bottom w:val="single" w:sz="4" w:space="0" w:color="auto"/>
              <w:right w:val="single" w:sz="4" w:space="0" w:color="auto"/>
            </w:tcBorders>
            <w:vAlign w:val="center"/>
            <w:hideMark/>
          </w:tcPr>
          <w:p w:rsidR="0096073A" w:rsidRPr="0096073A" w:rsidRDefault="0096073A" w:rsidP="0096073A">
            <w:pPr>
              <w:spacing w:after="0" w:line="240" w:lineRule="auto"/>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D9D9D9" w:themeFill="background1" w:themeFillShade="D9"/>
            <w:vAlign w:val="center"/>
            <w:hideMark/>
          </w:tcPr>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 xml:space="preserve">Установленная тепловая мощность </w:t>
            </w:r>
            <w:r w:rsidR="00AA4953">
              <w:rPr>
                <w:rFonts w:ascii="Times New Roman" w:eastAsia="Times New Roman" w:hAnsi="Times New Roman" w:cs="Times New Roman"/>
                <w:color w:val="000000"/>
                <w:sz w:val="24"/>
                <w:szCs w:val="24"/>
                <w:lang w:eastAsia="ru-RU"/>
              </w:rPr>
              <w:t>источника</w:t>
            </w:r>
            <w:r w:rsidRPr="0096073A">
              <w:rPr>
                <w:rFonts w:ascii="Times New Roman" w:eastAsia="Times New Roman" w:hAnsi="Times New Roman" w:cs="Times New Roman"/>
                <w:color w:val="000000"/>
                <w:sz w:val="24"/>
                <w:szCs w:val="24"/>
                <w:lang w:eastAsia="ru-RU"/>
              </w:rPr>
              <w:t xml:space="preserve"> тепловой энергии (суммарно), Гкал/ч</w:t>
            </w:r>
          </w:p>
        </w:tc>
        <w:tc>
          <w:tcPr>
            <w:tcW w:w="2693" w:type="dxa"/>
            <w:tcBorders>
              <w:top w:val="nil"/>
              <w:left w:val="nil"/>
              <w:bottom w:val="single" w:sz="4" w:space="0" w:color="auto"/>
              <w:right w:val="single" w:sz="4" w:space="0" w:color="auto"/>
            </w:tcBorders>
            <w:shd w:val="clear" w:color="auto" w:fill="D9D9D9" w:themeFill="background1" w:themeFillShade="D9"/>
            <w:vAlign w:val="center"/>
            <w:hideMark/>
          </w:tcPr>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 xml:space="preserve">Располагаемая тепловая мощность </w:t>
            </w:r>
            <w:r w:rsidR="00AA4953">
              <w:rPr>
                <w:rFonts w:ascii="Times New Roman" w:eastAsia="Times New Roman" w:hAnsi="Times New Roman" w:cs="Times New Roman"/>
                <w:color w:val="000000"/>
                <w:sz w:val="24"/>
                <w:szCs w:val="24"/>
                <w:lang w:eastAsia="ru-RU"/>
              </w:rPr>
              <w:t>источника</w:t>
            </w:r>
            <w:r w:rsidRPr="0096073A">
              <w:rPr>
                <w:rFonts w:ascii="Times New Roman" w:eastAsia="Times New Roman" w:hAnsi="Times New Roman" w:cs="Times New Roman"/>
                <w:color w:val="000000"/>
                <w:sz w:val="24"/>
                <w:szCs w:val="24"/>
                <w:lang w:eastAsia="ru-RU"/>
              </w:rPr>
              <w:t xml:space="preserve"> тепловой энергии (суммарно), Гкал/ч</w:t>
            </w:r>
          </w:p>
        </w:tc>
        <w:tc>
          <w:tcPr>
            <w:tcW w:w="1575" w:type="dxa"/>
            <w:tcBorders>
              <w:top w:val="nil"/>
              <w:left w:val="nil"/>
              <w:bottom w:val="single" w:sz="4" w:space="0" w:color="auto"/>
              <w:right w:val="single" w:sz="4" w:space="0" w:color="auto"/>
            </w:tcBorders>
            <w:shd w:val="clear" w:color="auto" w:fill="D9D9D9" w:themeFill="background1" w:themeFillShade="D9"/>
            <w:vAlign w:val="center"/>
            <w:hideMark/>
          </w:tcPr>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Собственные нужды, Гкал/ч</w:t>
            </w:r>
          </w:p>
        </w:tc>
        <w:tc>
          <w:tcPr>
            <w:tcW w:w="2252" w:type="dxa"/>
            <w:tcBorders>
              <w:top w:val="nil"/>
              <w:left w:val="nil"/>
              <w:bottom w:val="single" w:sz="4" w:space="0" w:color="auto"/>
              <w:right w:val="single" w:sz="4" w:space="0" w:color="auto"/>
            </w:tcBorders>
            <w:shd w:val="clear" w:color="auto" w:fill="D9D9D9" w:themeFill="background1" w:themeFillShade="D9"/>
            <w:vAlign w:val="center"/>
            <w:hideMark/>
          </w:tcPr>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 xml:space="preserve">Работа </w:t>
            </w:r>
            <w:r w:rsidR="00AA4953">
              <w:rPr>
                <w:rFonts w:ascii="Times New Roman" w:eastAsia="Times New Roman" w:hAnsi="Times New Roman" w:cs="Times New Roman"/>
                <w:color w:val="000000"/>
                <w:sz w:val="24"/>
                <w:szCs w:val="24"/>
                <w:lang w:eastAsia="ru-RU"/>
              </w:rPr>
              <w:t>источника</w:t>
            </w:r>
            <w:r w:rsidRPr="0096073A">
              <w:rPr>
                <w:rFonts w:ascii="Times New Roman" w:eastAsia="Times New Roman" w:hAnsi="Times New Roman" w:cs="Times New Roman"/>
                <w:color w:val="000000"/>
                <w:sz w:val="24"/>
                <w:szCs w:val="24"/>
                <w:lang w:eastAsia="ru-RU"/>
              </w:rPr>
              <w:t xml:space="preserve"> теплоснабжения, час</w:t>
            </w:r>
          </w:p>
        </w:tc>
        <w:tc>
          <w:tcPr>
            <w:tcW w:w="1843" w:type="dxa"/>
            <w:tcBorders>
              <w:top w:val="nil"/>
              <w:left w:val="nil"/>
              <w:bottom w:val="single" w:sz="4" w:space="0" w:color="auto"/>
              <w:right w:val="single" w:sz="4" w:space="0" w:color="auto"/>
            </w:tcBorders>
            <w:shd w:val="clear" w:color="auto" w:fill="D9D9D9" w:themeFill="background1" w:themeFillShade="D9"/>
            <w:vAlign w:val="center"/>
            <w:hideMark/>
          </w:tcPr>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Среднегодовая загрузка оборудования</w:t>
            </w:r>
            <w:r w:rsidRPr="0096073A">
              <w:rPr>
                <w:rFonts w:ascii="Times New Roman" w:eastAsia="Times New Roman" w:hAnsi="Times New Roman" w:cs="Times New Roman"/>
                <w:color w:val="000000"/>
                <w:sz w:val="24"/>
                <w:szCs w:val="24"/>
                <w:lang w:eastAsia="ru-RU"/>
              </w:rPr>
              <w:br/>
            </w:r>
            <w:r w:rsidR="00450569">
              <w:rPr>
                <w:rFonts w:ascii="Times New Roman" w:eastAsia="Times New Roman" w:hAnsi="Times New Roman" w:cs="Times New Roman"/>
                <w:color w:val="000000"/>
                <w:sz w:val="24"/>
                <w:szCs w:val="24"/>
                <w:lang w:eastAsia="ru-RU"/>
              </w:rPr>
              <w:t>котельной</w:t>
            </w:r>
            <w:r w:rsidRPr="0096073A">
              <w:rPr>
                <w:rFonts w:ascii="Times New Roman" w:eastAsia="Times New Roman" w:hAnsi="Times New Roman" w:cs="Times New Roman"/>
                <w:color w:val="000000"/>
                <w:sz w:val="24"/>
                <w:szCs w:val="24"/>
                <w:lang w:eastAsia="ru-RU"/>
              </w:rPr>
              <w:t>, %</w:t>
            </w:r>
          </w:p>
        </w:tc>
      </w:tr>
      <w:tr w:rsidR="0096073A" w:rsidRPr="0096073A" w:rsidTr="0096073A">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96073A" w:rsidRPr="0096073A" w:rsidRDefault="0096073A" w:rsidP="0096073A">
            <w:pPr>
              <w:spacing w:after="0" w:line="240" w:lineRule="auto"/>
              <w:jc w:val="center"/>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1</w:t>
            </w:r>
          </w:p>
        </w:tc>
        <w:tc>
          <w:tcPr>
            <w:tcW w:w="3208" w:type="dxa"/>
            <w:tcBorders>
              <w:top w:val="nil"/>
              <w:left w:val="nil"/>
              <w:bottom w:val="single" w:sz="4" w:space="0" w:color="auto"/>
              <w:right w:val="single" w:sz="4" w:space="0" w:color="auto"/>
            </w:tcBorders>
            <w:shd w:val="clear" w:color="auto" w:fill="auto"/>
            <w:hideMark/>
          </w:tcPr>
          <w:p w:rsidR="0096073A" w:rsidRPr="0096073A" w:rsidRDefault="0096073A" w:rsidP="0096073A">
            <w:pPr>
              <w:spacing w:after="0" w:line="240" w:lineRule="auto"/>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 xml:space="preserve">Котельная - п. </w:t>
            </w:r>
            <w:r w:rsidR="00C16F39">
              <w:rPr>
                <w:rFonts w:ascii="Times New Roman" w:eastAsia="Times New Roman" w:hAnsi="Times New Roman" w:cs="Times New Roman"/>
                <w:color w:val="000000"/>
                <w:sz w:val="24"/>
                <w:szCs w:val="24"/>
                <w:lang w:eastAsia="ru-RU"/>
              </w:rPr>
              <w:t>Солнечный</w:t>
            </w:r>
            <w:r w:rsidRPr="0096073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00FB72C2">
              <w:rPr>
                <w:rFonts w:ascii="Times New Roman" w:eastAsia="Times New Roman" w:hAnsi="Times New Roman" w:cs="Times New Roman"/>
                <w:color w:val="000000"/>
                <w:sz w:val="24"/>
                <w:szCs w:val="24"/>
                <w:lang w:eastAsia="ru-RU"/>
              </w:rPr>
              <w:t>ул. Набережная, 42а</w:t>
            </w:r>
          </w:p>
        </w:tc>
        <w:tc>
          <w:tcPr>
            <w:tcW w:w="2835" w:type="dxa"/>
            <w:tcBorders>
              <w:top w:val="nil"/>
              <w:left w:val="nil"/>
              <w:bottom w:val="single" w:sz="4" w:space="0" w:color="auto"/>
              <w:right w:val="single" w:sz="4" w:space="0" w:color="auto"/>
            </w:tcBorders>
            <w:shd w:val="clear" w:color="auto" w:fill="auto"/>
            <w:vAlign w:val="bottom"/>
            <w:hideMark/>
          </w:tcPr>
          <w:p w:rsidR="0096073A" w:rsidRPr="0096073A" w:rsidRDefault="005D4F2D" w:rsidP="0096073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2693" w:type="dxa"/>
            <w:tcBorders>
              <w:top w:val="nil"/>
              <w:left w:val="nil"/>
              <w:bottom w:val="single" w:sz="4" w:space="0" w:color="auto"/>
              <w:right w:val="single" w:sz="4" w:space="0" w:color="auto"/>
            </w:tcBorders>
            <w:shd w:val="clear" w:color="auto" w:fill="auto"/>
            <w:vAlign w:val="bottom"/>
            <w:hideMark/>
          </w:tcPr>
          <w:p w:rsidR="0096073A" w:rsidRPr="0096073A" w:rsidRDefault="005D4F2D" w:rsidP="0096073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p>
        </w:tc>
        <w:tc>
          <w:tcPr>
            <w:tcW w:w="1575" w:type="dxa"/>
            <w:tcBorders>
              <w:top w:val="nil"/>
              <w:left w:val="nil"/>
              <w:bottom w:val="single" w:sz="4" w:space="0" w:color="auto"/>
              <w:right w:val="single" w:sz="4" w:space="0" w:color="auto"/>
            </w:tcBorders>
            <w:shd w:val="clear" w:color="auto" w:fill="auto"/>
            <w:vAlign w:val="bottom"/>
            <w:hideMark/>
          </w:tcPr>
          <w:p w:rsidR="0096073A" w:rsidRPr="0096073A" w:rsidRDefault="005D4F2D" w:rsidP="0096073A">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0,036</w:t>
            </w:r>
          </w:p>
        </w:tc>
        <w:tc>
          <w:tcPr>
            <w:tcW w:w="2252" w:type="dxa"/>
            <w:tcBorders>
              <w:top w:val="nil"/>
              <w:left w:val="nil"/>
              <w:bottom w:val="single" w:sz="4" w:space="0" w:color="auto"/>
              <w:right w:val="single" w:sz="4" w:space="0" w:color="auto"/>
            </w:tcBorders>
            <w:shd w:val="clear" w:color="auto" w:fill="auto"/>
            <w:vAlign w:val="bottom"/>
            <w:hideMark/>
          </w:tcPr>
          <w:p w:rsidR="0096073A" w:rsidRPr="0096073A" w:rsidRDefault="0096073A" w:rsidP="0096073A">
            <w:pPr>
              <w:spacing w:after="0" w:line="240" w:lineRule="auto"/>
              <w:jc w:val="right"/>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5232</w:t>
            </w:r>
          </w:p>
        </w:tc>
        <w:tc>
          <w:tcPr>
            <w:tcW w:w="1843" w:type="dxa"/>
            <w:tcBorders>
              <w:top w:val="nil"/>
              <w:left w:val="nil"/>
              <w:bottom w:val="single" w:sz="4" w:space="0" w:color="auto"/>
              <w:right w:val="single" w:sz="4" w:space="0" w:color="auto"/>
            </w:tcBorders>
            <w:shd w:val="clear" w:color="auto" w:fill="auto"/>
            <w:vAlign w:val="bottom"/>
            <w:hideMark/>
          </w:tcPr>
          <w:p w:rsidR="0096073A" w:rsidRPr="0096073A" w:rsidRDefault="0096073A" w:rsidP="0096073A">
            <w:pPr>
              <w:spacing w:after="0" w:line="240" w:lineRule="auto"/>
              <w:jc w:val="right"/>
              <w:rPr>
                <w:rFonts w:ascii="Times New Roman" w:eastAsia="Times New Roman" w:hAnsi="Times New Roman" w:cs="Times New Roman"/>
                <w:color w:val="000000"/>
                <w:sz w:val="24"/>
                <w:szCs w:val="24"/>
                <w:lang w:eastAsia="ru-RU"/>
              </w:rPr>
            </w:pPr>
            <w:r w:rsidRPr="0096073A">
              <w:rPr>
                <w:rFonts w:ascii="Times New Roman" w:eastAsia="Times New Roman" w:hAnsi="Times New Roman" w:cs="Times New Roman"/>
                <w:color w:val="000000"/>
                <w:sz w:val="24"/>
                <w:szCs w:val="24"/>
                <w:lang w:eastAsia="ru-RU"/>
              </w:rPr>
              <w:t>69,96</w:t>
            </w:r>
          </w:p>
        </w:tc>
      </w:tr>
    </w:tbl>
    <w:p w:rsidR="0065199B" w:rsidRDefault="0065199B"/>
    <w:p w:rsidR="0065199B" w:rsidRDefault="0065199B">
      <w:pPr>
        <w:sectPr w:rsidR="0065199B" w:rsidSect="0065199B">
          <w:headerReference w:type="default" r:id="rId19"/>
          <w:footerReference w:type="default" r:id="rId20"/>
          <w:pgSz w:w="16840" w:h="11907"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5199B" w:rsidRPr="00C9507A" w:rsidRDefault="0065199B" w:rsidP="0065199B">
      <w:pPr>
        <w:pStyle w:val="aa"/>
      </w:pPr>
      <w:bookmarkStart w:id="21" w:name="_Toc17299586"/>
      <w:r w:rsidRPr="00C9507A">
        <w:lastRenderedPageBreak/>
        <w:t>1.2.9. Способы учета тепла, отпущенного в тепловые сети</w:t>
      </w:r>
      <w:bookmarkEnd w:id="21"/>
    </w:p>
    <w:p w:rsidR="0065199B" w:rsidRPr="00C9507A" w:rsidRDefault="0065199B" w:rsidP="0065199B">
      <w:pPr>
        <w:pStyle w:val="af0"/>
      </w:pPr>
      <w:r w:rsidRPr="00C9507A">
        <w:t xml:space="preserve">В таблице 1.2.9.1. представлена информация по доле </w:t>
      </w:r>
      <w:r w:rsidR="00AB0B95" w:rsidRPr="00C9507A">
        <w:t>отпущенной тепловой энергии,</w:t>
      </w:r>
      <w:r w:rsidRPr="00C9507A">
        <w:t xml:space="preserve"> учитываемой приборами учета.</w:t>
      </w:r>
    </w:p>
    <w:p w:rsidR="0065199B" w:rsidRPr="00C9507A" w:rsidRDefault="0065199B" w:rsidP="0065199B">
      <w:pPr>
        <w:pStyle w:val="ae"/>
      </w:pPr>
      <w:bookmarkStart w:id="22" w:name="_Toc17299666"/>
      <w:r w:rsidRPr="00C9507A">
        <w:t xml:space="preserve">Таблица 1.2.9.1. Информация по доле </w:t>
      </w:r>
      <w:r w:rsidR="00AB0B95" w:rsidRPr="00C9507A">
        <w:t>отпущенной тепловой энергии,</w:t>
      </w:r>
      <w:r w:rsidRPr="00C9507A">
        <w:t xml:space="preserve"> учитываемой приборами учета</w:t>
      </w:r>
      <w:bookmarkEnd w:id="22"/>
    </w:p>
    <w:tbl>
      <w:tblPr>
        <w:tblW w:w="9634" w:type="dxa"/>
        <w:tblLook w:val="04A0" w:firstRow="1" w:lastRow="0" w:firstColumn="1" w:lastColumn="0" w:noHBand="0" w:noVBand="1"/>
      </w:tblPr>
      <w:tblGrid>
        <w:gridCol w:w="562"/>
        <w:gridCol w:w="3686"/>
        <w:gridCol w:w="1480"/>
        <w:gridCol w:w="2064"/>
        <w:gridCol w:w="1842"/>
      </w:tblGrid>
      <w:tr w:rsidR="00A0108C" w:rsidRPr="00A0108C" w:rsidTr="0096073A">
        <w:trPr>
          <w:trHeight w:val="360"/>
        </w:trPr>
        <w:tc>
          <w:tcPr>
            <w:tcW w:w="562"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199B" w:rsidRPr="00A0108C" w:rsidRDefault="0065199B" w:rsidP="0065199B">
            <w:pPr>
              <w:spacing w:after="0" w:line="240" w:lineRule="auto"/>
              <w:jc w:val="center"/>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w:t>
            </w:r>
          </w:p>
          <w:p w:rsidR="0065199B" w:rsidRPr="00A0108C" w:rsidRDefault="0065199B" w:rsidP="0065199B">
            <w:pPr>
              <w:spacing w:after="0" w:line="240" w:lineRule="auto"/>
              <w:jc w:val="center"/>
              <w:rPr>
                <w:rFonts w:ascii="Times New Roman" w:eastAsia="Times New Roman" w:hAnsi="Times New Roman" w:cs="Times New Roman"/>
                <w:lang w:eastAsia="ru-RU"/>
              </w:rPr>
            </w:pPr>
            <w:proofErr w:type="spellStart"/>
            <w:r w:rsidRPr="00A0108C">
              <w:rPr>
                <w:rFonts w:ascii="Times New Roman" w:eastAsia="Times New Roman" w:hAnsi="Times New Roman" w:cs="Times New Roman"/>
                <w:lang w:eastAsia="ru-RU"/>
              </w:rPr>
              <w:t>пп</w:t>
            </w:r>
            <w:proofErr w:type="spellEnd"/>
          </w:p>
        </w:tc>
        <w:tc>
          <w:tcPr>
            <w:tcW w:w="3686"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65199B" w:rsidRPr="00A0108C" w:rsidRDefault="0065199B" w:rsidP="0065199B">
            <w:pPr>
              <w:spacing w:after="0" w:line="240" w:lineRule="auto"/>
              <w:jc w:val="center"/>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Источник</w:t>
            </w:r>
          </w:p>
        </w:tc>
        <w:tc>
          <w:tcPr>
            <w:tcW w:w="5386" w:type="dxa"/>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65199B" w:rsidRPr="00A0108C" w:rsidRDefault="0065199B" w:rsidP="0065199B">
            <w:pPr>
              <w:spacing w:after="0" w:line="240" w:lineRule="auto"/>
              <w:jc w:val="center"/>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 xml:space="preserve">Доля тепловой энергии отпущенная </w:t>
            </w:r>
            <w:r w:rsidRPr="00A0108C">
              <w:rPr>
                <w:rFonts w:ascii="Times New Roman" w:eastAsia="Times New Roman" w:hAnsi="Times New Roman" w:cs="Times New Roman"/>
                <w:lang w:eastAsia="ru-RU"/>
              </w:rPr>
              <w:br/>
              <w:t>через ПУ, %</w:t>
            </w:r>
          </w:p>
        </w:tc>
      </w:tr>
      <w:tr w:rsidR="00A0108C" w:rsidRPr="00A0108C" w:rsidTr="0096073A">
        <w:trPr>
          <w:trHeight w:val="36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65199B" w:rsidRPr="00A0108C" w:rsidRDefault="0065199B" w:rsidP="0065199B">
            <w:pPr>
              <w:spacing w:after="0" w:line="240" w:lineRule="auto"/>
              <w:rPr>
                <w:rFonts w:ascii="Times New Roman" w:eastAsia="Times New Roman" w:hAnsi="Times New Roman" w:cs="Times New Roman"/>
                <w:lang w:eastAsia="ru-RU"/>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65199B" w:rsidRPr="00A0108C" w:rsidRDefault="0065199B" w:rsidP="0065199B">
            <w:pPr>
              <w:spacing w:after="0" w:line="240" w:lineRule="auto"/>
              <w:rPr>
                <w:rFonts w:ascii="Times New Roman" w:eastAsia="Times New Roman" w:hAnsi="Times New Roman" w:cs="Times New Roman"/>
                <w:lang w:eastAsia="ru-RU"/>
              </w:rPr>
            </w:pPr>
          </w:p>
        </w:tc>
        <w:tc>
          <w:tcPr>
            <w:tcW w:w="1480" w:type="dxa"/>
            <w:tcBorders>
              <w:top w:val="nil"/>
              <w:left w:val="nil"/>
              <w:bottom w:val="single" w:sz="4" w:space="0" w:color="auto"/>
              <w:right w:val="single" w:sz="4" w:space="0" w:color="auto"/>
            </w:tcBorders>
            <w:shd w:val="clear" w:color="auto" w:fill="D9D9D9" w:themeFill="background1" w:themeFillShade="D9"/>
            <w:vAlign w:val="center"/>
            <w:hideMark/>
          </w:tcPr>
          <w:p w:rsidR="0065199B" w:rsidRPr="00A0108C" w:rsidRDefault="0065199B" w:rsidP="0065199B">
            <w:pPr>
              <w:spacing w:after="0" w:line="240" w:lineRule="auto"/>
              <w:jc w:val="center"/>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Население</w:t>
            </w:r>
          </w:p>
        </w:tc>
        <w:tc>
          <w:tcPr>
            <w:tcW w:w="2064" w:type="dxa"/>
            <w:tcBorders>
              <w:top w:val="nil"/>
              <w:left w:val="nil"/>
              <w:bottom w:val="single" w:sz="4" w:space="0" w:color="auto"/>
              <w:right w:val="single" w:sz="4" w:space="0" w:color="auto"/>
            </w:tcBorders>
            <w:shd w:val="clear" w:color="auto" w:fill="D9D9D9" w:themeFill="background1" w:themeFillShade="D9"/>
            <w:vAlign w:val="center"/>
            <w:hideMark/>
          </w:tcPr>
          <w:p w:rsidR="0065199B" w:rsidRPr="00A0108C" w:rsidRDefault="0065199B" w:rsidP="0065199B">
            <w:pPr>
              <w:spacing w:after="0" w:line="240" w:lineRule="auto"/>
              <w:jc w:val="center"/>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Бюджетные организации</w:t>
            </w:r>
          </w:p>
        </w:tc>
        <w:tc>
          <w:tcPr>
            <w:tcW w:w="1842" w:type="dxa"/>
            <w:tcBorders>
              <w:top w:val="nil"/>
              <w:left w:val="nil"/>
              <w:bottom w:val="single" w:sz="4" w:space="0" w:color="auto"/>
              <w:right w:val="single" w:sz="4" w:space="0" w:color="auto"/>
            </w:tcBorders>
            <w:shd w:val="clear" w:color="auto" w:fill="D9D9D9" w:themeFill="background1" w:themeFillShade="D9"/>
            <w:vAlign w:val="center"/>
            <w:hideMark/>
          </w:tcPr>
          <w:p w:rsidR="0065199B" w:rsidRPr="00A0108C" w:rsidRDefault="0065199B" w:rsidP="0065199B">
            <w:pPr>
              <w:spacing w:after="0" w:line="240" w:lineRule="auto"/>
              <w:jc w:val="center"/>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Прочие потребители</w:t>
            </w:r>
          </w:p>
        </w:tc>
      </w:tr>
      <w:tr w:rsidR="00A0108C" w:rsidRPr="00A0108C" w:rsidTr="0096073A">
        <w:trPr>
          <w:trHeight w:val="360"/>
        </w:trPr>
        <w:tc>
          <w:tcPr>
            <w:tcW w:w="562" w:type="dxa"/>
            <w:tcBorders>
              <w:top w:val="nil"/>
              <w:left w:val="single" w:sz="4" w:space="0" w:color="auto"/>
              <w:bottom w:val="single" w:sz="4" w:space="0" w:color="auto"/>
              <w:right w:val="single" w:sz="4" w:space="0" w:color="auto"/>
            </w:tcBorders>
            <w:shd w:val="clear" w:color="auto" w:fill="auto"/>
            <w:vAlign w:val="center"/>
            <w:hideMark/>
          </w:tcPr>
          <w:p w:rsidR="00DB16D5" w:rsidRPr="00A0108C" w:rsidRDefault="00DB16D5" w:rsidP="00DB16D5">
            <w:pPr>
              <w:spacing w:after="0" w:line="240" w:lineRule="auto"/>
              <w:jc w:val="center"/>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1</w:t>
            </w:r>
          </w:p>
        </w:tc>
        <w:tc>
          <w:tcPr>
            <w:tcW w:w="3686" w:type="dxa"/>
            <w:tcBorders>
              <w:top w:val="single" w:sz="4" w:space="0" w:color="auto"/>
              <w:bottom w:val="single" w:sz="4" w:space="0" w:color="auto"/>
              <w:right w:val="single" w:sz="4" w:space="0" w:color="auto"/>
            </w:tcBorders>
            <w:shd w:val="clear" w:color="auto" w:fill="auto"/>
            <w:hideMark/>
          </w:tcPr>
          <w:p w:rsidR="00DB16D5" w:rsidRPr="00A0108C" w:rsidRDefault="00DB16D5" w:rsidP="00DB16D5">
            <w:pPr>
              <w:spacing w:after="0" w:line="240" w:lineRule="auto"/>
              <w:rPr>
                <w:rFonts w:ascii="Times New Roman" w:eastAsia="Times New Roman" w:hAnsi="Times New Roman" w:cs="Times New Roman"/>
                <w:sz w:val="24"/>
                <w:szCs w:val="24"/>
                <w:lang w:eastAsia="ru-RU"/>
              </w:rPr>
            </w:pPr>
            <w:r w:rsidRPr="00A0108C">
              <w:rPr>
                <w:rFonts w:ascii="Times New Roman" w:eastAsia="Times New Roman" w:hAnsi="Times New Roman" w:cs="Times New Roman"/>
                <w:sz w:val="24"/>
                <w:szCs w:val="24"/>
                <w:lang w:eastAsia="ru-RU"/>
              </w:rPr>
              <w:t xml:space="preserve">Котельная - п. </w:t>
            </w:r>
            <w:r w:rsidR="00C16F39">
              <w:rPr>
                <w:rFonts w:ascii="Times New Roman" w:eastAsia="Times New Roman" w:hAnsi="Times New Roman" w:cs="Times New Roman"/>
                <w:sz w:val="24"/>
                <w:szCs w:val="24"/>
                <w:lang w:eastAsia="ru-RU"/>
              </w:rPr>
              <w:t>Солнечный</w:t>
            </w:r>
            <w:r w:rsidRPr="00A0108C">
              <w:rPr>
                <w:rFonts w:ascii="Times New Roman" w:eastAsia="Times New Roman" w:hAnsi="Times New Roman" w:cs="Times New Roman"/>
                <w:sz w:val="24"/>
                <w:szCs w:val="24"/>
                <w:lang w:eastAsia="ru-RU"/>
              </w:rPr>
              <w:t xml:space="preserve">, </w:t>
            </w:r>
            <w:r w:rsidR="0096073A">
              <w:rPr>
                <w:rFonts w:ascii="Times New Roman" w:eastAsia="Times New Roman" w:hAnsi="Times New Roman" w:cs="Times New Roman"/>
                <w:sz w:val="24"/>
                <w:szCs w:val="24"/>
                <w:lang w:eastAsia="ru-RU"/>
              </w:rPr>
              <w:br/>
            </w:r>
            <w:r w:rsidR="00FB72C2">
              <w:rPr>
                <w:rFonts w:ascii="Times New Roman" w:eastAsia="Times New Roman" w:hAnsi="Times New Roman" w:cs="Times New Roman"/>
                <w:sz w:val="24"/>
                <w:szCs w:val="24"/>
                <w:lang w:eastAsia="ru-RU"/>
              </w:rPr>
              <w:t>ул. Набережная, 42а</w:t>
            </w:r>
          </w:p>
        </w:tc>
        <w:tc>
          <w:tcPr>
            <w:tcW w:w="1480" w:type="dxa"/>
            <w:tcBorders>
              <w:top w:val="nil"/>
              <w:left w:val="nil"/>
              <w:bottom w:val="single" w:sz="4" w:space="0" w:color="auto"/>
              <w:right w:val="single" w:sz="4" w:space="0" w:color="auto"/>
            </w:tcBorders>
            <w:shd w:val="clear" w:color="auto" w:fill="auto"/>
            <w:noWrap/>
            <w:vAlign w:val="bottom"/>
            <w:hideMark/>
          </w:tcPr>
          <w:p w:rsidR="00DB16D5" w:rsidRPr="00A0108C" w:rsidRDefault="00AB0B95" w:rsidP="00DB16D5">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064" w:type="dxa"/>
            <w:tcBorders>
              <w:top w:val="nil"/>
              <w:left w:val="nil"/>
              <w:bottom w:val="single" w:sz="4" w:space="0" w:color="auto"/>
              <w:right w:val="single" w:sz="4" w:space="0" w:color="auto"/>
            </w:tcBorders>
            <w:shd w:val="clear" w:color="auto" w:fill="auto"/>
            <w:noWrap/>
            <w:vAlign w:val="bottom"/>
            <w:hideMark/>
          </w:tcPr>
          <w:p w:rsidR="00DB16D5" w:rsidRPr="00A0108C" w:rsidRDefault="00AB0B95" w:rsidP="00DB16D5">
            <w:pPr>
              <w:spacing w:after="0" w:line="240" w:lineRule="auto"/>
              <w:jc w:val="right"/>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842" w:type="dxa"/>
            <w:tcBorders>
              <w:top w:val="nil"/>
              <w:left w:val="nil"/>
              <w:bottom w:val="single" w:sz="4" w:space="0" w:color="auto"/>
              <w:right w:val="single" w:sz="4" w:space="0" w:color="auto"/>
            </w:tcBorders>
            <w:shd w:val="clear" w:color="auto" w:fill="auto"/>
            <w:noWrap/>
            <w:vAlign w:val="bottom"/>
            <w:hideMark/>
          </w:tcPr>
          <w:p w:rsidR="00DB16D5" w:rsidRPr="00A0108C" w:rsidRDefault="00A0108C" w:rsidP="00DB16D5">
            <w:pPr>
              <w:spacing w:after="0" w:line="240" w:lineRule="auto"/>
              <w:jc w:val="right"/>
              <w:rPr>
                <w:rFonts w:ascii="Times New Roman" w:eastAsia="Times New Roman" w:hAnsi="Times New Roman" w:cs="Times New Roman"/>
                <w:lang w:eastAsia="ru-RU"/>
              </w:rPr>
            </w:pPr>
            <w:r w:rsidRPr="00A0108C">
              <w:rPr>
                <w:rFonts w:ascii="Times New Roman" w:eastAsia="Times New Roman" w:hAnsi="Times New Roman" w:cs="Times New Roman"/>
                <w:lang w:eastAsia="ru-RU"/>
              </w:rPr>
              <w:t>-</w:t>
            </w:r>
          </w:p>
        </w:tc>
      </w:tr>
    </w:tbl>
    <w:p w:rsidR="0065199B" w:rsidRPr="00C9507A" w:rsidRDefault="0065199B" w:rsidP="00BB6B08">
      <w:pPr>
        <w:widowControl w:val="0"/>
        <w:autoSpaceDE w:val="0"/>
        <w:autoSpaceDN w:val="0"/>
        <w:adjustRightInd w:val="0"/>
        <w:spacing w:after="0" w:line="240" w:lineRule="auto"/>
        <w:jc w:val="both"/>
        <w:rPr>
          <w:rFonts w:ascii="Times New Roman" w:eastAsia="Calibri" w:hAnsi="Times New Roman" w:cs="Times New Roman"/>
          <w:b/>
          <w:sz w:val="28"/>
          <w:szCs w:val="28"/>
        </w:rPr>
      </w:pPr>
    </w:p>
    <w:p w:rsidR="0065199B" w:rsidRPr="00C9507A" w:rsidRDefault="0065199B" w:rsidP="0065199B">
      <w:pPr>
        <w:pStyle w:val="aa"/>
      </w:pPr>
      <w:bookmarkStart w:id="23" w:name="_Toc17299587"/>
      <w:r w:rsidRPr="00C9507A">
        <w:t xml:space="preserve">1.2.10. Статистика отказов и восстановлений оборудования </w:t>
      </w:r>
      <w:r w:rsidR="00AA4953">
        <w:t>источника</w:t>
      </w:r>
      <w:r w:rsidRPr="00C9507A">
        <w:t xml:space="preserve"> тепловой энергии</w:t>
      </w:r>
      <w:bookmarkEnd w:id="23"/>
    </w:p>
    <w:p w:rsidR="00E179E3" w:rsidRDefault="0065199B" w:rsidP="00BB6B08">
      <w:pPr>
        <w:pStyle w:val="af0"/>
      </w:pPr>
      <w:r w:rsidRPr="00C9507A">
        <w:t xml:space="preserve">Отказов основного и вспомогательного оборудования за последние три года зафиксировано не было. </w:t>
      </w:r>
    </w:p>
    <w:p w:rsidR="00BB6B08" w:rsidRDefault="0065199B" w:rsidP="00BB6B08">
      <w:pPr>
        <w:pStyle w:val="af0"/>
      </w:pPr>
      <w:r w:rsidRPr="00C9507A">
        <w:t xml:space="preserve">Оборудование </w:t>
      </w:r>
      <w:r w:rsidR="00450569">
        <w:t>котельной</w:t>
      </w:r>
      <w:r w:rsidRPr="00C9507A">
        <w:t xml:space="preserve"> находит</w:t>
      </w:r>
      <w:r w:rsidR="00BB6B08">
        <w:t>ся в работоспособном состоянии.</w:t>
      </w:r>
    </w:p>
    <w:p w:rsidR="0065199B" w:rsidRPr="00C9507A" w:rsidRDefault="0065199B" w:rsidP="00BB6B08">
      <w:pPr>
        <w:pStyle w:val="aa"/>
      </w:pPr>
      <w:bookmarkStart w:id="24" w:name="_Toc17299588"/>
      <w:r w:rsidRPr="00C9507A">
        <w:t xml:space="preserve">1.2.11. Предписания надзорных органов по запрещению дальнейшей эксплуатации </w:t>
      </w:r>
      <w:r w:rsidR="00AA4953">
        <w:t>источника</w:t>
      </w:r>
      <w:r w:rsidRPr="00C9507A">
        <w:t xml:space="preserve"> тепловой энергии</w:t>
      </w:r>
      <w:bookmarkEnd w:id="24"/>
    </w:p>
    <w:p w:rsidR="0065199B" w:rsidRPr="00C9507A" w:rsidRDefault="0065199B" w:rsidP="0065199B">
      <w:pPr>
        <w:pStyle w:val="af0"/>
      </w:pPr>
      <w:r w:rsidRPr="00C9507A">
        <w:t xml:space="preserve">Предписания надзорных органов по запрещению дальнейшей эксплуатации </w:t>
      </w:r>
      <w:r w:rsidR="00AA4953">
        <w:t>источника</w:t>
      </w:r>
      <w:r w:rsidRPr="00C9507A">
        <w:t xml:space="preserve"> тепловой энергии отсутствуют.</w:t>
      </w:r>
    </w:p>
    <w:p w:rsidR="0065199B" w:rsidRPr="00C9507A" w:rsidRDefault="0065199B" w:rsidP="0065199B">
      <w:pPr>
        <w:pStyle w:val="aa"/>
      </w:pPr>
      <w:bookmarkStart w:id="25" w:name="_Toc17299589"/>
      <w:r w:rsidRPr="00C9507A">
        <w:t xml:space="preserve">1.2.12. Перечень </w:t>
      </w:r>
      <w:r w:rsidR="00AA4953">
        <w:t>источника</w:t>
      </w:r>
      <w:r w:rsidRPr="00C9507A">
        <w:t xml:space="preserve"> тепловой энергии и (или) оборудования (турбоагрегатов), входящего в их состав (для </w:t>
      </w:r>
      <w:r w:rsidR="00AA4953">
        <w:t>источника</w:t>
      </w:r>
      <w:r w:rsidRPr="00C9507A">
        <w:t xml:space="preserve"> тепловой энергии, функционирующих в режиме комбинированной выработки электрической и тепловой энергии)</w:t>
      </w:r>
      <w:bookmarkEnd w:id="25"/>
    </w:p>
    <w:p w:rsidR="00E179E3" w:rsidRDefault="0065199B" w:rsidP="0065199B">
      <w:pPr>
        <w:pStyle w:val="af0"/>
      </w:pPr>
      <w:r w:rsidRPr="00C9507A">
        <w:t>Источники тепловой энергии и (или) оборудование (турбоагрегаты),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65199B" w:rsidRPr="00C9507A" w:rsidRDefault="0065199B" w:rsidP="0065199B">
      <w:pPr>
        <w:pStyle w:val="aa"/>
      </w:pPr>
      <w:bookmarkStart w:id="26" w:name="_Toc17299590"/>
      <w:r w:rsidRPr="00C9507A">
        <w:t>Часть 3 Тепловые сети, сооружения на них</w:t>
      </w:r>
      <w:bookmarkEnd w:id="26"/>
    </w:p>
    <w:p w:rsidR="0065199B" w:rsidRPr="00C9507A" w:rsidRDefault="0065199B" w:rsidP="0065199B">
      <w:pPr>
        <w:pStyle w:val="aa"/>
      </w:pPr>
      <w:bookmarkStart w:id="27" w:name="_Toc17299591"/>
      <w:r w:rsidRPr="00C9507A">
        <w:t>1.3.1. Описание структуры тепловых сетей от каждого источника тепловой энергии</w:t>
      </w:r>
      <w:bookmarkEnd w:id="27"/>
    </w:p>
    <w:p w:rsidR="004A4C64" w:rsidRDefault="004A4C64" w:rsidP="004A4C64">
      <w:pPr>
        <w:pStyle w:val="af0"/>
      </w:pPr>
      <w:r>
        <w:t xml:space="preserve">На территории </w:t>
      </w:r>
      <w:r w:rsidR="00C16F39">
        <w:t>Солнечного</w:t>
      </w:r>
      <w:r w:rsidR="00E179E3">
        <w:t xml:space="preserve"> сельского поселения</w:t>
      </w:r>
      <w:r>
        <w:t xml:space="preserve"> </w:t>
      </w:r>
      <w:r w:rsidR="005D4F2D">
        <w:t>100</w:t>
      </w:r>
      <w:r>
        <w:t>% тепловых сетей вы</w:t>
      </w:r>
      <w:r w:rsidR="00E179E3">
        <w:t>полнено в двухтрубной прокладке</w:t>
      </w:r>
      <w:r>
        <w:t xml:space="preserve">. Основной сортамент – сталь. </w:t>
      </w:r>
      <w:r w:rsidR="00BB6B08">
        <w:t xml:space="preserve">Диаметр варьируется от 32мм до 250 мм. Компенсаторы выполнены </w:t>
      </w:r>
      <w:r w:rsidR="00E179E3">
        <w:t>п-образных типах.</w:t>
      </w:r>
    </w:p>
    <w:p w:rsidR="0065199B" w:rsidRPr="00C9507A" w:rsidRDefault="0065199B" w:rsidP="0065199B">
      <w:pPr>
        <w:pStyle w:val="aa"/>
      </w:pPr>
      <w:bookmarkStart w:id="28" w:name="_Toc17299592"/>
      <w:r w:rsidRPr="00C9507A">
        <w:lastRenderedPageBreak/>
        <w:t xml:space="preserve">1.3.2. Карты (схемы) тепловых сетей в зонах действия </w:t>
      </w:r>
      <w:r w:rsidR="00AA4953">
        <w:t>источника</w:t>
      </w:r>
      <w:r w:rsidRPr="00C9507A">
        <w:t xml:space="preserve"> тепловой энергии</w:t>
      </w:r>
      <w:bookmarkEnd w:id="28"/>
    </w:p>
    <w:p w:rsidR="0065199B" w:rsidRPr="00E179E3" w:rsidRDefault="0065199B" w:rsidP="0065199B">
      <w:pPr>
        <w:pStyle w:val="af0"/>
      </w:pPr>
      <w:r w:rsidRPr="00C9507A">
        <w:t xml:space="preserve">Карты (схемы) тепловых сетей в зонах действия </w:t>
      </w:r>
      <w:r w:rsidR="00AA4953">
        <w:t>источника</w:t>
      </w:r>
      <w:r w:rsidRPr="00C9507A">
        <w:t xml:space="preserve"> тепловой </w:t>
      </w:r>
      <w:r w:rsidRPr="00E179E3">
        <w:t xml:space="preserve">энергии представлены в приложении 1 шифр </w:t>
      </w:r>
      <w:r w:rsidR="00C16F39">
        <w:t>75652450</w:t>
      </w:r>
      <w:r w:rsidRPr="00E179E3">
        <w:t>.ОМ-ПСТ.001.001.</w:t>
      </w:r>
    </w:p>
    <w:p w:rsidR="0065199B" w:rsidRPr="00E179E3" w:rsidRDefault="0065199B" w:rsidP="0065199B">
      <w:pPr>
        <w:pStyle w:val="aa"/>
      </w:pPr>
      <w:bookmarkStart w:id="29" w:name="_Toc17299593"/>
      <w:r w:rsidRPr="00E179E3">
        <w:t>1.3.3. Параметры тепловых сетей</w:t>
      </w:r>
      <w:bookmarkEnd w:id="29"/>
    </w:p>
    <w:p w:rsidR="0065199B" w:rsidRPr="00E179E3" w:rsidRDefault="0065199B" w:rsidP="0065199B">
      <w:pPr>
        <w:pStyle w:val="af0"/>
      </w:pPr>
      <w:r w:rsidRPr="00E179E3">
        <w:t xml:space="preserve">Параметры тепловых сетей в зонах действия </w:t>
      </w:r>
      <w:r w:rsidR="00AA4953">
        <w:t>источника</w:t>
      </w:r>
      <w:r w:rsidRPr="00E179E3">
        <w:t xml:space="preserve"> тепловой энергии представлены в </w:t>
      </w:r>
      <w:r w:rsidR="00BE0873" w:rsidRPr="00E179E3">
        <w:t>таблице 1.3.3.1.</w:t>
      </w:r>
    </w:p>
    <w:p w:rsidR="0065199B" w:rsidRPr="00E179E3" w:rsidRDefault="0065199B" w:rsidP="0065199B">
      <w:pPr>
        <w:pStyle w:val="aa"/>
      </w:pPr>
      <w:bookmarkStart w:id="30" w:name="_Toc17299594"/>
      <w:r w:rsidRPr="00E179E3">
        <w:t>1.3.4. Описание типов и количества секционирующей и регулирующей арматуры на тепловых сетях</w:t>
      </w:r>
      <w:bookmarkEnd w:id="30"/>
    </w:p>
    <w:p w:rsidR="0065199B" w:rsidRPr="00C9507A" w:rsidRDefault="0065199B" w:rsidP="0065199B">
      <w:pPr>
        <w:pStyle w:val="af0"/>
      </w:pPr>
      <w:r w:rsidRPr="00E179E3">
        <w:t>Запорная арматура в тепловых сетях предусматривается для отключения трубопроводов, ответвлений и перемычек между трубопроводами, секционирования магистральных и распределительных тепловых сетей на время ремонта и промывки тепловых сетей и пр</w:t>
      </w:r>
      <w:r w:rsidR="00937318">
        <w:t>. У</w:t>
      </w:r>
      <w:r w:rsidRPr="00E179E3">
        <w:t xml:space="preserve">становка запорной арматуры предусматривается на всех выводах тепловых сетей от </w:t>
      </w:r>
      <w:r w:rsidR="00AA4953">
        <w:t>источника</w:t>
      </w:r>
      <w:r w:rsidRPr="00E179E3">
        <w:t xml:space="preserve"> теплоты независимо </w:t>
      </w:r>
      <w:r w:rsidRPr="00C9507A">
        <w:t xml:space="preserve">от параметров теплоносителя и диаметров трубопроводов. При этом не допускается дублирования арматуры внутри и вне здания. </w:t>
      </w:r>
    </w:p>
    <w:p w:rsidR="0065199B" w:rsidRPr="00C9507A" w:rsidRDefault="00A0108C" w:rsidP="0065199B">
      <w:pPr>
        <w:pStyle w:val="af0"/>
      </w:pPr>
      <w:r>
        <w:t>И</w:t>
      </w:r>
      <w:r w:rsidR="0065199B" w:rsidRPr="00C9507A">
        <w:t>нформация по типу и количеству запорной арматуры на тепловых сетях</w:t>
      </w:r>
      <w:r>
        <w:t xml:space="preserve"> отсутствует.</w:t>
      </w:r>
    </w:p>
    <w:p w:rsidR="0065199B" w:rsidRPr="00C9507A" w:rsidRDefault="0065199B" w:rsidP="0065199B">
      <w:pPr>
        <w:pStyle w:val="aa"/>
      </w:pPr>
      <w:bookmarkStart w:id="31" w:name="_Toc17299595"/>
      <w:r w:rsidRPr="00C9507A">
        <w:t>1.3.5. Описание типов и строительных особенностей тепловых пунктов, тепловых камер и павильонов</w:t>
      </w:r>
      <w:bookmarkEnd w:id="31"/>
    </w:p>
    <w:p w:rsidR="00E179E3" w:rsidRDefault="00BB6B08" w:rsidP="00DB16D5">
      <w:pPr>
        <w:pStyle w:val="af0"/>
        <w:sectPr w:rsidR="00E179E3" w:rsidSect="003A6521">
          <w:headerReference w:type="default" r:id="rId21"/>
          <w:footerReference w:type="default" r:id="rId22"/>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r>
        <w:t xml:space="preserve">В централизованной системе теплоснабжения </w:t>
      </w:r>
      <w:r w:rsidR="00DB16D5">
        <w:t>отсутствуют ЦТП.</w:t>
      </w:r>
    </w:p>
    <w:p w:rsidR="00BB6B08" w:rsidRDefault="00E179E3" w:rsidP="00E179E3">
      <w:pPr>
        <w:pStyle w:val="ae"/>
      </w:pPr>
      <w:bookmarkStart w:id="32" w:name="_Toc17299667"/>
      <w:r>
        <w:lastRenderedPageBreak/>
        <w:t xml:space="preserve">Таблица 1.3.3.1. </w:t>
      </w:r>
      <w:r w:rsidRPr="00E179E3">
        <w:t xml:space="preserve">Параметры тепловых сетей в зонах действия </w:t>
      </w:r>
      <w:r w:rsidR="00AA4953">
        <w:t>источника</w:t>
      </w:r>
      <w:r w:rsidRPr="00E179E3">
        <w:t xml:space="preserve"> тепловой энергии</w:t>
      </w:r>
      <w:bookmarkEnd w:id="32"/>
    </w:p>
    <w:tbl>
      <w:tblPr>
        <w:tblW w:w="15163" w:type="dxa"/>
        <w:tblLook w:val="04A0" w:firstRow="1" w:lastRow="0" w:firstColumn="1" w:lastColumn="0" w:noHBand="0" w:noVBand="1"/>
      </w:tblPr>
      <w:tblGrid>
        <w:gridCol w:w="2560"/>
        <w:gridCol w:w="2620"/>
        <w:gridCol w:w="606"/>
        <w:gridCol w:w="668"/>
        <w:gridCol w:w="760"/>
        <w:gridCol w:w="1520"/>
        <w:gridCol w:w="1467"/>
        <w:gridCol w:w="1869"/>
        <w:gridCol w:w="1900"/>
        <w:gridCol w:w="1193"/>
      </w:tblGrid>
      <w:tr w:rsidR="00F103D5" w:rsidRPr="00F103D5" w:rsidTr="00F103D5">
        <w:trPr>
          <w:trHeight w:val="464"/>
          <w:tblHeader/>
        </w:trPr>
        <w:tc>
          <w:tcPr>
            <w:tcW w:w="2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Наименование начала участка</w:t>
            </w:r>
          </w:p>
        </w:tc>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Наименование</w:t>
            </w:r>
          </w:p>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конца участка</w:t>
            </w:r>
          </w:p>
        </w:tc>
        <w:tc>
          <w:tcPr>
            <w:tcW w:w="127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Диаметр условный, мм</w:t>
            </w:r>
          </w:p>
        </w:tc>
        <w:tc>
          <w:tcPr>
            <w:tcW w:w="22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Протяженность, м</w:t>
            </w:r>
          </w:p>
        </w:tc>
        <w:tc>
          <w:tcPr>
            <w:tcW w:w="14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Способ прокладки</w:t>
            </w:r>
          </w:p>
        </w:tc>
        <w:tc>
          <w:tcPr>
            <w:tcW w:w="18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xml:space="preserve">Материальная характеристика, </w:t>
            </w:r>
            <w:proofErr w:type="spellStart"/>
            <w:r w:rsidRPr="00F103D5">
              <w:rPr>
                <w:rFonts w:ascii="Times New Roman" w:eastAsia="Times New Roman" w:hAnsi="Times New Roman" w:cs="Times New Roman"/>
                <w:color w:val="000000"/>
                <w:sz w:val="24"/>
                <w:szCs w:val="24"/>
                <w:lang w:eastAsia="ru-RU"/>
              </w:rPr>
              <w:t>кв.м</w:t>
            </w:r>
            <w:proofErr w:type="spellEnd"/>
            <w:r w:rsidRPr="00F103D5">
              <w:rPr>
                <w:rFonts w:ascii="Times New Roman" w:eastAsia="Times New Roman" w:hAnsi="Times New Roman" w:cs="Times New Roman"/>
                <w:color w:val="000000"/>
                <w:sz w:val="24"/>
                <w:szCs w:val="24"/>
                <w:lang w:eastAsia="ru-RU"/>
              </w:rPr>
              <w:t>.</w:t>
            </w:r>
          </w:p>
        </w:tc>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xml:space="preserve">Длина участка (в двухтрубном исчислении) L, м </w:t>
            </w:r>
          </w:p>
        </w:tc>
        <w:tc>
          <w:tcPr>
            <w:tcW w:w="11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xml:space="preserve">Часовые тепловые потери, Гкал/ч </w:t>
            </w:r>
          </w:p>
        </w:tc>
      </w:tr>
      <w:tr w:rsidR="00F103D5" w:rsidRPr="00F103D5" w:rsidTr="00F103D5">
        <w:trPr>
          <w:trHeight w:val="464"/>
          <w:tblHeader/>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274" w:type="dxa"/>
            <w:gridSpan w:val="2"/>
            <w:vMerge/>
            <w:tcBorders>
              <w:top w:val="single" w:sz="4" w:space="0" w:color="auto"/>
              <w:left w:val="single" w:sz="4" w:space="0" w:color="auto"/>
              <w:bottom w:val="single" w:sz="4" w:space="0" w:color="auto"/>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2280" w:type="dxa"/>
            <w:gridSpan w:val="2"/>
            <w:vMerge/>
            <w:tcBorders>
              <w:top w:val="single" w:sz="4" w:space="0" w:color="auto"/>
              <w:left w:val="single" w:sz="4" w:space="0" w:color="auto"/>
              <w:bottom w:val="single" w:sz="4" w:space="0" w:color="auto"/>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869"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r>
      <w:tr w:rsidR="00F103D5" w:rsidRPr="00F103D5" w:rsidTr="00F103D5">
        <w:trPr>
          <w:trHeight w:val="20"/>
          <w:tblHeader/>
        </w:trPr>
        <w:tc>
          <w:tcPr>
            <w:tcW w:w="2560"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2620"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606" w:type="dxa"/>
            <w:tcBorders>
              <w:top w:val="nil"/>
              <w:left w:val="nil"/>
              <w:bottom w:val="single" w:sz="4" w:space="0" w:color="auto"/>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пр.</w:t>
            </w:r>
          </w:p>
        </w:tc>
        <w:tc>
          <w:tcPr>
            <w:tcW w:w="668" w:type="dxa"/>
            <w:tcBorders>
              <w:top w:val="nil"/>
              <w:left w:val="nil"/>
              <w:bottom w:val="single" w:sz="4" w:space="0" w:color="auto"/>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обр.</w:t>
            </w:r>
          </w:p>
        </w:tc>
        <w:tc>
          <w:tcPr>
            <w:tcW w:w="760" w:type="dxa"/>
            <w:tcBorders>
              <w:top w:val="nil"/>
              <w:left w:val="nil"/>
              <w:bottom w:val="single" w:sz="4" w:space="0" w:color="auto"/>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пр.</w:t>
            </w:r>
          </w:p>
        </w:tc>
        <w:tc>
          <w:tcPr>
            <w:tcW w:w="1520" w:type="dxa"/>
            <w:tcBorders>
              <w:top w:val="nil"/>
              <w:left w:val="nil"/>
              <w:bottom w:val="single" w:sz="4" w:space="0" w:color="auto"/>
              <w:right w:val="single" w:sz="4" w:space="0" w:color="auto"/>
            </w:tcBorders>
            <w:shd w:val="clear" w:color="auto" w:fill="auto"/>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обр.</w:t>
            </w:r>
          </w:p>
        </w:tc>
        <w:tc>
          <w:tcPr>
            <w:tcW w:w="1467" w:type="dxa"/>
            <w:vMerge/>
            <w:tcBorders>
              <w:top w:val="single" w:sz="4" w:space="0" w:color="auto"/>
              <w:left w:val="single" w:sz="4" w:space="0" w:color="auto"/>
              <w:bottom w:val="single" w:sz="4" w:space="0" w:color="auto"/>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869"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900"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c>
          <w:tcPr>
            <w:tcW w:w="1193" w:type="dxa"/>
            <w:vMerge/>
            <w:tcBorders>
              <w:top w:val="single" w:sz="4" w:space="0" w:color="auto"/>
              <w:left w:val="single" w:sz="4" w:space="0" w:color="auto"/>
              <w:bottom w:val="single" w:sz="4" w:space="0" w:color="000000"/>
              <w:right w:val="single" w:sz="4" w:space="0" w:color="auto"/>
            </w:tcBorders>
            <w:vAlign w:val="center"/>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47,47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47,47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4,7470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47,4700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65,28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65,28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6,5280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65,2800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Уральский, 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70,68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70,68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7,0680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70,6800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Уральский, 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11,93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11,93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0,7635</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11,9300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13,98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13,98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1,3980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13,9800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Уральский, 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11,33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11,33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0,7251</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11,3300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7,65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7,65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0,4896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7,6500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11,4000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0,0028</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6,61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6,61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1,0576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6,6100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ТК5</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6,14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6,14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1,2280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6,1400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29,78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29,78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5,9560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29,7800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ТК7</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80,96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80,96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16,1920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80,9600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0,0040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ТК7</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ТК8</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204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204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40,8000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204,0000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0,0072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ТК7</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30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25,95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25,95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4,1520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25,9500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Солнечная, 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42,32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42,32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4,2320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42,3200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ТК18</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6,9400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34,7000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ТК19</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30</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30</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6,0000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30,0000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ТК19</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17,18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17,18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3,4360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17,1800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0,0009</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ТК20</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48,55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48,55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9,7100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48,5500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34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0,6656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10,4000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69,42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69,42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13,8840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69,4200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Церковь</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29,42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29,42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2,9420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29,4200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Садовая, 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219,2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219,16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43,8320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219,1600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0,0077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ТК19</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38,57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38,57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7,7140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38,5700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0,0019</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ТК25</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55,89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55,89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11,1780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55,8900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lastRenderedPageBreak/>
              <w:t>ТК25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30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34,66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34,66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3,4660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34,6600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32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29,74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29,74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1,9034</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29,7400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62,9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62,9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12,5800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62,9000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0,0031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28</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8,88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8,88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1,4208</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8,8800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ТК27</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76,31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76,31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12,2096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76,3100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0,0034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ТК27</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24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1,2864</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ТК19</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ТК28</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67,16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67,16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13,4320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67,1600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0,0034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21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58,75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58,75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3,7600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58,7500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0,0008</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ТК29</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41,69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41,69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6,6704</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41,6900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0,0018</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ТК29</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15</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7,8200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78,2000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ТК29</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17</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5,11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5,11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0,5110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5,1100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94,13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94,13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18,8260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94,1300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0,0047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ТК30</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21,78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21,78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3,4848</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21,7800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Мира, 13б</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24,05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24,05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3,3670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24,0500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Мира, 13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26,24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26,24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3,6736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26,2400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ТК30</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57,88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57,88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9,2608</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57,8800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6,2400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38,28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38,28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5,3592</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38,2800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ТК35</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14,95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14,95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2,0930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14,9500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26,26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26,26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3,6764</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26,2600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142,8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142,83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14,2830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142,8300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0,0051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Мира, 7</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0,7552</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11,8000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Мира, 9</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11,81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11,81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0,7558</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11,8100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ТК37</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25,74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25,74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2,5740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25,7400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0,0009</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ТК37</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Мира. 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78,01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78,01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4,9926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78,0100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Набережная, 44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6,36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6,36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0,4070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6,3600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55,27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55,27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11,0540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55,2700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0,0028</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lastRenderedPageBreak/>
              <w:t>ТК22*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28,91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28,91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4,6256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28,9100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34,92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34,92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3,4920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34,9200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44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14,08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14,08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1,4080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14,0800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42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17,88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17,88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1,7880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17,8800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40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22,49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22,49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2,2490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22,4900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0,0008</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ДШИ</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114,3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114,3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11,4300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114,3000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0,0041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Котельная</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1,4600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7,3000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ТК0</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7,7000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38,5000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0,0019</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48,3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48,3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9,6600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48,3000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ТК35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19</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56,82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56,82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9,0912</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56,8200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25,12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25,12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5,0240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25,1200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50,36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50,36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10,0720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50,3600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23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16,01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16,01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0,9606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16,0100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ТК28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19</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14,77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14,77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1,4770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14,7700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Прочие</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0,8600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8,6000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3,9000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Набережная, 46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2,7000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27,0000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Прочие</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1,8100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18,1000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3,8300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38,3000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Набережная, 42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0,9600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МКД</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1,5000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ТК9</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64,12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64,12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10,2592</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64,1200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0,0028</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ТК9</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28,64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28,64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2,8640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28,6400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18</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12,04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12,04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0,7706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12,0400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12,42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12,42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0,7949</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12,4200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т.2</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25,48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25,48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1,6307</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25,4800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0,0008</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0,5139</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8,0300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0,0002</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lastRenderedPageBreak/>
              <w:t>т.3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12,23</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12,23</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0,7827</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12,2300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ТК9</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8</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8,6400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135,0000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0,0040</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ТК8</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33,19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33,19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6,6380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33,1900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ТК10</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18,94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18,94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3,7880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18,9400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0,0009</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22</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80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14,52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14,52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2,3232</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14,5200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ТК10</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20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21,56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21,56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1,3798</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21,5600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ул. Гагарина, 11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53,69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53,69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7,5166</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53,6900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ТК13</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25,06</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25,06</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5,0120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25,0600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Первомайский, 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20,32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20,32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1,3005</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20,3200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ТК14</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ТК15</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33,79</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33,79</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6,7580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33,7900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Первомайский, 4</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19,35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19,35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1,2384</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19,3500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Первомайский, 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19,1</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19,1</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1,9100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19,1000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0,0007</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ТК17</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37,47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37,47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2,3981</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37,4700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0,0011</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ТК17</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Первомайский, 10</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15,68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15,68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1,0035</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15,6800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0,0005</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ТК16</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Первомайский, 8</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25</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21,64</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21,64</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1,0820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21,6400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ТК15*</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58,55</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58,55</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11,7100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58,5500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0,0029</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57</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45,58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45,58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4,5580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45,5800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0,0016</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ТК15*</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пер. Первомайский, 6</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32</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15,02</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15,02</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0,9613</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15,0200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0,0004</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5,3600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26,8000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0,0013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ТК11*</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ТК11*</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5,07</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5,07</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1,0140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5,0700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0,0003</w:t>
            </w:r>
          </w:p>
        </w:tc>
      </w:tr>
      <w:tr w:rsidR="00F103D5" w:rsidRPr="00F103D5" w:rsidTr="00F103D5">
        <w:trPr>
          <w:trHeight w:val="20"/>
        </w:trPr>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F103D5" w:rsidRPr="00F103D5" w:rsidRDefault="00F103D5" w:rsidP="00F103D5">
            <w:pPr>
              <w:spacing w:after="0" w:line="240" w:lineRule="auto"/>
              <w:jc w:val="center"/>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 </w:t>
            </w:r>
          </w:p>
        </w:tc>
        <w:tc>
          <w:tcPr>
            <w:tcW w:w="26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ТК13</w:t>
            </w:r>
          </w:p>
        </w:tc>
        <w:tc>
          <w:tcPr>
            <w:tcW w:w="606"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668"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100</w:t>
            </w:r>
          </w:p>
        </w:tc>
        <w:tc>
          <w:tcPr>
            <w:tcW w:w="76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39,18</w:t>
            </w:r>
          </w:p>
        </w:tc>
        <w:tc>
          <w:tcPr>
            <w:tcW w:w="152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39,18</w:t>
            </w:r>
          </w:p>
        </w:tc>
        <w:tc>
          <w:tcPr>
            <w:tcW w:w="1467"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подземная</w:t>
            </w:r>
          </w:p>
        </w:tc>
        <w:tc>
          <w:tcPr>
            <w:tcW w:w="1869"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7,8360</w:t>
            </w:r>
          </w:p>
        </w:tc>
        <w:tc>
          <w:tcPr>
            <w:tcW w:w="1900"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39,1800</w:t>
            </w:r>
          </w:p>
        </w:tc>
        <w:tc>
          <w:tcPr>
            <w:tcW w:w="1193" w:type="dxa"/>
            <w:tcBorders>
              <w:top w:val="nil"/>
              <w:left w:val="nil"/>
              <w:bottom w:val="single" w:sz="4" w:space="0" w:color="auto"/>
              <w:right w:val="single" w:sz="4" w:space="0" w:color="auto"/>
            </w:tcBorders>
            <w:shd w:val="clear" w:color="auto" w:fill="auto"/>
            <w:noWrap/>
            <w:vAlign w:val="bottom"/>
            <w:hideMark/>
          </w:tcPr>
          <w:p w:rsidR="00F103D5" w:rsidRPr="00F103D5" w:rsidRDefault="00F103D5" w:rsidP="00F103D5">
            <w:pPr>
              <w:spacing w:after="0" w:line="240" w:lineRule="auto"/>
              <w:jc w:val="right"/>
              <w:rPr>
                <w:rFonts w:ascii="Times New Roman" w:eastAsia="Times New Roman" w:hAnsi="Times New Roman" w:cs="Times New Roman"/>
                <w:color w:val="000000"/>
                <w:sz w:val="24"/>
                <w:szCs w:val="24"/>
                <w:lang w:eastAsia="ru-RU"/>
              </w:rPr>
            </w:pPr>
            <w:r w:rsidRPr="00F103D5">
              <w:rPr>
                <w:rFonts w:ascii="Times New Roman" w:eastAsia="Times New Roman" w:hAnsi="Times New Roman" w:cs="Times New Roman"/>
                <w:color w:val="000000"/>
                <w:sz w:val="24"/>
                <w:szCs w:val="24"/>
                <w:lang w:eastAsia="ru-RU"/>
              </w:rPr>
              <w:t>0,0020</w:t>
            </w:r>
          </w:p>
        </w:tc>
      </w:tr>
    </w:tbl>
    <w:p w:rsidR="00E179E3" w:rsidRDefault="00E179E3" w:rsidP="00DB16D5">
      <w:pPr>
        <w:pStyle w:val="af0"/>
      </w:pPr>
    </w:p>
    <w:p w:rsidR="00E179E3" w:rsidRDefault="00E179E3" w:rsidP="00DB16D5">
      <w:pPr>
        <w:pStyle w:val="af0"/>
      </w:pPr>
    </w:p>
    <w:p w:rsidR="00E179E3" w:rsidRDefault="00E179E3" w:rsidP="00DB16D5">
      <w:pPr>
        <w:pStyle w:val="af0"/>
        <w:sectPr w:rsidR="00E179E3" w:rsidSect="00E179E3">
          <w:headerReference w:type="default" r:id="rId23"/>
          <w:footerReference w:type="default" r:id="rId24"/>
          <w:pgSz w:w="16840" w:h="11907"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5199B" w:rsidRPr="00C9507A" w:rsidRDefault="0065199B" w:rsidP="0065199B">
      <w:pPr>
        <w:pStyle w:val="af0"/>
      </w:pPr>
      <w:r w:rsidRPr="00C9507A">
        <w:lastRenderedPageBreak/>
        <w:t>Для обслуживания отключающей арматуры при подземной прокладке на сетях установлены теплофикационные камеры. В тепловой камере установлены стальные задвижки, спускные и воздушные устройства, требующие постоянного доступа и обслуживания. Тепловые камеры выполнены в основном из сборных железобетонных конструкций, оборудованных приямками, воздуховыпускными и сливными устройствами. Высота камеры 1,8 м. Строительная часть камер выполнена из сборного железобетона. Днище камеры устроено с уклоном в сторону водосборного приямка. В перекрытии оборудованы люки.</w:t>
      </w:r>
      <w:r w:rsidR="00E179E3">
        <w:t xml:space="preserve"> </w:t>
      </w:r>
      <w:r w:rsidRPr="00C9507A">
        <w:t>При строительстве тепловых сетей, использованы стандартные железобетонные конструкции каналов.</w:t>
      </w:r>
      <w:r w:rsidR="00A11BEA">
        <w:t xml:space="preserve"> </w:t>
      </w:r>
      <w:r w:rsidRPr="00C9507A">
        <w:t>Конструкции смотровых колодцев выполнены по соответствующим чертежам и отвечают требованиям ГОСТ 8020-90 и ТУ 5855-057-03984346-2006.</w:t>
      </w:r>
    </w:p>
    <w:p w:rsidR="0065199B" w:rsidRPr="00C9507A" w:rsidRDefault="0065199B" w:rsidP="0065199B">
      <w:pPr>
        <w:pStyle w:val="aa"/>
      </w:pPr>
      <w:bookmarkStart w:id="33" w:name="_Toc17299596"/>
      <w:r w:rsidRPr="00C9507A">
        <w:t>1.3.6. Описание графиков регулирования отпуска тепла в тепловые сети с анализом их обоснованности</w:t>
      </w:r>
      <w:bookmarkEnd w:id="33"/>
    </w:p>
    <w:p w:rsidR="0065199B" w:rsidRPr="00A006EF" w:rsidRDefault="0065199B" w:rsidP="0065199B">
      <w:pPr>
        <w:pStyle w:val="af0"/>
      </w:pPr>
      <w:r w:rsidRPr="00C9507A">
        <w:t xml:space="preserve">Отпуск тепловой энергии в сеть от </w:t>
      </w:r>
      <w:r w:rsidR="00450569">
        <w:t>котельной</w:t>
      </w:r>
      <w:r w:rsidRPr="00C9507A">
        <w:t xml:space="preserve"> осуществляется путем качественного регулирования по нагрузке отопления согласно установленным температурным графикам.</w:t>
      </w:r>
      <w:r w:rsidR="00A11BEA">
        <w:t xml:space="preserve"> </w:t>
      </w:r>
      <w:r w:rsidRPr="00C9507A">
        <w:t>Существующий фактический температурный график - 95/70 °С.</w:t>
      </w:r>
      <w:r w:rsidR="004A5448">
        <w:t xml:space="preserve"> </w:t>
      </w:r>
      <w:r w:rsidRPr="00A006EF">
        <w:t>Температурный график является обоснованным.</w:t>
      </w:r>
      <w:r w:rsidR="004A5448">
        <w:t xml:space="preserve"> </w:t>
      </w:r>
    </w:p>
    <w:p w:rsidR="0065199B" w:rsidRPr="007461FB" w:rsidRDefault="0065199B" w:rsidP="0065199B">
      <w:pPr>
        <w:pStyle w:val="aa"/>
      </w:pPr>
      <w:bookmarkStart w:id="34" w:name="_Toc17299597"/>
      <w:r w:rsidRPr="00A006EF">
        <w:t xml:space="preserve">1.3.7. Фактические температурные режимы отпуска тепла в тепловые сети и их соответствие утвержденным графикам регулирования отпуска тепла в </w:t>
      </w:r>
      <w:r w:rsidRPr="007461FB">
        <w:t>тепловые сети</w:t>
      </w:r>
      <w:bookmarkEnd w:id="34"/>
    </w:p>
    <w:p w:rsidR="0065199B" w:rsidRPr="007461FB" w:rsidRDefault="00A006EF" w:rsidP="00A006EF">
      <w:pPr>
        <w:pStyle w:val="af0"/>
      </w:pPr>
      <w:r w:rsidRPr="007461FB">
        <w:t>Сведения по фактическим температурным режимам отпуска тепла в тепловые сети отсутствуют (не представлены в установленном порядке).</w:t>
      </w:r>
    </w:p>
    <w:p w:rsidR="0065199B" w:rsidRPr="007461FB" w:rsidRDefault="0065199B" w:rsidP="0065199B">
      <w:pPr>
        <w:pStyle w:val="aa"/>
      </w:pPr>
      <w:bookmarkStart w:id="35" w:name="_Toc17299598"/>
      <w:r w:rsidRPr="007461FB">
        <w:t>1.3.8. Гидравлические режимы и пьезометрические графики тепловых сетей</w:t>
      </w:r>
      <w:bookmarkEnd w:id="35"/>
    </w:p>
    <w:p w:rsidR="00EA53D9" w:rsidRDefault="007461FB" w:rsidP="00F103D5">
      <w:pPr>
        <w:pStyle w:val="af0"/>
      </w:pPr>
      <w:r w:rsidRPr="007461FB">
        <w:t xml:space="preserve">Гидравлические режимы тепловых сетей </w:t>
      </w:r>
      <w:r w:rsidR="00F103D5">
        <w:t>рассчитать невозможно из-за отсутствия исходных данных.</w:t>
      </w:r>
    </w:p>
    <w:p w:rsidR="0065199B" w:rsidRPr="00A006EF" w:rsidRDefault="0065199B" w:rsidP="0065199B">
      <w:pPr>
        <w:pStyle w:val="aa"/>
      </w:pPr>
      <w:bookmarkStart w:id="36" w:name="_Toc17299599"/>
      <w:r w:rsidRPr="00A006EF">
        <w:t>1.3.9. Статистика отказов тепловых сетей (аварийных ситуаций) за последние 5 лет</w:t>
      </w:r>
      <w:bookmarkEnd w:id="36"/>
    </w:p>
    <w:p w:rsidR="0065199B" w:rsidRPr="00A006EF" w:rsidRDefault="00A006EF" w:rsidP="00A006EF">
      <w:pPr>
        <w:pStyle w:val="af0"/>
      </w:pPr>
      <w:r w:rsidRPr="00A006EF">
        <w:t>Статистика отказов тепловых сетей (аварийных ситуаций) за последние 5 лет отсутствует.</w:t>
      </w:r>
    </w:p>
    <w:p w:rsidR="0065199B" w:rsidRPr="00A006EF" w:rsidRDefault="0065199B" w:rsidP="0065199B">
      <w:pPr>
        <w:pStyle w:val="aa"/>
      </w:pPr>
      <w:bookmarkStart w:id="37" w:name="_Toc17299600"/>
      <w:r w:rsidRPr="00A006EF">
        <w:lastRenderedPageBreak/>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37"/>
    </w:p>
    <w:p w:rsidR="00A006EF" w:rsidRPr="00A006EF" w:rsidRDefault="00A006EF" w:rsidP="00A006EF">
      <w:pPr>
        <w:pStyle w:val="af0"/>
      </w:pPr>
      <w:r w:rsidRPr="00A006EF">
        <w:t>Статистика отказов тепловых сетей (аварийных ситуаций) за последние 5 лет отсутствует.</w:t>
      </w:r>
    </w:p>
    <w:p w:rsidR="0065199B" w:rsidRPr="00A006EF" w:rsidRDefault="0065199B" w:rsidP="0065199B">
      <w:pPr>
        <w:pStyle w:val="aa"/>
      </w:pPr>
      <w:bookmarkStart w:id="38" w:name="_Toc17299601"/>
      <w:r w:rsidRPr="00A006EF">
        <w:t>1.3.11. Описание процедур диагностики состояния тепловых сетей и планирования капитальных (текущих) ремонтов</w:t>
      </w:r>
      <w:bookmarkEnd w:id="38"/>
    </w:p>
    <w:p w:rsidR="0065199B" w:rsidRPr="00A006EF" w:rsidRDefault="0065199B" w:rsidP="0065199B">
      <w:pPr>
        <w:pStyle w:val="af0"/>
      </w:pPr>
      <w:r w:rsidRPr="00A006EF">
        <w:t xml:space="preserve">Система диагностики тепловых сетей предназначена для формирования пакета данных о состоянии тепломагистралей </w:t>
      </w:r>
      <w:r w:rsidR="005C5F76">
        <w:t>системы</w:t>
      </w:r>
      <w:r w:rsidRPr="00A006EF">
        <w:t>. В условиях ограниченного финансирования целесообразно планировать и производить ремонты тепловых сетей исходя из их реального состояния, а не в зависимости от срока службы. При этом предпочтение имеют неразрушающие методы диагностики.</w:t>
      </w:r>
    </w:p>
    <w:p w:rsidR="0065199B" w:rsidRPr="00C9507A" w:rsidRDefault="0065199B" w:rsidP="0065199B">
      <w:pPr>
        <w:pStyle w:val="af0"/>
      </w:pPr>
      <w:proofErr w:type="spellStart"/>
      <w:r w:rsidRPr="00A006EF">
        <w:rPr>
          <w:b/>
        </w:rPr>
        <w:t>Опресcовка</w:t>
      </w:r>
      <w:proofErr w:type="spellEnd"/>
      <w:r w:rsidRPr="00C9507A">
        <w:rPr>
          <w:b/>
        </w:rPr>
        <w:t xml:space="preserve"> на прочность повышенным давлением</w:t>
      </w:r>
      <w:r w:rsidRPr="00C9507A">
        <w:t xml:space="preserve">. </w:t>
      </w:r>
    </w:p>
    <w:p w:rsidR="0065199B" w:rsidRPr="00C9507A" w:rsidRDefault="0065199B" w:rsidP="0065199B">
      <w:pPr>
        <w:pStyle w:val="af0"/>
      </w:pPr>
      <w:r w:rsidRPr="00C9507A">
        <w:t>Метод применяется и был разработан с целью выявления ослабленных мест трубопровода в ремонтный период и исключения появления повреждений в отопительный период. Он имел долгий период освоения и внедрения, но в настоящее время показывает низкую эффективность 20 – 40%.</w:t>
      </w:r>
    </w:p>
    <w:p w:rsidR="0065199B" w:rsidRPr="00C9507A" w:rsidRDefault="0065199B" w:rsidP="0065199B">
      <w:pPr>
        <w:pStyle w:val="af0"/>
      </w:pPr>
      <w:r w:rsidRPr="00C9507A">
        <w:t>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65199B" w:rsidRPr="00C9507A" w:rsidRDefault="0065199B" w:rsidP="0065199B">
      <w:pPr>
        <w:pStyle w:val="af0"/>
      </w:pPr>
      <w:r w:rsidRPr="00C9507A">
        <w:t>Организация и планирование ремонта теплотехнического оборудования.</w:t>
      </w:r>
    </w:p>
    <w:p w:rsidR="0065199B" w:rsidRPr="00C9507A" w:rsidRDefault="0065199B" w:rsidP="0065199B">
      <w:pPr>
        <w:pStyle w:val="af0"/>
      </w:pPr>
      <w:r w:rsidRPr="00C9507A">
        <w:t>Постоянная работоспособность всякого оборудования поддерживается его правильной эксплуатацией и своевременным ремонтом. Надежная и безопасная эксплуатация теплоэнергетического оборудования в пределах установленных параметров работы может быть обеспечена только при строгом выполнении определенных запланированных во времени мероприятий по надзору и уходу за оборудованием, включая проведение необходимых ремонтов.</w:t>
      </w:r>
    </w:p>
    <w:p w:rsidR="0065199B" w:rsidRPr="00C9507A" w:rsidRDefault="0065199B" w:rsidP="0065199B">
      <w:pPr>
        <w:pStyle w:val="af0"/>
      </w:pPr>
      <w:r w:rsidRPr="00C9507A">
        <w:t xml:space="preserve">Совокупность организационно - технических мероприятий в теплоэнергетической промышленности представляет собой единую систему, </w:t>
      </w:r>
      <w:r w:rsidRPr="00C9507A">
        <w:lastRenderedPageBreak/>
        <w:t xml:space="preserve">именуемой системой </w:t>
      </w:r>
      <w:proofErr w:type="spellStart"/>
      <w:r w:rsidRPr="00C9507A">
        <w:t>планово</w:t>
      </w:r>
      <w:proofErr w:type="spellEnd"/>
      <w:r w:rsidRPr="00C9507A">
        <w:t xml:space="preserve"> - предупредительного ремонта (ППР), или системой технического обслуживания и ремонта оборудования.</w:t>
      </w:r>
    </w:p>
    <w:p w:rsidR="0065199B" w:rsidRPr="00C9507A" w:rsidRDefault="0065199B" w:rsidP="0065199B">
      <w:pPr>
        <w:pStyle w:val="af0"/>
      </w:pPr>
      <w:r w:rsidRPr="00C9507A">
        <w:t>Важной составной частью системы ППР или системы технического обслуживания и ремонта являются организация и проведение ремонтов оборудования, на которых сосредотачивается основная часть трудовых и материальных затрат.</w:t>
      </w:r>
    </w:p>
    <w:p w:rsidR="0065199B" w:rsidRPr="00C9507A" w:rsidRDefault="0065199B" w:rsidP="0065199B">
      <w:pPr>
        <w:pStyle w:val="af0"/>
      </w:pPr>
      <w:r w:rsidRPr="00C9507A">
        <w:t xml:space="preserve">Назначение ремонтов – поддерживать высокие эксплуатационные и </w:t>
      </w:r>
      <w:proofErr w:type="spellStart"/>
      <w:r w:rsidRPr="00C9507A">
        <w:t>техникоэкономические</w:t>
      </w:r>
      <w:proofErr w:type="spellEnd"/>
      <w:r w:rsidRPr="00C9507A">
        <w:t xml:space="preserve"> показатели оборудования. С этой целью ремонт включает комплекс работ, направленных на предотвращение или остановку износа, а также на полное или частичное восстановление размеров, форм и физико-механических свойств материалов или отдельных деталей и узлов, так и всего оборудования.</w:t>
      </w:r>
    </w:p>
    <w:p w:rsidR="0065199B" w:rsidRPr="00C9507A" w:rsidRDefault="0065199B" w:rsidP="0065199B">
      <w:pPr>
        <w:pStyle w:val="af0"/>
      </w:pPr>
      <w:r w:rsidRPr="00C9507A">
        <w:t xml:space="preserve">Используя накопленный опыт по эксплуатации и ремонту оборудования, рекомендации заводов-изготовителей оборудования, чтобы добиться значительного снижения трудоемкости при выполнении ремонтных работ, снижения расхода материалов и </w:t>
      </w:r>
      <w:proofErr w:type="spellStart"/>
      <w:r w:rsidRPr="00C9507A">
        <w:t>ЗИПа</w:t>
      </w:r>
      <w:proofErr w:type="spellEnd"/>
      <w:r w:rsidRPr="00C9507A">
        <w:t xml:space="preserve"> без снижения срока службы и надежности эксплуатационного оборудования на предприятии устанавливаются следующие виды обслуживания и ремонта:</w:t>
      </w:r>
    </w:p>
    <w:p w:rsidR="0065199B" w:rsidRPr="00C9507A" w:rsidRDefault="0065199B" w:rsidP="0065199B">
      <w:pPr>
        <w:widowControl w:val="0"/>
        <w:numPr>
          <w:ilvl w:val="0"/>
          <w:numId w:val="7"/>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ТО-1, плановое техническое обслуживание (как правило, полугодовое);</w:t>
      </w:r>
    </w:p>
    <w:p w:rsidR="0065199B" w:rsidRPr="00C9507A" w:rsidRDefault="0065199B" w:rsidP="0065199B">
      <w:pPr>
        <w:widowControl w:val="0"/>
        <w:numPr>
          <w:ilvl w:val="0"/>
          <w:numId w:val="7"/>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ТО-2, плановое техническое обслуживание (как правило, годовое);</w:t>
      </w:r>
    </w:p>
    <w:p w:rsidR="0065199B" w:rsidRPr="00C9507A" w:rsidRDefault="0065199B" w:rsidP="0065199B">
      <w:pPr>
        <w:widowControl w:val="0"/>
        <w:numPr>
          <w:ilvl w:val="0"/>
          <w:numId w:val="7"/>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КР, капитальный ремонт.</w:t>
      </w:r>
    </w:p>
    <w:p w:rsidR="0065199B" w:rsidRPr="00C9507A" w:rsidRDefault="0065199B" w:rsidP="0065199B">
      <w:pPr>
        <w:pStyle w:val="af0"/>
      </w:pPr>
      <w:r w:rsidRPr="00C9507A">
        <w:t>Модернизация оборудования выполняется при выводе его в капитальный ремонт.</w:t>
      </w:r>
    </w:p>
    <w:p w:rsidR="0065199B" w:rsidRPr="00C9507A" w:rsidRDefault="0065199B" w:rsidP="0065199B">
      <w:pPr>
        <w:pStyle w:val="af0"/>
      </w:pPr>
      <w:r w:rsidRPr="00C9507A">
        <w:t>Модернизацией, находящегося в эксплуатации оборудования, называется приведение его в соответствие с современными требованиями и улучшение технических характеристик путем внедрения частичных изменений в схемы и конструкции.</w:t>
      </w:r>
    </w:p>
    <w:p w:rsidR="0065199B" w:rsidRPr="00C9507A" w:rsidRDefault="0065199B" w:rsidP="0065199B">
      <w:pPr>
        <w:pStyle w:val="af0"/>
      </w:pPr>
      <w:r w:rsidRPr="00C9507A">
        <w:t>Целесообразность модернизации должна быть экономически обоснована.</w:t>
      </w:r>
    </w:p>
    <w:p w:rsidR="0065199B" w:rsidRPr="00C9507A" w:rsidRDefault="0065199B" w:rsidP="0065199B">
      <w:pPr>
        <w:pStyle w:val="af0"/>
      </w:pPr>
      <w:r w:rsidRPr="00C9507A">
        <w:t xml:space="preserve">Графики ППР (годовые) составляются начальниками структурных </w:t>
      </w:r>
      <w:r w:rsidRPr="00C9507A">
        <w:lastRenderedPageBreak/>
        <w:t>подразделений накануне отопительного периода, проверяются и корректируются производственно-техническим отделом и утверждаются главным инженером предприятия. Затем на основании годовых графиков составляются месячные планы работ, которые включают в себя организационно-технические мероприятия, мероприятия по охране труда и техники безопасности, а также месячные графики ППР и капитального ремонта.</w:t>
      </w:r>
    </w:p>
    <w:p w:rsidR="0065199B" w:rsidRPr="00C9507A" w:rsidRDefault="0065199B" w:rsidP="0065199B">
      <w:pPr>
        <w:pStyle w:val="aa"/>
      </w:pPr>
      <w:bookmarkStart w:id="39" w:name="_Toc17299602"/>
      <w:r w:rsidRPr="00C9507A">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39"/>
    </w:p>
    <w:p w:rsidR="0065199B" w:rsidRPr="00C9507A" w:rsidRDefault="0065199B" w:rsidP="0065199B">
      <w:pPr>
        <w:pStyle w:val="af0"/>
      </w:pPr>
      <w:r w:rsidRPr="00C9507A">
        <w:t>Согласно п.6.82 МДК 4-02.2001 «Типовая инструкция по технической эксплуатации тепловых сетей систем коммунального теплоснабжения»:</w:t>
      </w:r>
    </w:p>
    <w:p w:rsidR="0065199B" w:rsidRPr="00C9507A" w:rsidRDefault="0065199B" w:rsidP="00F103D5">
      <w:pPr>
        <w:pStyle w:val="af0"/>
      </w:pPr>
      <w:r w:rsidRPr="00C9507A">
        <w:t>Тепловые сети, находящиеся в эксплуатации, должны подвергаться следующим испытаниям:</w:t>
      </w:r>
    </w:p>
    <w:p w:rsidR="0065199B" w:rsidRPr="00C9507A" w:rsidRDefault="0065199B" w:rsidP="0065199B">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гидравлическим испытаниям с целью проверки прочности и плотности трубопроводов, их элементов и арматуры;</w:t>
      </w:r>
    </w:p>
    <w:p w:rsidR="0065199B" w:rsidRPr="00C9507A" w:rsidRDefault="0065199B" w:rsidP="0065199B">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на максимальную температуру теплоносителя (температурным</w:t>
      </w:r>
    </w:p>
    <w:p w:rsidR="0065199B" w:rsidRPr="00C9507A" w:rsidRDefault="0065199B" w:rsidP="0065199B">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для выявления дефектов трубопроводов и оборудования тепловой сети,</w:t>
      </w:r>
    </w:p>
    <w:p w:rsidR="0065199B" w:rsidRPr="00C9507A" w:rsidRDefault="0065199B" w:rsidP="0065199B">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контроля за их состоянием, проверки компенсирующей способности тепловой сети;</w:t>
      </w:r>
    </w:p>
    <w:p w:rsidR="0065199B" w:rsidRPr="00C9507A" w:rsidRDefault="0065199B" w:rsidP="0065199B">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на тепловые потери для определения фактических тепловых потерь теплопроводами в зависимости от типа строительно-изоляционных конструкций, срока службы, состояния и условий эксплуатации;</w:t>
      </w:r>
    </w:p>
    <w:p w:rsidR="0065199B" w:rsidRPr="00C9507A" w:rsidRDefault="0065199B" w:rsidP="0065199B">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испытаниям на гидравлические потери для получения гидравлических характеристик трубопроводов;</w:t>
      </w:r>
    </w:p>
    <w:p w:rsidR="0065199B" w:rsidRPr="00C9507A" w:rsidRDefault="0065199B" w:rsidP="0065199B">
      <w:pPr>
        <w:widowControl w:val="0"/>
        <w:numPr>
          <w:ilvl w:val="0"/>
          <w:numId w:val="8"/>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 xml:space="preserve">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w:t>
      </w:r>
      <w:r w:rsidRPr="00C9507A">
        <w:rPr>
          <w:rFonts w:ascii="Times New Roman" w:eastAsia="Calibri" w:hAnsi="Times New Roman" w:cs="Times New Roman"/>
          <w:sz w:val="28"/>
          <w:szCs w:val="28"/>
        </w:rPr>
        <w:lastRenderedPageBreak/>
        <w:t>подземных тепловых сетей).</w:t>
      </w:r>
    </w:p>
    <w:p w:rsidR="0065199B" w:rsidRPr="00C9507A" w:rsidRDefault="0065199B" w:rsidP="0065199B">
      <w:pPr>
        <w:pStyle w:val="af0"/>
      </w:pPr>
      <w:r w:rsidRPr="00C9507A">
        <w:t>Все виды испытаний должны проводиться раздельно. Совмещение во времени двух видов испытаний не допускается.</w:t>
      </w:r>
    </w:p>
    <w:p w:rsidR="0065199B" w:rsidRPr="00C9507A" w:rsidRDefault="0065199B" w:rsidP="0065199B">
      <w:pPr>
        <w:pStyle w:val="af0"/>
      </w:pPr>
      <w:r w:rsidRPr="00C9507A">
        <w:t>На каждый вид испытаний должна быть составлена рабочая программа, которая утверждается главным инженером ОЭТС.</w:t>
      </w:r>
    </w:p>
    <w:p w:rsidR="0065199B" w:rsidRPr="00C9507A" w:rsidRDefault="0065199B" w:rsidP="0065199B">
      <w:pPr>
        <w:pStyle w:val="af0"/>
      </w:pPr>
      <w:r w:rsidRPr="00C9507A">
        <w:t>При получении тепловой энергии от источника тепла, принадлежащего другой организации, рабочая программа согласовывается с главным инженером этой организации.</w:t>
      </w:r>
    </w:p>
    <w:p w:rsidR="0065199B" w:rsidRPr="00C9507A" w:rsidRDefault="0065199B" w:rsidP="0065199B">
      <w:pPr>
        <w:pStyle w:val="af0"/>
      </w:pPr>
      <w:r w:rsidRPr="00C9507A">
        <w:t>За два дня до начала испытаний утвержденная программа передается диспетчеру ОЭТС и руководителю источника тепла для подготовки оборудования и установления требуемого режима работы сети.</w:t>
      </w:r>
    </w:p>
    <w:p w:rsidR="0065199B" w:rsidRPr="00C9507A" w:rsidRDefault="0065199B" w:rsidP="0065199B">
      <w:pPr>
        <w:pStyle w:val="af0"/>
      </w:pPr>
      <w:r w:rsidRPr="00C9507A">
        <w:t>Рабочая программа испытания должна содержать следующие данные:</w:t>
      </w:r>
    </w:p>
    <w:p w:rsidR="0065199B" w:rsidRPr="00C9507A" w:rsidRDefault="0065199B" w:rsidP="0065199B">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задачи и основные положения методики проведения испытания;</w:t>
      </w:r>
    </w:p>
    <w:p w:rsidR="0065199B" w:rsidRPr="00C9507A" w:rsidRDefault="0065199B" w:rsidP="0065199B">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перечень подготовительных, организационных и технологических мероприятий;</w:t>
      </w:r>
    </w:p>
    <w:p w:rsidR="0065199B" w:rsidRPr="00C9507A" w:rsidRDefault="0065199B" w:rsidP="0065199B">
      <w:pPr>
        <w:widowControl w:val="0"/>
        <w:numPr>
          <w:ilvl w:val="0"/>
          <w:numId w:val="9"/>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последовательность отдельных этапов и операций во время испытания;</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режимы работы оборудования источника тепла и тепловой сети (расход и параметры теплоносителя во время каждого этапа испытания);</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схемы работы насосно-подогревательной установки источника тепла при каждом режиме испытания;</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схемы включения и переключений в тепловой сети;</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сроки проведения каждого отдельного этапа или режима испытания;</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точки наблюдения, объект наблюдения, количество наблюдателей в каждой точке;</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оперативные средства связи и транспорта;</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меры по обеспечению техники безопасности во время испытания;</w:t>
      </w:r>
    </w:p>
    <w:p w:rsidR="0065199B" w:rsidRPr="00C9507A" w:rsidRDefault="0065199B" w:rsidP="0065199B">
      <w:pPr>
        <w:widowControl w:val="0"/>
        <w:numPr>
          <w:ilvl w:val="0"/>
          <w:numId w:val="10"/>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список ответственных лиц за выполнение отдельных мероприятий.</w:t>
      </w:r>
    </w:p>
    <w:p w:rsidR="0065199B" w:rsidRPr="00C9507A" w:rsidRDefault="0065199B" w:rsidP="0065199B">
      <w:pPr>
        <w:pStyle w:val="af0"/>
      </w:pPr>
      <w:r w:rsidRPr="00C9507A">
        <w:lastRenderedPageBreak/>
        <w:t>Руководитель испытания перед началом испытания должен:</w:t>
      </w:r>
    </w:p>
    <w:p w:rsidR="0065199B" w:rsidRPr="00C9507A" w:rsidRDefault="0065199B" w:rsidP="0065199B">
      <w:pPr>
        <w:widowControl w:val="0"/>
        <w:numPr>
          <w:ilvl w:val="0"/>
          <w:numId w:val="1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проверить выполнение всех подготовительных мероприятий;</w:t>
      </w:r>
    </w:p>
    <w:p w:rsidR="0065199B" w:rsidRPr="00C9507A" w:rsidRDefault="0065199B" w:rsidP="0065199B">
      <w:pPr>
        <w:widowControl w:val="0"/>
        <w:numPr>
          <w:ilvl w:val="0"/>
          <w:numId w:val="1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организовать проверку технического и метрологического состояния средств измерений согласно нормативно-технической документации;</w:t>
      </w:r>
    </w:p>
    <w:p w:rsidR="0065199B" w:rsidRPr="00C9507A" w:rsidRDefault="0065199B" w:rsidP="0065199B">
      <w:pPr>
        <w:widowControl w:val="0"/>
        <w:numPr>
          <w:ilvl w:val="0"/>
          <w:numId w:val="1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проверить отключение предусмотренных программой ответвлений и тепловых пунктов;</w:t>
      </w:r>
    </w:p>
    <w:p w:rsidR="0065199B" w:rsidRPr="00C9507A" w:rsidRDefault="0065199B" w:rsidP="0065199B">
      <w:pPr>
        <w:widowControl w:val="0"/>
        <w:numPr>
          <w:ilvl w:val="0"/>
          <w:numId w:val="11"/>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провести инструктаж всех членов бригады и сменного персонала по их обязанностям во время каждого отдельного этапа испытания, а также мерам по обеспечению безопасности непосредственных участников испытания и окружающих лиц.</w:t>
      </w:r>
    </w:p>
    <w:p w:rsidR="0065199B" w:rsidRPr="00C9507A" w:rsidRDefault="0065199B" w:rsidP="0065199B">
      <w:pPr>
        <w:pStyle w:val="af0"/>
      </w:pPr>
      <w:r w:rsidRPr="00C9507A">
        <w:t>Гидравлическое испытание на прочность и плотность тепловых сетей, находящихся в эксплуатации, должно быть проведено после капитального ремонта до начала отопительного периода. Испытание проводится по отдельным отходящим от источника тепла магистралям при отключенных водонагревательных установках источника тепла, отключенных системах теплопотребления, при открытых воздушниках на тепловых пунктах потребителей. Магистрали испытываются целиком или по частям в зависимости от технической возможности обеспечения требуемых параметров, а также наличия оперативных средств связи между диспетчером ОЭТС, персоналом источника тепла и бригадой, проводящей испытание, численности персонала, обеспеченности транспортом.</w:t>
      </w:r>
    </w:p>
    <w:p w:rsidR="0065199B" w:rsidRPr="00C9507A" w:rsidRDefault="0065199B" w:rsidP="0065199B">
      <w:pPr>
        <w:pStyle w:val="af0"/>
      </w:pPr>
      <w:r w:rsidRPr="00C9507A">
        <w:t>Каждый участок тепловой сети должен быть испытан пробным давлением, минимальное значение которого должно составлять 1,25 рабочего давления. Значение рабочего давления устанавливается техническим руководителем ОЭТС в соответствии с требованиями Правил устройства и безопасной эксплуатации трубопроводов пара и горячей воды.</w:t>
      </w:r>
    </w:p>
    <w:p w:rsidR="0065199B" w:rsidRPr="00C9507A" w:rsidRDefault="0065199B" w:rsidP="0065199B">
      <w:pPr>
        <w:pStyle w:val="af0"/>
      </w:pPr>
      <w:r w:rsidRPr="00C9507A">
        <w:t>Максимальное значение пробного давления устанавливается в соответствии с указанными правилами и с учетом максимальных нагрузок, которые могут принять на себя неподвижные опоры.</w:t>
      </w:r>
    </w:p>
    <w:p w:rsidR="0065199B" w:rsidRPr="00C9507A" w:rsidRDefault="0065199B" w:rsidP="0065199B">
      <w:pPr>
        <w:pStyle w:val="af0"/>
      </w:pPr>
      <w:r w:rsidRPr="00C9507A">
        <w:lastRenderedPageBreak/>
        <w:t>В каждом конкретном случае значение пробного давления устанавливается техническим руководителем ОЭТС в допустимых пределах, указанных выше.</w:t>
      </w:r>
    </w:p>
    <w:p w:rsidR="0065199B" w:rsidRPr="00C9507A" w:rsidRDefault="0065199B" w:rsidP="0065199B">
      <w:pPr>
        <w:pStyle w:val="af0"/>
      </w:pPr>
      <w:r w:rsidRPr="00C9507A">
        <w:t xml:space="preserve">При гидравлическом испытании на прочность и плотность давление в самых высоких точках тепловой сети доводится до значения пробного давления за счет давления, развиваемого сетевым насосом источника тепла или специальным насосом из </w:t>
      </w:r>
      <w:proofErr w:type="spellStart"/>
      <w:r w:rsidRPr="00C9507A">
        <w:t>опрессовочного</w:t>
      </w:r>
      <w:proofErr w:type="spellEnd"/>
      <w:r w:rsidRPr="00C9507A">
        <w:t xml:space="preserve"> пункта.</w:t>
      </w:r>
    </w:p>
    <w:p w:rsidR="0065199B" w:rsidRPr="00C9507A" w:rsidRDefault="0065199B" w:rsidP="0065199B">
      <w:pPr>
        <w:pStyle w:val="af0"/>
      </w:pPr>
      <w:r w:rsidRPr="00C9507A">
        <w:t xml:space="preserve">При испытании участков тепловой сети, в которых по условиям профиля местности сетевые и стационарные </w:t>
      </w:r>
      <w:proofErr w:type="spellStart"/>
      <w:r w:rsidRPr="00C9507A">
        <w:t>опрессовочные</w:t>
      </w:r>
      <w:proofErr w:type="spellEnd"/>
      <w:r w:rsidRPr="00C9507A">
        <w:t xml:space="preserve"> насосы не могут создать давление, равное пробному, применяются передвижные насосные установки и гидравлические прессы.</w:t>
      </w:r>
    </w:p>
    <w:p w:rsidR="0065199B" w:rsidRPr="00C9507A" w:rsidRDefault="0065199B" w:rsidP="0065199B">
      <w:pPr>
        <w:pStyle w:val="af0"/>
      </w:pPr>
      <w:r w:rsidRPr="00C9507A">
        <w:t>Длительность испытаний пробным давлением устанавливается главным инженером ОЭТС, но должна быть не менее 10 мин с момента установления расхода подпиточной воды на расчетном уровне. Осмотр производится после снижения пробного давления до рабочего.</w:t>
      </w:r>
    </w:p>
    <w:p w:rsidR="0065199B" w:rsidRPr="00C9507A" w:rsidRDefault="0065199B" w:rsidP="0065199B">
      <w:pPr>
        <w:pStyle w:val="af0"/>
      </w:pPr>
      <w:r w:rsidRPr="00C9507A">
        <w:t>Тепловая сеть считается выдержавшей гидравлическое испытание на прочность и плотность, если при нахождении ее в течение 10 мин под заданным пробным давлением значение подпитки не превысило расчетного.</w:t>
      </w:r>
    </w:p>
    <w:p w:rsidR="0065199B" w:rsidRPr="00C9507A" w:rsidRDefault="0065199B" w:rsidP="0065199B">
      <w:pPr>
        <w:pStyle w:val="af0"/>
      </w:pPr>
      <w:r w:rsidRPr="00C9507A">
        <w:t>Температура воды в трубопроводах при испытаниях на прочность и плотность не должна превышать 40 °С. Периодичность проведения испытания тепловой сети на максимальную температуру теплоносителя (далее - температурные испытания) определяется руководителем ОЭТС.</w:t>
      </w:r>
    </w:p>
    <w:p w:rsidR="0065199B" w:rsidRPr="00C9507A" w:rsidRDefault="0065199B" w:rsidP="0065199B">
      <w:pPr>
        <w:pStyle w:val="af0"/>
      </w:pPr>
      <w:r w:rsidRPr="00C9507A">
        <w:t>Температурным испытаниям должна подвергаться вся сеть от источника тепла до тепловых пунктов систем теплопотребления. Температурные испытания должны проводиться при устойчивых суточных плюсовых температурах наружного воздуха. За максимальную температуру следует принимать максимально достижимую температуру сетевой воды в соответствии с утвержденным температурным графиком регулирования отпуска тепла на источнике.</w:t>
      </w:r>
    </w:p>
    <w:p w:rsidR="0065199B" w:rsidRPr="00C9507A" w:rsidRDefault="0065199B" w:rsidP="0065199B">
      <w:pPr>
        <w:pStyle w:val="af0"/>
      </w:pPr>
      <w:r w:rsidRPr="00C9507A">
        <w:t xml:space="preserve">Температурные испытания тепловых сетей, находящихся в эксплуатации длительное время и имеющих ненадежные участки, должны проводиться после </w:t>
      </w:r>
      <w:r w:rsidRPr="00C9507A">
        <w:lastRenderedPageBreak/>
        <w:t>ремонта и предварительного испытания этих сетей на прочность и плотность, но не позднее чем за 3 недели до начала отопительного периода.</w:t>
      </w:r>
    </w:p>
    <w:p w:rsidR="0065199B" w:rsidRPr="00C9507A" w:rsidRDefault="0065199B" w:rsidP="0065199B">
      <w:pPr>
        <w:pStyle w:val="af0"/>
      </w:pPr>
      <w:r w:rsidRPr="00C9507A">
        <w:t>Температура воды в обратном трубопроводе при температурных испытаниях не должна превышать 90 °С. Попадание высокотемпературного теплоносителя в обратный трубопровод не допускается во избежание нарушения нормальной работы сетевых насосов и условий работы компенсирующих устройств.</w:t>
      </w:r>
    </w:p>
    <w:p w:rsidR="0065199B" w:rsidRPr="00C9507A" w:rsidRDefault="0065199B" w:rsidP="0065199B">
      <w:pPr>
        <w:pStyle w:val="af0"/>
      </w:pPr>
      <w:r w:rsidRPr="00C9507A">
        <w:t xml:space="preserve">Для снижения температуры воды, поступающей в обратный трубопровод, испытания проводятся с включенными системами отопления, присоединенными через смесительные устройства (элеваторы, смесительные насосы) и </w:t>
      </w:r>
      <w:proofErr w:type="spellStart"/>
      <w:r w:rsidRPr="00C9507A">
        <w:t>водоподогреватели</w:t>
      </w:r>
      <w:proofErr w:type="spellEnd"/>
      <w:r w:rsidRPr="00C9507A">
        <w:t>, а также с включенными системами горячего водоснабжения, присоединенными по закрытой схеме и оборудованными автоматическими регуляторами температуры.</w:t>
      </w:r>
    </w:p>
    <w:p w:rsidR="0065199B" w:rsidRPr="00C9507A" w:rsidRDefault="0065199B" w:rsidP="0065199B">
      <w:pPr>
        <w:pStyle w:val="af0"/>
      </w:pPr>
      <w:r w:rsidRPr="00C9507A">
        <w:t>На время температурных испытаний от тепловой сети должны быть отключены:</w:t>
      </w:r>
    </w:p>
    <w:p w:rsidR="0065199B" w:rsidRPr="00C9507A" w:rsidRDefault="0065199B" w:rsidP="0065199B">
      <w:pPr>
        <w:widowControl w:val="0"/>
        <w:numPr>
          <w:ilvl w:val="0"/>
          <w:numId w:val="1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отопительные системы детских и лечебных учреждений;</w:t>
      </w:r>
    </w:p>
    <w:p w:rsidR="0065199B" w:rsidRPr="00C9507A" w:rsidRDefault="0065199B" w:rsidP="0065199B">
      <w:pPr>
        <w:widowControl w:val="0"/>
        <w:numPr>
          <w:ilvl w:val="0"/>
          <w:numId w:val="1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неавтоматизированные системы горячего водоснабжения, присоединенные по закрытой схеме;</w:t>
      </w:r>
    </w:p>
    <w:p w:rsidR="0065199B" w:rsidRPr="00C9507A" w:rsidRDefault="0065199B" w:rsidP="0065199B">
      <w:pPr>
        <w:widowControl w:val="0"/>
        <w:numPr>
          <w:ilvl w:val="0"/>
          <w:numId w:val="1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системы горячего водоснабжения, присоединенные по открытой схеме;</w:t>
      </w:r>
    </w:p>
    <w:p w:rsidR="0065199B" w:rsidRPr="00C9507A" w:rsidRDefault="0065199B" w:rsidP="0065199B">
      <w:pPr>
        <w:widowControl w:val="0"/>
        <w:numPr>
          <w:ilvl w:val="0"/>
          <w:numId w:val="1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отопительные системы с непосредственной схемой присоединения;</w:t>
      </w:r>
    </w:p>
    <w:p w:rsidR="0065199B" w:rsidRPr="00C9507A" w:rsidRDefault="0065199B" w:rsidP="0065199B">
      <w:pPr>
        <w:widowControl w:val="0"/>
        <w:numPr>
          <w:ilvl w:val="0"/>
          <w:numId w:val="12"/>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калориферные установки.</w:t>
      </w:r>
    </w:p>
    <w:p w:rsidR="0065199B" w:rsidRPr="00C9507A" w:rsidRDefault="0065199B" w:rsidP="0065199B">
      <w:pPr>
        <w:pStyle w:val="af0"/>
      </w:pPr>
      <w:r w:rsidRPr="00C9507A">
        <w:t>Отключение тепловых пунктов и систем теплопотребления производится первыми со стороны тепловой сети задвижками, установленными на подающем и обратном трубопроводах тепловых пунктов, а в случае неплотности этих задвижек -задвижками в камерах на ответвлениях к тепловым пунктам. В местах, где задвижки не обеспечивают плотности отключения, необходимо устанавливать заглушки.</w:t>
      </w:r>
    </w:p>
    <w:p w:rsidR="0065199B" w:rsidRPr="00C9507A" w:rsidRDefault="0065199B" w:rsidP="0065199B">
      <w:pPr>
        <w:pStyle w:val="af0"/>
      </w:pPr>
      <w:r w:rsidRPr="00C9507A">
        <w:t xml:space="preserve">Испытания по определению тепловых потерь в тепловых сетях должны проводиться один раз в пять лет на магистралях, характерных для данной </w:t>
      </w:r>
      <w:r w:rsidRPr="00C9507A">
        <w:lastRenderedPageBreak/>
        <w:t>тепловой сети по типу строительно-изоляционных конструкций, сроку службы и условиям эксплуатации, с целью разработки нормативных показателей и нормирования эксплуатационных тепловых потерь, а также оценки технического состояния тепловых сетей. График испытаний утверждается техническим руководителем ОЭТС.</w:t>
      </w:r>
    </w:p>
    <w:p w:rsidR="0065199B" w:rsidRPr="00C9507A" w:rsidRDefault="0065199B" w:rsidP="0065199B">
      <w:pPr>
        <w:pStyle w:val="af0"/>
      </w:pPr>
      <w:r w:rsidRPr="00C9507A">
        <w:t>Испытания по определению гидравлических потерь в водяных тепловых сетях должны проводиться один раз в пять лет на магистралях, характерных для данной тепловой сети по срокам и условиям эксплуатации, с целью определения эксплуатационных гидравлических характеристик для разработки гидравлических режимов, а также оценки состояния внутренней поверхности трубопроводов. График испытаний устанавливается техническим руководителем ОЭТС.</w:t>
      </w:r>
    </w:p>
    <w:p w:rsidR="0065199B" w:rsidRPr="00C9507A" w:rsidRDefault="0065199B" w:rsidP="0065199B">
      <w:pPr>
        <w:pStyle w:val="af0"/>
      </w:pPr>
      <w:r w:rsidRPr="00C9507A">
        <w:t>Испытания тепловых сетей на тепловые и гидравлические потери проводятся при отключенных ответвлениях тепловых пунктах систем теплопотребления. При проведении любых испытаний абоненты за три дня до начала испытаний должны быть предупреждены о времени проведения испытаний и сроке отключения систем теплопотребления с указанием необходимых мер безопасности. Предупреждение вручается под расписку ответственному лицу потребителя.</w:t>
      </w:r>
    </w:p>
    <w:p w:rsidR="0065199B" w:rsidRPr="00C9507A" w:rsidRDefault="0065199B" w:rsidP="0065199B">
      <w:pPr>
        <w:pStyle w:val="af0"/>
        <w:rPr>
          <w:b/>
        </w:rPr>
      </w:pPr>
      <w:r w:rsidRPr="00C9507A">
        <w:rPr>
          <w:b/>
        </w:rPr>
        <w:t>Техническое обслуживание и ремонт.</w:t>
      </w:r>
    </w:p>
    <w:p w:rsidR="0065199B" w:rsidRPr="00C9507A" w:rsidRDefault="0065199B" w:rsidP="0065199B">
      <w:pPr>
        <w:pStyle w:val="af0"/>
      </w:pPr>
      <w:r w:rsidRPr="00C9507A">
        <w:t>ОЭТС должны быть организованы техническое обслуживание и ремонт тепловых сетей. Ответственность за организацию технического обслуживания и ремонта несет административно-технический персонал, за которым закреплены тепловые сети.</w:t>
      </w:r>
    </w:p>
    <w:p w:rsidR="0065199B" w:rsidRPr="00C9507A" w:rsidRDefault="0065199B" w:rsidP="0065199B">
      <w:pPr>
        <w:pStyle w:val="af0"/>
      </w:pPr>
      <w:r w:rsidRPr="00C9507A">
        <w:t>Объем технического обслуживания и ремонта должен определяться необходимостью поддержания работоспособного состояния тепловых сетей.</w:t>
      </w:r>
    </w:p>
    <w:p w:rsidR="0065199B" w:rsidRPr="00C9507A" w:rsidRDefault="0065199B" w:rsidP="0065199B">
      <w:pPr>
        <w:pStyle w:val="af0"/>
      </w:pPr>
      <w:r w:rsidRPr="00C9507A">
        <w:t xml:space="preserve">При техническом обслуживании следует проводить операции контрольного характера (осмотр, надзор за соблюдением эксплуатационных инструкций, технические испытания и проверки технического состояния) и технологические операции восстановительного характера (регулирование и наладка, очистка, смазка, замена вышедших из строя деталей без значительной </w:t>
      </w:r>
      <w:r w:rsidRPr="00C9507A">
        <w:lastRenderedPageBreak/>
        <w:t>разборки, устранение различных мелких дефектов).</w:t>
      </w:r>
    </w:p>
    <w:p w:rsidR="0065199B" w:rsidRPr="00C9507A" w:rsidRDefault="0065199B" w:rsidP="0065199B">
      <w:pPr>
        <w:pStyle w:val="af0"/>
      </w:pPr>
      <w:r w:rsidRPr="00C9507A">
        <w:t>Основными видами ремонтов тепловых сетей являются капитальный и текущий ремонты.</w:t>
      </w:r>
    </w:p>
    <w:p w:rsidR="0065199B" w:rsidRPr="00C9507A" w:rsidRDefault="0065199B" w:rsidP="0065199B">
      <w:pPr>
        <w:pStyle w:val="af0"/>
      </w:pPr>
      <w:r w:rsidRPr="00C9507A">
        <w:t>При капитальном ремонте должны быть восстановлены исправность и полный или близкий к полному, ресурс установок с заменой или восстановлением любых их частей, включая базовые.</w:t>
      </w:r>
    </w:p>
    <w:p w:rsidR="0065199B" w:rsidRPr="00C9507A" w:rsidRDefault="0065199B" w:rsidP="0065199B">
      <w:pPr>
        <w:pStyle w:val="af0"/>
      </w:pPr>
      <w:r w:rsidRPr="00C9507A">
        <w:t>При текущем ремонте должна быть восстановлена работоспособность установок, заменены и (или) восстановлены отдельные их части. Система технического обслуживания и ремонта должна носить предупредительный характер.</w:t>
      </w:r>
    </w:p>
    <w:p w:rsidR="0065199B" w:rsidRPr="00C9507A" w:rsidRDefault="0065199B" w:rsidP="0065199B">
      <w:pPr>
        <w:pStyle w:val="af0"/>
      </w:pPr>
      <w:r w:rsidRPr="00C9507A">
        <w:t>При планировании технического обслуживания и ремонта должен быть проведен расчет трудоемкости ремонта, его продолжительности, потребности в персонале, а также материалах, комплектующих изделиях и запасных частях.</w:t>
      </w:r>
    </w:p>
    <w:p w:rsidR="0065199B" w:rsidRPr="00C9507A" w:rsidRDefault="0065199B" w:rsidP="0065199B">
      <w:pPr>
        <w:pStyle w:val="af0"/>
      </w:pPr>
      <w:r w:rsidRPr="00C9507A">
        <w:t>На все виды ремонтов необходимо составить годовые и месячные планы (графики).</w:t>
      </w:r>
    </w:p>
    <w:p w:rsidR="0065199B" w:rsidRPr="00C9507A" w:rsidRDefault="0065199B" w:rsidP="0065199B">
      <w:pPr>
        <w:pStyle w:val="af0"/>
      </w:pPr>
      <w:r w:rsidRPr="00C9507A">
        <w:t>Годовые планы ремонтов утверждает главный инженер организации.</w:t>
      </w:r>
    </w:p>
    <w:p w:rsidR="0065199B" w:rsidRPr="00C9507A" w:rsidRDefault="0065199B" w:rsidP="0065199B">
      <w:pPr>
        <w:pStyle w:val="af0"/>
      </w:pPr>
      <w:r w:rsidRPr="00C9507A">
        <w:t xml:space="preserve">Планы ремонтов тепловых сетей организации должны быть увязаны с планом ремонта оборудования </w:t>
      </w:r>
      <w:r w:rsidR="00AA4953">
        <w:t>источника</w:t>
      </w:r>
      <w:r w:rsidRPr="00C9507A">
        <w:t xml:space="preserve"> тепла.</w:t>
      </w:r>
    </w:p>
    <w:p w:rsidR="0065199B" w:rsidRPr="00C9507A" w:rsidRDefault="0065199B" w:rsidP="0065199B">
      <w:pPr>
        <w:pStyle w:val="af0"/>
      </w:pPr>
      <w:r w:rsidRPr="00C9507A">
        <w:t>В системе технического обслуживания и ремонта должны быть предусмотрены:</w:t>
      </w:r>
    </w:p>
    <w:p w:rsidR="0065199B" w:rsidRPr="00C9507A" w:rsidRDefault="0065199B" w:rsidP="0065199B">
      <w:pPr>
        <w:widowControl w:val="0"/>
        <w:numPr>
          <w:ilvl w:val="0"/>
          <w:numId w:val="1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подготовка технического обслуживания и ремонтов;</w:t>
      </w:r>
    </w:p>
    <w:p w:rsidR="0065199B" w:rsidRPr="00C9507A" w:rsidRDefault="0065199B" w:rsidP="0065199B">
      <w:pPr>
        <w:widowControl w:val="0"/>
        <w:numPr>
          <w:ilvl w:val="0"/>
          <w:numId w:val="1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вывод оборудования в ремонт;</w:t>
      </w:r>
    </w:p>
    <w:p w:rsidR="0065199B" w:rsidRPr="00C9507A" w:rsidRDefault="0065199B" w:rsidP="0065199B">
      <w:pPr>
        <w:widowControl w:val="0"/>
        <w:numPr>
          <w:ilvl w:val="0"/>
          <w:numId w:val="1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оценка технического состояния тепловых сетей и составление дефектных ведомостей;</w:t>
      </w:r>
    </w:p>
    <w:p w:rsidR="0065199B" w:rsidRPr="00C9507A" w:rsidRDefault="0065199B" w:rsidP="0065199B">
      <w:pPr>
        <w:widowControl w:val="0"/>
        <w:numPr>
          <w:ilvl w:val="0"/>
          <w:numId w:val="1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проведение технического обслуживания и ремонта;</w:t>
      </w:r>
    </w:p>
    <w:p w:rsidR="0065199B" w:rsidRPr="00C9507A" w:rsidRDefault="0065199B" w:rsidP="0065199B">
      <w:pPr>
        <w:widowControl w:val="0"/>
        <w:numPr>
          <w:ilvl w:val="0"/>
          <w:numId w:val="1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приемка оборудования из ремонта;</w:t>
      </w:r>
    </w:p>
    <w:p w:rsidR="0065199B" w:rsidRPr="00C9507A" w:rsidRDefault="0065199B" w:rsidP="0065199B">
      <w:pPr>
        <w:widowControl w:val="0"/>
        <w:numPr>
          <w:ilvl w:val="0"/>
          <w:numId w:val="13"/>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контроль и отчетность о выполнении технического обслуживания и ремонта.</w:t>
      </w:r>
    </w:p>
    <w:p w:rsidR="0065199B" w:rsidRPr="00C9507A" w:rsidRDefault="0065199B" w:rsidP="0065199B">
      <w:pPr>
        <w:pStyle w:val="af0"/>
      </w:pPr>
      <w:r w:rsidRPr="00C9507A">
        <w:t xml:space="preserve">Организационная структура ремонтного производства, технология ремонтных работ, порядок подготовки и вывода в ремонт, а также приемки и </w:t>
      </w:r>
      <w:r w:rsidRPr="00C9507A">
        <w:lastRenderedPageBreak/>
        <w:t>оценки состояния отремонтированных тепловых сетей должны соответствовать НТД.</w:t>
      </w:r>
    </w:p>
    <w:p w:rsidR="0065199B" w:rsidRPr="00C9507A" w:rsidRDefault="0065199B" w:rsidP="0065199B">
      <w:pPr>
        <w:pStyle w:val="aa"/>
      </w:pPr>
      <w:bookmarkStart w:id="40" w:name="_Toc17299603"/>
      <w:r w:rsidRPr="00C9507A">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40"/>
    </w:p>
    <w:p w:rsidR="0065199B" w:rsidRPr="00C9507A" w:rsidRDefault="0065199B" w:rsidP="0065199B">
      <w:pPr>
        <w:pStyle w:val="af0"/>
      </w:pPr>
      <w:r w:rsidRPr="00C9507A">
        <w:t xml:space="preserve">На предприятии, эксплуатирующие тепловые сети, ежегодно производятся расчеты нормативных значений технологических потерь теплоносителя и тепловой энергии в тепловых сетях и системах теплопотребления. Расчеты производятся в соответствии с «Инструкцией по организации в Министерстве энергетики Российской Федерации работы по расчету и обоснованию нормативов технологических потерь при передаче тепловой энергии», утвержденной Приказом </w:t>
      </w:r>
      <w:r w:rsidR="003D591C">
        <w:t>Минэнерго РФ от 30.12.2008г. №</w:t>
      </w:r>
      <w:r w:rsidRPr="00C9507A">
        <w:t>325.</w:t>
      </w:r>
    </w:p>
    <w:p w:rsidR="0065199B" w:rsidRPr="00C9507A" w:rsidRDefault="00DB16D5" w:rsidP="0083445B">
      <w:pPr>
        <w:pStyle w:val="af0"/>
      </w:pPr>
      <w:r>
        <w:t>Н</w:t>
      </w:r>
      <w:r w:rsidR="0065199B" w:rsidRPr="00C9507A">
        <w:t>ормативы технологических потерь при передаче тепловой энергии, теплоносителя по тепловым сетям на 20</w:t>
      </w:r>
      <w:r w:rsidR="007A1160">
        <w:t>20</w:t>
      </w:r>
      <w:r w:rsidR="0065199B" w:rsidRPr="00C9507A">
        <w:t xml:space="preserve"> год</w:t>
      </w:r>
      <w:r w:rsidR="007A1160">
        <w:t xml:space="preserve"> </w:t>
      </w:r>
      <w:r>
        <w:t>утверждены</w:t>
      </w:r>
      <w:r w:rsidR="007A1160">
        <w:t xml:space="preserve"> и составляют 2078,76 Гкал</w:t>
      </w:r>
      <w:r w:rsidR="0065199B" w:rsidRPr="00C9507A">
        <w:t>.</w:t>
      </w:r>
    </w:p>
    <w:p w:rsidR="00E179E3" w:rsidRPr="003D591C" w:rsidRDefault="00E179E3" w:rsidP="00E179E3">
      <w:pPr>
        <w:pStyle w:val="aa"/>
      </w:pPr>
      <w:bookmarkStart w:id="41" w:name="_Toc17299604"/>
      <w:r w:rsidRPr="003D591C">
        <w:t>1.3.14. Оценка фактических потерь тепловой энергии и теплоносителя при передаче тепловой энергии и теплоносителя по тепловым сетям</w:t>
      </w:r>
      <w:bookmarkEnd w:id="41"/>
    </w:p>
    <w:p w:rsidR="00E179E3" w:rsidRPr="00304702" w:rsidRDefault="00E179E3" w:rsidP="00E179E3">
      <w:pPr>
        <w:pStyle w:val="af0"/>
      </w:pPr>
      <w:r w:rsidRPr="00304702">
        <w:t>Фактические потери тепловой энергии при передаче теплоносителя на 201</w:t>
      </w:r>
      <w:r w:rsidR="007A1160">
        <w:t>9</w:t>
      </w:r>
      <w:r w:rsidRPr="00304702">
        <w:t xml:space="preserve"> год составляют </w:t>
      </w:r>
      <w:r w:rsidR="007A1160">
        <w:t>2078,76</w:t>
      </w:r>
      <w:r w:rsidRPr="00304702">
        <w:t xml:space="preserve"> Гкал.</w:t>
      </w:r>
    </w:p>
    <w:p w:rsidR="00E179E3" w:rsidRPr="003D591C" w:rsidRDefault="00E179E3" w:rsidP="00E179E3">
      <w:pPr>
        <w:pStyle w:val="aa"/>
      </w:pPr>
      <w:bookmarkStart w:id="42" w:name="_Toc17299605"/>
      <w:r w:rsidRPr="003D591C">
        <w:t>1.3.15. Предписания надзорных органов по запрещению дальнейшей эксплуатации участков тепловой сети и результаты их исполнения</w:t>
      </w:r>
      <w:bookmarkEnd w:id="42"/>
    </w:p>
    <w:p w:rsidR="00E179E3" w:rsidRPr="00C9507A" w:rsidRDefault="00E179E3" w:rsidP="00E179E3">
      <w:pPr>
        <w:pStyle w:val="af0"/>
      </w:pPr>
      <w:r w:rsidRPr="003D591C">
        <w:t>Предписание надзорных органов</w:t>
      </w:r>
      <w:r w:rsidRPr="00C9507A">
        <w:t xml:space="preserve"> по запрещению дальнейшей эксплуатации участков тепловой сети и результаты их исполнения – отсутствуют.</w:t>
      </w:r>
    </w:p>
    <w:p w:rsidR="00BE0873" w:rsidRDefault="00BE0873" w:rsidP="0065199B">
      <w:pPr>
        <w:pStyle w:val="ae"/>
      </w:pPr>
    </w:p>
    <w:p w:rsidR="00E179E3" w:rsidRDefault="00E179E3" w:rsidP="0065199B">
      <w:pPr>
        <w:pStyle w:val="ae"/>
        <w:sectPr w:rsidR="00E179E3" w:rsidSect="003A6521">
          <w:headerReference w:type="default" r:id="rId25"/>
          <w:footerReference w:type="default" r:id="rId26"/>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BE0873" w:rsidRPr="00C9507A" w:rsidRDefault="00BE0873" w:rsidP="00BE0873">
      <w:pPr>
        <w:pStyle w:val="ae"/>
      </w:pPr>
      <w:bookmarkStart w:id="43" w:name="_Toc17299668"/>
      <w:r w:rsidRPr="00C9507A">
        <w:lastRenderedPageBreak/>
        <w:t>Таблица 1.3.13.1. Нормативы технологических потерь при передаче тепловой энергии, теплоносителя по тепловым сетям на 20</w:t>
      </w:r>
      <w:r w:rsidR="007A1160">
        <w:t>20</w:t>
      </w:r>
      <w:r w:rsidRPr="00C9507A">
        <w:t xml:space="preserve"> год</w:t>
      </w:r>
      <w:bookmarkEnd w:id="43"/>
    </w:p>
    <w:tbl>
      <w:tblPr>
        <w:tblW w:w="21191" w:type="dxa"/>
        <w:tblLook w:val="04A0" w:firstRow="1" w:lastRow="0" w:firstColumn="1" w:lastColumn="0" w:noHBand="0" w:noVBand="1"/>
      </w:tblPr>
      <w:tblGrid>
        <w:gridCol w:w="1715"/>
        <w:gridCol w:w="1776"/>
        <w:gridCol w:w="2092"/>
        <w:gridCol w:w="2092"/>
        <w:gridCol w:w="2198"/>
        <w:gridCol w:w="996"/>
        <w:gridCol w:w="1033"/>
        <w:gridCol w:w="1105"/>
        <w:gridCol w:w="2144"/>
        <w:gridCol w:w="2144"/>
        <w:gridCol w:w="1948"/>
        <w:gridCol w:w="1948"/>
      </w:tblGrid>
      <w:tr w:rsidR="00245EBD" w:rsidRPr="00245EBD" w:rsidTr="00245EBD">
        <w:trPr>
          <w:cantSplit/>
          <w:trHeight w:val="2385"/>
          <w:tblHeader/>
        </w:trPr>
        <w:tc>
          <w:tcPr>
            <w:tcW w:w="17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Наименование начала участка</w:t>
            </w:r>
          </w:p>
        </w:tc>
        <w:tc>
          <w:tcPr>
            <w:tcW w:w="17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Наименование</w:t>
            </w:r>
            <w:r>
              <w:rPr>
                <w:rFonts w:ascii="Times New Roman" w:eastAsia="Times New Roman" w:hAnsi="Times New Roman" w:cs="Times New Roman"/>
                <w:color w:val="000000"/>
                <w:sz w:val="24"/>
                <w:szCs w:val="24"/>
                <w:lang w:eastAsia="ru-RU"/>
              </w:rPr>
              <w:t xml:space="preserve"> конца участка</w:t>
            </w:r>
            <w:r w:rsidRPr="00245EBD">
              <w:rPr>
                <w:rFonts w:ascii="Times New Roman" w:eastAsia="Times New Roman" w:hAnsi="Times New Roman" w:cs="Times New Roman"/>
                <w:color w:val="000000"/>
                <w:sz w:val="24"/>
                <w:szCs w:val="24"/>
                <w:lang w:eastAsia="ru-RU"/>
              </w:rPr>
              <w:t xml:space="preserve"> </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Емкость трубопроводов тепловой сети и систем теплопотребления в отопительном периоде</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proofErr w:type="spellStart"/>
            <w:r w:rsidRPr="00245EBD">
              <w:rPr>
                <w:rFonts w:ascii="Times New Roman" w:eastAsia="Times New Roman" w:hAnsi="Times New Roman" w:cs="Times New Roman"/>
                <w:color w:val="000000"/>
                <w:sz w:val="24"/>
                <w:szCs w:val="24"/>
                <w:lang w:eastAsia="ru-RU"/>
              </w:rPr>
              <w:t>Cреднегодовая</w:t>
            </w:r>
            <w:proofErr w:type="spellEnd"/>
            <w:r w:rsidRPr="00245EBD">
              <w:rPr>
                <w:rFonts w:ascii="Times New Roman" w:eastAsia="Times New Roman" w:hAnsi="Times New Roman" w:cs="Times New Roman"/>
                <w:color w:val="000000"/>
                <w:sz w:val="24"/>
                <w:szCs w:val="24"/>
                <w:lang w:eastAsia="ru-RU"/>
              </w:rPr>
              <w:t xml:space="preserve"> емкость тепловой сети и систем теплопотребления</w:t>
            </w:r>
          </w:p>
        </w:tc>
        <w:tc>
          <w:tcPr>
            <w:tcW w:w="2198" w:type="dxa"/>
            <w:tcBorders>
              <w:top w:val="single" w:sz="4" w:space="0" w:color="auto"/>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Нормы утечки теплоносителя для отопительного периода функционирования систем теплоснабжения</w:t>
            </w:r>
          </w:p>
        </w:tc>
        <w:tc>
          <w:tcPr>
            <w:tcW w:w="996" w:type="dxa"/>
            <w:tcBorders>
              <w:top w:val="single" w:sz="4" w:space="0" w:color="auto"/>
              <w:left w:val="nil"/>
              <w:bottom w:val="single" w:sz="4" w:space="0" w:color="auto"/>
              <w:right w:val="single" w:sz="4" w:space="0" w:color="auto"/>
            </w:tcBorders>
            <w:shd w:val="clear" w:color="auto" w:fill="auto"/>
            <w:textDirection w:val="btLr"/>
            <w:vAlign w:val="center"/>
            <w:hideMark/>
          </w:tcPr>
          <w:p w:rsidR="00245EBD" w:rsidRPr="00245EBD" w:rsidRDefault="00245EBD" w:rsidP="00245EBD">
            <w:pPr>
              <w:spacing w:after="0" w:line="240" w:lineRule="auto"/>
              <w:ind w:left="113" w:right="113"/>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Среднечасовая норма потерь теплоносителя, обусловленных утечкой</w:t>
            </w:r>
          </w:p>
        </w:tc>
        <w:tc>
          <w:tcPr>
            <w:tcW w:w="1033" w:type="dxa"/>
            <w:tcBorders>
              <w:top w:val="single" w:sz="4" w:space="0" w:color="auto"/>
              <w:left w:val="nil"/>
              <w:bottom w:val="single" w:sz="4" w:space="0" w:color="auto"/>
              <w:right w:val="single" w:sz="4" w:space="0" w:color="auto"/>
            </w:tcBorders>
            <w:shd w:val="clear" w:color="auto" w:fill="auto"/>
            <w:textDirection w:val="btLr"/>
            <w:vAlign w:val="center"/>
            <w:hideMark/>
          </w:tcPr>
          <w:p w:rsidR="00245EBD" w:rsidRPr="00245EBD" w:rsidRDefault="00245EBD" w:rsidP="00245EBD">
            <w:pPr>
              <w:spacing w:after="0" w:line="240" w:lineRule="auto"/>
              <w:ind w:left="113" w:right="113"/>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Нормативные значения годовых потерь теплоносителя, обусловленных утечкой теплоносителя</w:t>
            </w:r>
          </w:p>
        </w:tc>
        <w:tc>
          <w:tcPr>
            <w:tcW w:w="110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245EBD" w:rsidRPr="00245EBD" w:rsidRDefault="00245EBD" w:rsidP="00245EBD">
            <w:pPr>
              <w:spacing w:after="0" w:line="240" w:lineRule="auto"/>
              <w:ind w:left="113" w:right="113"/>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Нормативные эксплуатационные  потери и затраты теплоносителей</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Нормативные значения годовых эксплуатационных тепловых потерь, обусловленных утечкой теплоносителя</w:t>
            </w:r>
          </w:p>
        </w:tc>
        <w:tc>
          <w:tcPr>
            <w:tcW w:w="2144" w:type="dxa"/>
            <w:tcBorders>
              <w:top w:val="single" w:sz="4" w:space="0" w:color="auto"/>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Нормативные значения  эксплуатационных тепловых потерь, обусловленных утечкой теплоносителя в отопительном периоде</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Нормативные технологические затраты тепловой энергии на заполнение</w:t>
            </w:r>
          </w:p>
        </w:tc>
        <w:tc>
          <w:tcPr>
            <w:tcW w:w="1948" w:type="dxa"/>
            <w:tcBorders>
              <w:top w:val="single" w:sz="4" w:space="0" w:color="auto"/>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Нормативные технологические затраты тепловой энергии при испытаниях тепловых водяных сетей</w:t>
            </w:r>
          </w:p>
        </w:tc>
      </w:tr>
      <w:tr w:rsidR="00245EBD" w:rsidRPr="00245EBD" w:rsidTr="00245EBD">
        <w:trPr>
          <w:trHeight w:val="555"/>
          <w:tblHeader/>
        </w:trPr>
        <w:tc>
          <w:tcPr>
            <w:tcW w:w="17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p>
        </w:tc>
        <w:tc>
          <w:tcPr>
            <w:tcW w:w="17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p>
        </w:tc>
        <w:tc>
          <w:tcPr>
            <w:tcW w:w="2092" w:type="dxa"/>
            <w:tcBorders>
              <w:top w:val="nil"/>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proofErr w:type="spellStart"/>
            <w:r w:rsidRPr="00245EBD">
              <w:rPr>
                <w:rFonts w:ascii="Times New Roman" w:eastAsia="Times New Roman" w:hAnsi="Times New Roman" w:cs="Times New Roman"/>
                <w:color w:val="000000"/>
                <w:sz w:val="24"/>
                <w:szCs w:val="24"/>
                <w:lang w:eastAsia="ru-RU"/>
              </w:rPr>
              <w:t>V</w:t>
            </w:r>
            <w:r w:rsidRPr="00245EBD">
              <w:rPr>
                <w:rFonts w:ascii="Times New Roman" w:eastAsia="Times New Roman" w:hAnsi="Times New Roman" w:cs="Times New Roman"/>
                <w:color w:val="000000"/>
                <w:sz w:val="24"/>
                <w:szCs w:val="24"/>
                <w:vertAlign w:val="subscript"/>
                <w:lang w:eastAsia="ru-RU"/>
              </w:rPr>
              <w:t>от</w:t>
            </w:r>
            <w:proofErr w:type="spellEnd"/>
          </w:p>
        </w:tc>
        <w:tc>
          <w:tcPr>
            <w:tcW w:w="2092" w:type="dxa"/>
            <w:tcBorders>
              <w:top w:val="nil"/>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V</w:t>
            </w:r>
            <w:r w:rsidRPr="00245EBD">
              <w:rPr>
                <w:rFonts w:ascii="Times New Roman" w:eastAsia="Times New Roman" w:hAnsi="Times New Roman" w:cs="Times New Roman"/>
                <w:color w:val="000000"/>
                <w:sz w:val="24"/>
                <w:szCs w:val="24"/>
                <w:vertAlign w:val="subscript"/>
                <w:lang w:eastAsia="ru-RU"/>
              </w:rPr>
              <w:t xml:space="preserve"> год</w:t>
            </w:r>
          </w:p>
        </w:tc>
        <w:tc>
          <w:tcPr>
            <w:tcW w:w="2198" w:type="dxa"/>
            <w:tcBorders>
              <w:top w:val="nil"/>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xml:space="preserve">m </w:t>
            </w:r>
            <w:r w:rsidRPr="00245EBD">
              <w:rPr>
                <w:rFonts w:ascii="Times New Roman" w:eastAsia="Times New Roman" w:hAnsi="Times New Roman" w:cs="Times New Roman"/>
                <w:color w:val="000000"/>
                <w:sz w:val="24"/>
                <w:szCs w:val="24"/>
                <w:vertAlign w:val="subscript"/>
                <w:lang w:eastAsia="ru-RU"/>
              </w:rPr>
              <w:t xml:space="preserve">у </w:t>
            </w:r>
            <w:proofErr w:type="spellStart"/>
            <w:r w:rsidRPr="00245EBD">
              <w:rPr>
                <w:rFonts w:ascii="Times New Roman" w:eastAsia="Times New Roman" w:hAnsi="Times New Roman" w:cs="Times New Roman"/>
                <w:color w:val="000000"/>
                <w:sz w:val="24"/>
                <w:szCs w:val="24"/>
                <w:vertAlign w:val="subscript"/>
                <w:lang w:eastAsia="ru-RU"/>
              </w:rPr>
              <w:t>н.от</w:t>
            </w:r>
            <w:proofErr w:type="spellEnd"/>
          </w:p>
        </w:tc>
        <w:tc>
          <w:tcPr>
            <w:tcW w:w="996" w:type="dxa"/>
            <w:tcBorders>
              <w:top w:val="nil"/>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xml:space="preserve">m </w:t>
            </w:r>
            <w:r w:rsidRPr="00245EBD">
              <w:rPr>
                <w:rFonts w:ascii="Times New Roman" w:eastAsia="Times New Roman" w:hAnsi="Times New Roman" w:cs="Times New Roman"/>
                <w:color w:val="000000"/>
                <w:sz w:val="24"/>
                <w:szCs w:val="24"/>
                <w:vertAlign w:val="subscript"/>
                <w:lang w:eastAsia="ru-RU"/>
              </w:rPr>
              <w:t xml:space="preserve">у </w:t>
            </w:r>
            <w:proofErr w:type="spellStart"/>
            <w:r w:rsidRPr="00245EBD">
              <w:rPr>
                <w:rFonts w:ascii="Times New Roman" w:eastAsia="Times New Roman" w:hAnsi="Times New Roman" w:cs="Times New Roman"/>
                <w:color w:val="000000"/>
                <w:sz w:val="24"/>
                <w:szCs w:val="24"/>
                <w:vertAlign w:val="subscript"/>
                <w:lang w:eastAsia="ru-RU"/>
              </w:rPr>
              <w:t>год.н</w:t>
            </w:r>
            <w:proofErr w:type="spellEnd"/>
          </w:p>
        </w:tc>
        <w:tc>
          <w:tcPr>
            <w:tcW w:w="1033" w:type="dxa"/>
            <w:tcBorders>
              <w:top w:val="nil"/>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xml:space="preserve">G </w:t>
            </w:r>
            <w:proofErr w:type="spellStart"/>
            <w:r w:rsidRPr="00245EBD">
              <w:rPr>
                <w:rFonts w:ascii="Times New Roman" w:eastAsia="Times New Roman" w:hAnsi="Times New Roman" w:cs="Times New Roman"/>
                <w:color w:val="000000"/>
                <w:sz w:val="24"/>
                <w:szCs w:val="24"/>
                <w:vertAlign w:val="subscript"/>
                <w:lang w:eastAsia="ru-RU"/>
              </w:rPr>
              <w:t>ут.н</w:t>
            </w:r>
            <w:proofErr w:type="spellEnd"/>
            <w:r w:rsidRPr="00245EBD">
              <w:rPr>
                <w:rFonts w:ascii="Times New Roman" w:eastAsia="Times New Roman" w:hAnsi="Times New Roman" w:cs="Times New Roman"/>
                <w:color w:val="000000"/>
                <w:sz w:val="24"/>
                <w:szCs w:val="24"/>
                <w:vertAlign w:val="subscript"/>
                <w:lang w:eastAsia="ru-RU"/>
              </w:rPr>
              <w:t>.</w:t>
            </w:r>
          </w:p>
        </w:tc>
        <w:tc>
          <w:tcPr>
            <w:tcW w:w="110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p>
        </w:tc>
        <w:tc>
          <w:tcPr>
            <w:tcW w:w="2144"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xml:space="preserve">Q </w:t>
            </w:r>
            <w:proofErr w:type="spellStart"/>
            <w:r w:rsidRPr="00245EBD">
              <w:rPr>
                <w:rFonts w:ascii="Times New Roman" w:eastAsia="Times New Roman" w:hAnsi="Times New Roman" w:cs="Times New Roman"/>
                <w:color w:val="000000"/>
                <w:sz w:val="24"/>
                <w:szCs w:val="24"/>
                <w:vertAlign w:val="subscript"/>
                <w:lang w:eastAsia="ru-RU"/>
              </w:rPr>
              <w:t>у.н</w:t>
            </w:r>
            <w:proofErr w:type="spellEnd"/>
          </w:p>
        </w:tc>
        <w:tc>
          <w:tcPr>
            <w:tcW w:w="2144"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xml:space="preserve">Q </w:t>
            </w:r>
            <w:proofErr w:type="spellStart"/>
            <w:r w:rsidRPr="00245EBD">
              <w:rPr>
                <w:rFonts w:ascii="Times New Roman" w:eastAsia="Times New Roman" w:hAnsi="Times New Roman" w:cs="Times New Roman"/>
                <w:color w:val="000000"/>
                <w:sz w:val="24"/>
                <w:szCs w:val="24"/>
                <w:vertAlign w:val="subscript"/>
                <w:lang w:eastAsia="ru-RU"/>
              </w:rPr>
              <w:t>у.от</w:t>
            </w:r>
            <w:proofErr w:type="spellEnd"/>
          </w:p>
        </w:tc>
        <w:tc>
          <w:tcPr>
            <w:tcW w:w="1948" w:type="dxa"/>
            <w:tcBorders>
              <w:top w:val="nil"/>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proofErr w:type="spellStart"/>
            <w:r w:rsidRPr="00245EBD">
              <w:rPr>
                <w:rFonts w:ascii="Times New Roman" w:eastAsia="Times New Roman" w:hAnsi="Times New Roman" w:cs="Times New Roman"/>
                <w:sz w:val="24"/>
                <w:szCs w:val="24"/>
                <w:lang w:eastAsia="ru-RU"/>
              </w:rPr>
              <w:t>Q</w:t>
            </w:r>
            <w:r w:rsidRPr="00245EBD">
              <w:rPr>
                <w:rFonts w:ascii="Times New Roman" w:eastAsia="Times New Roman" w:hAnsi="Times New Roman" w:cs="Times New Roman"/>
                <w:sz w:val="24"/>
                <w:szCs w:val="24"/>
                <w:vertAlign w:val="subscript"/>
                <w:lang w:eastAsia="ru-RU"/>
              </w:rPr>
              <w:t>зап</w:t>
            </w:r>
            <w:proofErr w:type="spellEnd"/>
          </w:p>
        </w:tc>
        <w:tc>
          <w:tcPr>
            <w:tcW w:w="1948" w:type="dxa"/>
            <w:tcBorders>
              <w:top w:val="nil"/>
              <w:left w:val="nil"/>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proofErr w:type="spellStart"/>
            <w:r w:rsidRPr="00245EBD">
              <w:rPr>
                <w:rFonts w:ascii="Times New Roman" w:eastAsia="Times New Roman" w:hAnsi="Times New Roman" w:cs="Times New Roman"/>
                <w:sz w:val="24"/>
                <w:szCs w:val="24"/>
                <w:lang w:eastAsia="ru-RU"/>
              </w:rPr>
              <w:t>Q</w:t>
            </w:r>
            <w:r w:rsidRPr="00245EBD">
              <w:rPr>
                <w:rFonts w:ascii="Times New Roman" w:eastAsia="Times New Roman" w:hAnsi="Times New Roman" w:cs="Times New Roman"/>
                <w:sz w:val="24"/>
                <w:szCs w:val="24"/>
                <w:vertAlign w:val="subscript"/>
                <w:lang w:eastAsia="ru-RU"/>
              </w:rPr>
              <w:t>рем</w:t>
            </w:r>
            <w:proofErr w:type="spellEnd"/>
          </w:p>
        </w:tc>
      </w:tr>
      <w:tr w:rsidR="00245EBD" w:rsidRPr="00245EBD" w:rsidTr="00245EBD">
        <w:trPr>
          <w:trHeight w:val="315"/>
          <w:tblHeader/>
        </w:trPr>
        <w:tc>
          <w:tcPr>
            <w:tcW w:w="17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p>
        </w:tc>
        <w:tc>
          <w:tcPr>
            <w:tcW w:w="17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p>
        </w:tc>
        <w:tc>
          <w:tcPr>
            <w:tcW w:w="2092"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м</w:t>
            </w:r>
            <w:r w:rsidRPr="00245EBD">
              <w:rPr>
                <w:rFonts w:ascii="Times New Roman" w:eastAsia="Times New Roman" w:hAnsi="Times New Roman" w:cs="Times New Roman"/>
                <w:sz w:val="24"/>
                <w:szCs w:val="24"/>
                <w:vertAlign w:val="superscript"/>
                <w:lang w:eastAsia="ru-RU"/>
              </w:rPr>
              <w:t>3</w:t>
            </w:r>
          </w:p>
        </w:tc>
        <w:tc>
          <w:tcPr>
            <w:tcW w:w="2092"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м</w:t>
            </w:r>
            <w:r w:rsidRPr="00245EBD">
              <w:rPr>
                <w:rFonts w:ascii="Times New Roman" w:eastAsia="Times New Roman" w:hAnsi="Times New Roman" w:cs="Times New Roman"/>
                <w:sz w:val="24"/>
                <w:szCs w:val="24"/>
                <w:vertAlign w:val="superscript"/>
                <w:lang w:eastAsia="ru-RU"/>
              </w:rPr>
              <w:t>3</w:t>
            </w:r>
          </w:p>
        </w:tc>
        <w:tc>
          <w:tcPr>
            <w:tcW w:w="2198"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м</w:t>
            </w:r>
            <w:r w:rsidRPr="00245EBD">
              <w:rPr>
                <w:rFonts w:ascii="Times New Roman" w:eastAsia="Times New Roman" w:hAnsi="Times New Roman" w:cs="Times New Roman"/>
                <w:sz w:val="24"/>
                <w:szCs w:val="24"/>
                <w:vertAlign w:val="superscript"/>
                <w:lang w:eastAsia="ru-RU"/>
              </w:rPr>
              <w:t>3</w:t>
            </w:r>
            <w:r w:rsidRPr="00245EBD">
              <w:rPr>
                <w:rFonts w:ascii="Times New Roman" w:eastAsia="Times New Roman" w:hAnsi="Times New Roman" w:cs="Times New Roman"/>
                <w:sz w:val="24"/>
                <w:szCs w:val="24"/>
                <w:lang w:eastAsia="ru-RU"/>
              </w:rPr>
              <w:t>/ч</w:t>
            </w:r>
          </w:p>
        </w:tc>
        <w:tc>
          <w:tcPr>
            <w:tcW w:w="996"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м</w:t>
            </w:r>
            <w:r w:rsidRPr="00245EBD">
              <w:rPr>
                <w:rFonts w:ascii="Times New Roman" w:eastAsia="Times New Roman" w:hAnsi="Times New Roman" w:cs="Times New Roman"/>
                <w:sz w:val="24"/>
                <w:szCs w:val="24"/>
                <w:vertAlign w:val="superscript"/>
                <w:lang w:eastAsia="ru-RU"/>
              </w:rPr>
              <w:t>3</w:t>
            </w:r>
            <w:r w:rsidRPr="00245EBD">
              <w:rPr>
                <w:rFonts w:ascii="Times New Roman" w:eastAsia="Times New Roman" w:hAnsi="Times New Roman" w:cs="Times New Roman"/>
                <w:sz w:val="24"/>
                <w:szCs w:val="24"/>
                <w:lang w:eastAsia="ru-RU"/>
              </w:rPr>
              <w:t>/ч</w:t>
            </w:r>
          </w:p>
        </w:tc>
        <w:tc>
          <w:tcPr>
            <w:tcW w:w="1033"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м</w:t>
            </w:r>
            <w:r w:rsidRPr="00245EBD">
              <w:rPr>
                <w:rFonts w:ascii="Times New Roman" w:eastAsia="Times New Roman" w:hAnsi="Times New Roman" w:cs="Times New Roman"/>
                <w:sz w:val="24"/>
                <w:szCs w:val="24"/>
                <w:vertAlign w:val="superscript"/>
                <w:lang w:eastAsia="ru-RU"/>
              </w:rPr>
              <w:t>3</w:t>
            </w:r>
          </w:p>
        </w:tc>
        <w:tc>
          <w:tcPr>
            <w:tcW w:w="1105"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м</w:t>
            </w:r>
            <w:r w:rsidRPr="00245EBD">
              <w:rPr>
                <w:rFonts w:ascii="Times New Roman" w:eastAsia="Times New Roman" w:hAnsi="Times New Roman" w:cs="Times New Roman"/>
                <w:sz w:val="24"/>
                <w:szCs w:val="24"/>
                <w:vertAlign w:val="superscript"/>
                <w:lang w:eastAsia="ru-RU"/>
              </w:rPr>
              <w:t>3</w:t>
            </w:r>
          </w:p>
        </w:tc>
        <w:tc>
          <w:tcPr>
            <w:tcW w:w="2144"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Гкал</w:t>
            </w:r>
          </w:p>
        </w:tc>
        <w:tc>
          <w:tcPr>
            <w:tcW w:w="2144"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Гкал</w:t>
            </w:r>
          </w:p>
        </w:tc>
        <w:tc>
          <w:tcPr>
            <w:tcW w:w="1948"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Гкал</w:t>
            </w:r>
          </w:p>
        </w:tc>
        <w:tc>
          <w:tcPr>
            <w:tcW w:w="1948" w:type="dxa"/>
            <w:tcBorders>
              <w:top w:val="nil"/>
              <w:left w:val="nil"/>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Гкал</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0,1329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0,1329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1,762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2,161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0,0942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0,1828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0,1828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0,00046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0,00046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2,424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2,972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0,1295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0,130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0,0095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0,0095</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Уральский, 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0,1979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0,1979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0,00049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0,00049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2,624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3,218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0,1402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0,140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Уральский, 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0,278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0,341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0,0391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0,0391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0,519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0,636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0,0277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Уральский, 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0,0199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0,0199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0,264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0,324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0,0135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0,0135</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0,179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0,0095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0,9120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0,9120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0,00228</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0,00228</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12,093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14,829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0,6462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0,646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0,0475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0,0475</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0,0701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0,0701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0,00018</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0,00018</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0,929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1,139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0,0496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0,0982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0,0982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1,303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1,597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0,0696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0,4765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0,4765</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6,318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7,748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0,3376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0,338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0,0248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0,0248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1,2954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1,2954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0,00324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0,00324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17,176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21,063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0,9178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0,918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0,0675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0,0675</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ТК7</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3,2640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3,2640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0,00816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0,00816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43,281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53,073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2,3126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2,313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0,1700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0,1700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ТК7</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30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0,2751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0,2751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0,00069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0,00069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3,647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4,473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0,1949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0,195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Солнечная, 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0,1185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0,1185</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1,571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1,927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0,0840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0,0062</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0,5552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0,5552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7,362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9,028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0,3934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0,393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0,0289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0,0289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0,4800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0,4800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0,00120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0,00120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6,365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7,805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0,3401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0,340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0,0250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0,0250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ТК19</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0,2749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0,2749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0,00069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0,00069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3,645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4,470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0,1948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0,195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ТК20</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0,7768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0,7768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0,00194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0,00194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10,300</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12,631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0,5504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0,550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0,0405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0,0405</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34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0,0183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0,0183</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0,243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0,0130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1,1107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1,1107</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0,00278</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0,00278</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14,728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18,060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0,7870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0,787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0,0579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0,0579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Церковь</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0,0824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0,0824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1,092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1,339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0,0584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Садовая, 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3,5066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3,5066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0,00877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0,00877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46,497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57,017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2,4845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2,484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0,1827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0,1827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ТК19</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0,6171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0,6171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8,183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10,034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0,4372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0,437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0,8942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0,8942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11,858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14,540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0,6336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0,634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0,0466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0,0466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30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0,0970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0,0970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1,287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1,578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0,0688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lastRenderedPageBreak/>
              <w:t>ТК24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32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0,0523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0,0523</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0,694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0,851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0,0371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1,0064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1,0064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0,00252</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0,00252</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13,345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16,364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0,7131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0,713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0,0524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0,0524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28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0,0941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0,0941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1,248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1,531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0,0667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0,8089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0,8089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0,00202</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0,00202</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10,726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13,152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0,5731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0,573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0,0421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0,0421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ТК27</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24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0,0852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0,0852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1,130</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1,386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0,0604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ТК19</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1,0746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1,0746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0,00269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0,00269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14,249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17,472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0,7613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0,761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0,0560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0,0560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21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0,1034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0,1034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1,371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1,681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0,0733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0,4419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0,4419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5,860</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7,186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0,3131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0,313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0,0230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0,0230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ТК29</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0,2190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0,2190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2,903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3,560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0,1551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0,155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0,0114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0,0114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ТК29</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0,0143</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0,190</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0,233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1,5061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1,5061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0,00377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0,00377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19,971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24,489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1,0671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1,067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0,0785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0,0785</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ТК30</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0,2309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0,2309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0,00058</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0,00058</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3,061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3,754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0,1636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0,164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0,0120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0,0120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Мира, 13б</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0,1876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0,1876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0,00047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0,00047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2,487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3,050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0,1329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0,133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0,0098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0,0098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Мира, 13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0,2047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0,2047</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2,714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3,328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0,1450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0,145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ТК30</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0,6135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0,6135</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8,135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9,976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0,4347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0,435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0,4134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0,4134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5,482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6,722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0,2929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0,0215</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0,2986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0,2986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3,959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4,855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0,2116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0,1166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0,1166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1,546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1,896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0,0826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0,2048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0,2048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2,716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3,331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0,1451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0,145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0,3999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0,3999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5,303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6,503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0,2834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Мира, 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0,275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0,338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Мира, 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0,276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0,338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0,0721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0,0721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0,00018</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0,00018</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0,956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1,172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0,0511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ТК37</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Мира. 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0,1373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0,1373</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1,821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2,232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0,0973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0,0072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0,0072</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Набережная, 44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0,0112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0,0112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0,148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0,0079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lastRenderedPageBreak/>
              <w:t>ТК22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0,8843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0,8843</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11,726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14,379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0,6266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0,627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0,0461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0,0461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0,3064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0,3064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4,063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4,983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0,2171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0,0160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0,0160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0,0978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0,0978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1,297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1,590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0,0693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44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0,0394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0,0394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0,523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0,641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0,0279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42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0,0501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0,0501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0,664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0,814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0,0355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40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0,0630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0,0630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0,835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1,024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0,0446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ДШИ</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0,3200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0,3200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0,00080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0,00080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4,244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5,204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0,2268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0,227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0,0167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0,0167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Котельная</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0,1168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0,1168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1,549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1,899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0,0828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ТК0</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0,6160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0,6160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8,168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10,016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0,4364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0,436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0,7728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0,7728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0,00193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0,00193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10,247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12,566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0,5475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0,548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0,0403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0,0403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ТК35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0,6023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0,6023</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7,986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9,793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0,4267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0,427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0,0314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0,0314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0,4019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0,4019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5,329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6,535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0,2848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0,8058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0,8058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10,684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13,102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0,5709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0,571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0,0420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0,0420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ТК28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0,0414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0,0414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0,548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0,672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0,0293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Прочие</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0,0241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0,0241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0,319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0,392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0,0171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0,1092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0,1092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1,448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1,776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0,0774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Набережная, 46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0,0756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0,0756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1,002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1,229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0,0536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Прочие</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0,0507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0,0507</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0,672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0,824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0,0359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0,1072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0,1072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1,422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1,744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0,0760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0,076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0,0056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Набережная, 42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0,0264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0,0264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0,350</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0,429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0,0187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МКД</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0,0420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0,0420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0,557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0,683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0,0298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0,0022</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0,6797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0,6797</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0,00170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0,00170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9,012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11,051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0,4816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0,482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0,0354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0,0354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ТК9</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0,0802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0,0802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1,063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1,304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0,0568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0,0042</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0,0212</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0,345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lastRenderedPageBreak/>
              <w:t>т.2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0,290</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0,355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т.2</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0,0448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0,0448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0,00011</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0,00011</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0,595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0,729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0,0318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0,0141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0,187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0,230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0,0215</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0,285</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0,350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0,0011</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ТК9</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0,2376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0,2376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0,00059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3,151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3,863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0,1683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0,168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0,0124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0,0124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ТК8</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0,5310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0,5310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7,042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8,635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0,3763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0,376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0,0277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0,0277</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ТК10</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0,3030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0,3030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0,00076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4,018</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4,927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0,2147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0,215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0,0158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22</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0,1539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0,1539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0,00038</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0,00038</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2,041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2,503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0,1090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0,109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0,0080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0,0080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ТК10</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20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0,0379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0,0379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0,503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0,617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0,0269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0,0020</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ул. Гагарина, 11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0,4188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0,4188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5,553</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6,809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0,2967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0,297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0,0218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ТК13</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0,4010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0,4010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5,317</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6,520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0,2841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0,284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Первомайский, 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0,0358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0,0358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0,474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0,582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0,0253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0,025</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0,0019</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ТК14</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0,5406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0,5406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0,00135</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0,00135</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7,169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8,791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0,3831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0,383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0,0282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0,0282</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Первомайский, 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0,0341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0,0341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0,00009</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0,00009</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0,452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0,554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0,0241</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Первомайский, 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0,0535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0,0535</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0,00013</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0,709</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0,870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0,0379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ТК17</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0,0659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0,0659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0,00016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0,874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1,072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0,0467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0,0034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ТК17</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Первомайский, 10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0,0276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0,0276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0,366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0,449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0,0196</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ТК16</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Первомайский, 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0,0260</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0,0260</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0,00006</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0,00006</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0,344</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0,422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0,0184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ТК15*</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0,9368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0,9368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0,00234</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0,00234</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12,422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15,232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0,6637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0,664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0,0488</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0,0488</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0,1276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0,1276</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0,00032</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0,00032</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1,692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2,075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0,0904</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0,090</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0,0066</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0,0066</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lastRenderedPageBreak/>
              <w:t>ТК15*</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пер. Первомайский, 6</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0,0264</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0,0264</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0,00007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0,351</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0,430</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0,0187</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0,019</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0,0014</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0,4288</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0,4288</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0,00107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5,686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6,972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0,3038</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0,304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0,0223</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0,0223</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ТК11*</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0,0811</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0,0811</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0,00020</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0,00020</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1,076</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1,319</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0,0575</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0,057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0,0042</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0,0042</w:t>
            </w:r>
          </w:p>
        </w:tc>
      </w:tr>
      <w:tr w:rsidR="00245EBD" w:rsidRPr="00245EBD" w:rsidTr="00245EBD">
        <w:trPr>
          <w:trHeight w:val="315"/>
        </w:trPr>
        <w:tc>
          <w:tcPr>
            <w:tcW w:w="1715" w:type="dxa"/>
            <w:tcBorders>
              <w:top w:val="nil"/>
              <w:left w:val="single" w:sz="4" w:space="0" w:color="auto"/>
              <w:bottom w:val="single" w:sz="4" w:space="0" w:color="auto"/>
              <w:right w:val="single" w:sz="4" w:space="0" w:color="auto"/>
            </w:tcBorders>
            <w:shd w:val="clear" w:color="auto" w:fill="auto"/>
            <w:noWrap/>
            <w:vAlign w:val="center"/>
            <w:hideMark/>
          </w:tcPr>
          <w:p w:rsidR="00245EBD" w:rsidRPr="00245EBD" w:rsidRDefault="00245EBD" w:rsidP="00245EBD">
            <w:pPr>
              <w:spacing w:after="0" w:line="240" w:lineRule="auto"/>
              <w:jc w:val="center"/>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 </w:t>
            </w:r>
          </w:p>
        </w:tc>
        <w:tc>
          <w:tcPr>
            <w:tcW w:w="177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ТК13</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0,6269</w:t>
            </w:r>
          </w:p>
        </w:tc>
        <w:tc>
          <w:tcPr>
            <w:tcW w:w="2092"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0,6269</w:t>
            </w:r>
          </w:p>
        </w:tc>
        <w:tc>
          <w:tcPr>
            <w:tcW w:w="219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0,00157</w:t>
            </w:r>
          </w:p>
        </w:tc>
        <w:tc>
          <w:tcPr>
            <w:tcW w:w="996"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0,00157</w:t>
            </w:r>
          </w:p>
        </w:tc>
        <w:tc>
          <w:tcPr>
            <w:tcW w:w="1033"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8,312</w:t>
            </w:r>
          </w:p>
        </w:tc>
        <w:tc>
          <w:tcPr>
            <w:tcW w:w="1105"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10,193</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0,4442</w:t>
            </w:r>
          </w:p>
        </w:tc>
        <w:tc>
          <w:tcPr>
            <w:tcW w:w="2144"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0,444</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0,0327</w:t>
            </w:r>
          </w:p>
        </w:tc>
        <w:tc>
          <w:tcPr>
            <w:tcW w:w="1948" w:type="dxa"/>
            <w:tcBorders>
              <w:top w:val="nil"/>
              <w:left w:val="nil"/>
              <w:bottom w:val="single" w:sz="4" w:space="0" w:color="auto"/>
              <w:right w:val="single" w:sz="4" w:space="0" w:color="auto"/>
            </w:tcBorders>
            <w:shd w:val="clear" w:color="auto" w:fill="auto"/>
            <w:noWrap/>
            <w:vAlign w:val="bottom"/>
            <w:hideMark/>
          </w:tcPr>
          <w:p w:rsidR="00245EBD" w:rsidRPr="00245EBD" w:rsidRDefault="00245EBD" w:rsidP="00245EBD">
            <w:pPr>
              <w:spacing w:after="0" w:line="240" w:lineRule="auto"/>
              <w:jc w:val="right"/>
              <w:rPr>
                <w:rFonts w:ascii="Times New Roman" w:eastAsia="Times New Roman" w:hAnsi="Times New Roman" w:cs="Times New Roman"/>
                <w:color w:val="000000"/>
                <w:sz w:val="24"/>
                <w:szCs w:val="24"/>
                <w:lang w:eastAsia="ru-RU"/>
              </w:rPr>
            </w:pPr>
            <w:r w:rsidRPr="00245EBD">
              <w:rPr>
                <w:rFonts w:ascii="Times New Roman" w:eastAsia="Times New Roman" w:hAnsi="Times New Roman" w:cs="Times New Roman"/>
                <w:color w:val="000000"/>
                <w:sz w:val="24"/>
                <w:szCs w:val="24"/>
                <w:lang w:eastAsia="ru-RU"/>
              </w:rPr>
              <w:t>0,0327</w:t>
            </w:r>
          </w:p>
        </w:tc>
      </w:tr>
    </w:tbl>
    <w:p w:rsidR="00BE0873" w:rsidRDefault="00BE0873" w:rsidP="00BE0873"/>
    <w:p w:rsidR="0096073A" w:rsidRDefault="0096073A" w:rsidP="00BE0873"/>
    <w:p w:rsidR="00BE0873" w:rsidRPr="00BE0873" w:rsidRDefault="00BE0873" w:rsidP="00BE0873">
      <w:pPr>
        <w:sectPr w:rsidR="00BE0873" w:rsidRPr="00BE0873" w:rsidSect="00D40D37">
          <w:headerReference w:type="default" r:id="rId27"/>
          <w:footerReference w:type="default" r:id="rId28"/>
          <w:pgSz w:w="23808" w:h="16840" w:orient="landscape" w:code="8"/>
          <w:pgMar w:top="1644" w:right="794" w:bottom="737" w:left="1162"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E179E3" w:rsidRPr="00C9507A" w:rsidRDefault="00E179E3" w:rsidP="00E179E3">
      <w:pPr>
        <w:pStyle w:val="aa"/>
      </w:pPr>
      <w:bookmarkStart w:id="44" w:name="_Toc17299606"/>
      <w:r w:rsidRPr="00C9507A">
        <w:lastRenderedPageBreak/>
        <w:t xml:space="preserve">1.3.16. Описание наиболее распространенных типов присоединений </w:t>
      </w:r>
      <w:proofErr w:type="spellStart"/>
      <w:r w:rsidRPr="00C9507A">
        <w:t>теплопотребляющих</w:t>
      </w:r>
      <w:proofErr w:type="spellEnd"/>
      <w:r w:rsidRPr="00C9507A">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44"/>
    </w:p>
    <w:p w:rsidR="00E179E3" w:rsidRPr="00C9507A" w:rsidRDefault="00E179E3" w:rsidP="00E179E3">
      <w:pPr>
        <w:pStyle w:val="af0"/>
      </w:pPr>
      <w:r w:rsidRPr="00C9507A">
        <w:t xml:space="preserve">Отпуск тепловой энергии в тепловые сети осуществляется по принципу качественного регулирования, путем изменения температуры сетевой воды в подающем трубопроводе в соответствии с прогнозируемой температурой наружного воздуха. </w:t>
      </w:r>
    </w:p>
    <w:p w:rsidR="00E179E3" w:rsidRDefault="00E179E3" w:rsidP="00E179E3">
      <w:pPr>
        <w:pStyle w:val="af0"/>
      </w:pPr>
      <w:r w:rsidRPr="00C9507A">
        <w:t xml:space="preserve">Регулирование отпуска тепла </w:t>
      </w:r>
      <w:r w:rsidR="00450569">
        <w:t>котельной</w:t>
      </w:r>
      <w:r w:rsidRPr="00C9507A">
        <w:t xml:space="preserve"> осуществляется по отопительному графику отпуска тепла 95-70 °С.</w:t>
      </w:r>
    </w:p>
    <w:p w:rsidR="0065199B" w:rsidRPr="00C9507A" w:rsidRDefault="0065199B" w:rsidP="0065199B">
      <w:pPr>
        <w:pStyle w:val="aa"/>
      </w:pPr>
      <w:bookmarkStart w:id="45" w:name="_Toc17299607"/>
      <w:r w:rsidRPr="00C9507A">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45"/>
    </w:p>
    <w:p w:rsidR="00166E3C" w:rsidRDefault="0065199B" w:rsidP="0065199B">
      <w:pPr>
        <w:pStyle w:val="af0"/>
        <w:rPr>
          <w:lang w:bidi="ru-RU"/>
        </w:rPr>
      </w:pPr>
      <w:r w:rsidRPr="00C9507A">
        <w:rPr>
          <w:lang w:bidi="ru-RU"/>
        </w:rPr>
        <w:t xml:space="preserve">Руководствуясь пунктом 5 статьи 13 Федерального закона от 23.11.2009г. №261- ФЗ «Об энергосбережении и о повышении энергетической эффективности и о внесении изменений в отдельные законодательные акты Российской Федерации» собственники жилых домов, собственники помещений в многоквартирных домах, введенных в эксплуатацию на день вступления Закона № 261-ФЗ в силу, обязаны в срок до 1 января 2012 года обеспечить оснащение таких домов приборами учета используемых воды, природного газа,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коммунальных ресурсов, а также индивидуальными и общими (для коммунальной квартиры) приборами учета. </w:t>
      </w:r>
    </w:p>
    <w:p w:rsidR="0065199B" w:rsidRDefault="0065199B" w:rsidP="0065199B">
      <w:pPr>
        <w:pStyle w:val="af0"/>
        <w:rPr>
          <w:lang w:bidi="ru-RU"/>
        </w:rPr>
      </w:pPr>
      <w:r w:rsidRPr="00C9507A">
        <w:rPr>
          <w:lang w:bidi="ru-RU"/>
        </w:rPr>
        <w:t>Индивидуальные приборы учета тепловой энергии у потребителей категории «население» отсутствуют, в соответствии с технической невозможность</w:t>
      </w:r>
      <w:r w:rsidR="00166E3C">
        <w:rPr>
          <w:lang w:bidi="ru-RU"/>
        </w:rPr>
        <w:t>ю</w:t>
      </w:r>
      <w:r w:rsidRPr="00C9507A">
        <w:rPr>
          <w:lang w:bidi="ru-RU"/>
        </w:rPr>
        <w:t xml:space="preserve"> их установки.</w:t>
      </w:r>
    </w:p>
    <w:p w:rsidR="0065199B" w:rsidRPr="00C9507A" w:rsidRDefault="0065199B" w:rsidP="0065199B">
      <w:pPr>
        <w:pStyle w:val="aa"/>
      </w:pPr>
      <w:bookmarkStart w:id="46" w:name="_Toc17299608"/>
      <w:r w:rsidRPr="00C9507A">
        <w:t>1.3.18. Анализ работы диспетчерских служб теплоснабжающих (теплосетевых) организаций и используемых средств автоматизации, телемеханизации и связи</w:t>
      </w:r>
      <w:bookmarkEnd w:id="46"/>
    </w:p>
    <w:p w:rsidR="0065199B" w:rsidRPr="00C9507A" w:rsidRDefault="0065199B" w:rsidP="0065199B">
      <w:pPr>
        <w:pStyle w:val="af0"/>
      </w:pPr>
      <w:r w:rsidRPr="00C9507A">
        <w:t xml:space="preserve">Согласно «Типовая инструкция по технической эксплуатации тепловых сетей систем коммунального теплоснабжения» МДК 4-02.2001 в ОЭТС должно </w:t>
      </w:r>
      <w:r w:rsidRPr="00C9507A">
        <w:lastRenderedPageBreak/>
        <w:t>быть обеспечено круглосуточное оперативное управление оборудованием, задачами которого являются:</w:t>
      </w:r>
    </w:p>
    <w:p w:rsidR="0065199B" w:rsidRPr="00C9507A" w:rsidRDefault="0065199B" w:rsidP="0065199B">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ведение режима работы;</w:t>
      </w:r>
    </w:p>
    <w:p w:rsidR="0065199B" w:rsidRPr="00C9507A" w:rsidRDefault="0065199B" w:rsidP="0065199B">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производство переключений, пусков и остановок;</w:t>
      </w:r>
    </w:p>
    <w:p w:rsidR="0065199B" w:rsidRPr="00C9507A" w:rsidRDefault="0065199B" w:rsidP="0065199B">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локализация аварий и восстановление режима работы;</w:t>
      </w:r>
    </w:p>
    <w:p w:rsidR="0065199B" w:rsidRPr="00C9507A" w:rsidRDefault="0065199B" w:rsidP="0065199B">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подготовка к производству ремонтных работ;</w:t>
      </w:r>
    </w:p>
    <w:p w:rsidR="0065199B" w:rsidRPr="00C9507A" w:rsidRDefault="0065199B" w:rsidP="0065199B">
      <w:pPr>
        <w:widowControl w:val="0"/>
        <w:numPr>
          <w:ilvl w:val="0"/>
          <w:numId w:val="6"/>
        </w:numPr>
        <w:tabs>
          <w:tab w:val="left" w:pos="993"/>
        </w:tabs>
        <w:autoSpaceDE w:val="0"/>
        <w:autoSpaceDN w:val="0"/>
        <w:adjustRightInd w:val="0"/>
        <w:spacing w:before="120" w:after="120" w:line="360" w:lineRule="auto"/>
        <w:contextualSpacing/>
        <w:jc w:val="both"/>
        <w:rPr>
          <w:rFonts w:ascii="Times New Roman" w:eastAsia="Calibri" w:hAnsi="Times New Roman" w:cs="Times New Roman"/>
          <w:sz w:val="28"/>
          <w:szCs w:val="28"/>
        </w:rPr>
      </w:pPr>
      <w:r w:rsidRPr="00C9507A">
        <w:rPr>
          <w:rFonts w:ascii="Times New Roman" w:eastAsia="Calibri" w:hAnsi="Times New Roman" w:cs="Times New Roman"/>
          <w:sz w:val="28"/>
          <w:szCs w:val="28"/>
        </w:rPr>
        <w:t>выполнение графика ограничений и отключений потребителей, вводимого в установленном порядке.</w:t>
      </w:r>
    </w:p>
    <w:p w:rsidR="0065199B" w:rsidRPr="00C9507A" w:rsidRDefault="0065199B" w:rsidP="0065199B">
      <w:pPr>
        <w:pStyle w:val="af0"/>
      </w:pPr>
      <w:r w:rsidRPr="00C9507A">
        <w:t>Диспетчерская оборудована телефонной связью и доступом в интернет, принимает сигналы об утечках и авариях на сетях от жильцов и обслуживающего персонала.</w:t>
      </w:r>
    </w:p>
    <w:p w:rsidR="0065199B" w:rsidRPr="00C9507A" w:rsidRDefault="0065199B" w:rsidP="0065199B">
      <w:pPr>
        <w:pStyle w:val="aa"/>
      </w:pPr>
      <w:bookmarkStart w:id="47" w:name="_Toc17299609"/>
      <w:r w:rsidRPr="00C9507A">
        <w:t>1.3.19. Уровень автоматизации и обслуживания центральных тепловых пунктов, насосных станций</w:t>
      </w:r>
      <w:bookmarkEnd w:id="47"/>
    </w:p>
    <w:p w:rsidR="0065199B" w:rsidRPr="00C9507A" w:rsidRDefault="0065199B" w:rsidP="0065199B">
      <w:pPr>
        <w:pStyle w:val="af0"/>
      </w:pPr>
      <w:r w:rsidRPr="00C9507A">
        <w:t xml:space="preserve">Тепломеханическое оборудование на источниках тепловой </w:t>
      </w:r>
      <w:r w:rsidR="00E604C9">
        <w:t xml:space="preserve">имеет </w:t>
      </w:r>
      <w:r w:rsidR="00C17342">
        <w:t>низкую</w:t>
      </w:r>
      <w:r w:rsidRPr="00C9507A">
        <w:t xml:space="preserve"> степень автоматизации. Тепловые сети имеют слабую диспетчеризацию. Регулирующие и запорные задвижки в тепловых камерах не автоматизированы, участки тепловых сетей не имеют системы дистанционного контроля.</w:t>
      </w:r>
    </w:p>
    <w:p w:rsidR="0065199B" w:rsidRPr="00C9507A" w:rsidRDefault="0065199B" w:rsidP="0065199B">
      <w:pPr>
        <w:pStyle w:val="aa"/>
      </w:pPr>
      <w:bookmarkStart w:id="48" w:name="_Toc17299610"/>
      <w:r w:rsidRPr="00C9507A">
        <w:t>1.3.20. Сведения о наличии защиты тепловых сетей от превышения давления</w:t>
      </w:r>
      <w:bookmarkEnd w:id="48"/>
    </w:p>
    <w:p w:rsidR="0065199B" w:rsidRPr="00C9507A" w:rsidRDefault="0065199B" w:rsidP="0065199B">
      <w:pPr>
        <w:pStyle w:val="af0"/>
      </w:pPr>
      <w:r w:rsidRPr="00C9507A">
        <w:t>На тепловых сетях отсутствуют средства защиты от превышения давления (САРЗ).</w:t>
      </w:r>
    </w:p>
    <w:p w:rsidR="0065199B" w:rsidRPr="00C9507A" w:rsidRDefault="0065199B" w:rsidP="0065199B">
      <w:pPr>
        <w:pStyle w:val="aa"/>
      </w:pPr>
      <w:bookmarkStart w:id="49" w:name="_Toc17299611"/>
      <w:r w:rsidRPr="00C9507A">
        <w:t>1.3.21. Перечень выявленных бесхозяйных тепловых сетей и обоснование выбора организации, уполномоченной на их эксплуатацию</w:t>
      </w:r>
      <w:bookmarkEnd w:id="49"/>
    </w:p>
    <w:p w:rsidR="0065199B" w:rsidRPr="00C7286D" w:rsidRDefault="00C17342" w:rsidP="0065199B">
      <w:pPr>
        <w:pStyle w:val="af0"/>
      </w:pPr>
      <w:r w:rsidRPr="00C9507A">
        <w:t>Согласно представленной информации,</w:t>
      </w:r>
      <w:r w:rsidR="0065199B" w:rsidRPr="00C9507A">
        <w:t xml:space="preserve"> бесхозяйные сети на территории </w:t>
      </w:r>
      <w:r w:rsidR="00E604C9">
        <w:t>сельского поселения</w:t>
      </w:r>
      <w:r w:rsidR="0065199B" w:rsidRPr="00C7286D">
        <w:t xml:space="preserve"> отсутствуют. Все сети, находящиеся на территории </w:t>
      </w:r>
      <w:r w:rsidR="00E604C9">
        <w:t>сельского поселения,</w:t>
      </w:r>
      <w:r w:rsidR="0065199B" w:rsidRPr="00C7286D">
        <w:t xml:space="preserve"> обслуживаются теплоснабжающей организацией, в зоне действия чьих </w:t>
      </w:r>
      <w:r w:rsidR="00AA4953">
        <w:t>источника</w:t>
      </w:r>
      <w:r w:rsidR="0065199B" w:rsidRPr="00C7286D">
        <w:t xml:space="preserve"> </w:t>
      </w:r>
      <w:r w:rsidR="00E604C9">
        <w:t>от</w:t>
      </w:r>
      <w:r w:rsidR="0065199B" w:rsidRPr="00C7286D">
        <w:t xml:space="preserve"> и до точки балансовой </w:t>
      </w:r>
      <w:r w:rsidR="0083445B">
        <w:t>принадлежности</w:t>
      </w:r>
      <w:r w:rsidR="0065199B" w:rsidRPr="00C7286D">
        <w:t>.</w:t>
      </w:r>
    </w:p>
    <w:p w:rsidR="0065199B" w:rsidRPr="00C7286D" w:rsidRDefault="0065199B" w:rsidP="0065199B">
      <w:pPr>
        <w:pStyle w:val="aa"/>
      </w:pPr>
      <w:bookmarkStart w:id="50" w:name="_Toc17299612"/>
      <w:r w:rsidRPr="00C7286D">
        <w:t>1.3.22. Данные энергетических характеристик тепловых сетей (при их наличии)</w:t>
      </w:r>
      <w:bookmarkEnd w:id="50"/>
    </w:p>
    <w:p w:rsidR="0065199B" w:rsidRPr="00C9507A" w:rsidRDefault="00166E3C" w:rsidP="00166E3C">
      <w:pPr>
        <w:pStyle w:val="af0"/>
      </w:pPr>
      <w:r w:rsidRPr="00C7286D">
        <w:t>Данные энергетических характеристик</w:t>
      </w:r>
      <w:r w:rsidRPr="00166E3C">
        <w:t xml:space="preserve"> тепловых сетей </w:t>
      </w:r>
      <w:r>
        <w:t>отсутствуют.</w:t>
      </w:r>
    </w:p>
    <w:p w:rsidR="0065199B" w:rsidRPr="00C9507A" w:rsidRDefault="0065199B" w:rsidP="0065199B">
      <w:pPr>
        <w:pStyle w:val="aa"/>
      </w:pPr>
      <w:bookmarkStart w:id="51" w:name="_Toc17299613"/>
      <w:r w:rsidRPr="00C9507A">
        <w:lastRenderedPageBreak/>
        <w:t xml:space="preserve">Часть 4 Зоны действия </w:t>
      </w:r>
      <w:r w:rsidR="00AA4953">
        <w:t>источника</w:t>
      </w:r>
      <w:r w:rsidRPr="00C9507A">
        <w:t xml:space="preserve"> тепловой энергии</w:t>
      </w:r>
      <w:bookmarkEnd w:id="51"/>
    </w:p>
    <w:p w:rsidR="00C7286D" w:rsidRPr="00C9507A" w:rsidRDefault="00166E3C" w:rsidP="00166E3C">
      <w:pPr>
        <w:pStyle w:val="af0"/>
      </w:pPr>
      <w:r>
        <w:t xml:space="preserve">На территории </w:t>
      </w:r>
      <w:r w:rsidR="00C16F39">
        <w:t>Солнечного</w:t>
      </w:r>
      <w:r w:rsidR="00EA53D9">
        <w:t xml:space="preserve"> сельского поселения</w:t>
      </w:r>
      <w:r>
        <w:t xml:space="preserve"> действует </w:t>
      </w:r>
      <w:r w:rsidR="00C17342">
        <w:t>1</w:t>
      </w:r>
      <w:r>
        <w:t xml:space="preserve"> </w:t>
      </w:r>
      <w:r w:rsidR="00C7286D">
        <w:t>централизованн</w:t>
      </w:r>
      <w:r w:rsidR="00C17342">
        <w:t>ая</w:t>
      </w:r>
      <w:r w:rsidR="00C7286D">
        <w:t xml:space="preserve"> систем</w:t>
      </w:r>
      <w:r w:rsidR="00C17342">
        <w:t>а</w:t>
      </w:r>
      <w:r w:rsidR="00C7286D">
        <w:t xml:space="preserve"> теплоснабжения</w:t>
      </w:r>
      <w:r>
        <w:t xml:space="preserve">. </w:t>
      </w:r>
      <w:r w:rsidR="00C7286D">
        <w:t>На рисунке 1.1.1. в разделе «</w:t>
      </w:r>
      <w:r w:rsidR="00C7286D" w:rsidRPr="00C7286D">
        <w:t xml:space="preserve">1.1.1. Зоны действия производственных </w:t>
      </w:r>
      <w:r w:rsidR="00450569">
        <w:t>котельн</w:t>
      </w:r>
      <w:r w:rsidR="0069781A">
        <w:t>ых</w:t>
      </w:r>
      <w:r w:rsidR="00C7286D">
        <w:t>» данной Книги.</w:t>
      </w:r>
    </w:p>
    <w:p w:rsidR="0065199B" w:rsidRPr="00C9507A" w:rsidRDefault="0065199B" w:rsidP="0065199B">
      <w:pPr>
        <w:pStyle w:val="aa"/>
      </w:pPr>
      <w:bookmarkStart w:id="52" w:name="_Toc17299614"/>
      <w:r w:rsidRPr="00C9507A">
        <w:t xml:space="preserve">Часть 5 Тепловые нагрузки потребителей тепловой энергии, групп потребителей тепловой энергии в зонах действия </w:t>
      </w:r>
      <w:r w:rsidR="00AA4953">
        <w:t>источника</w:t>
      </w:r>
      <w:r w:rsidRPr="00C9507A">
        <w:t xml:space="preserve"> тепловой энергии</w:t>
      </w:r>
      <w:bookmarkEnd w:id="52"/>
    </w:p>
    <w:p w:rsidR="0065199B" w:rsidRPr="00C9507A" w:rsidRDefault="0065199B" w:rsidP="0065199B">
      <w:pPr>
        <w:pStyle w:val="aa"/>
      </w:pPr>
      <w:bookmarkStart w:id="53" w:name="_Toc17299615"/>
      <w:r w:rsidRPr="00C9507A">
        <w:t>1.5.1. Описание значений спроса на тепловую мощность в расчетных элементах территориального деления</w:t>
      </w:r>
      <w:bookmarkEnd w:id="53"/>
    </w:p>
    <w:p w:rsidR="00C7286D" w:rsidRPr="00245EBD" w:rsidRDefault="00C7286D" w:rsidP="00C7286D">
      <w:pPr>
        <w:pStyle w:val="af0"/>
      </w:pPr>
      <w:r>
        <w:t xml:space="preserve">Потребление тепловой энергии при расчетных температурах наружного воздуха может быть основано на анализе тепловых нагрузок потребителей, установленных в договорах теплоснабжения, договорах на поддержание резервной мощности, долгосрочных договорах теплоснабжения, цена которых определяется по соглашению сторон и долгосрочных договорах теплоснабжения, в отношении которых установлен долгосрочный тариф, с разбивкой тепловых нагрузок на отопление, </w:t>
      </w:r>
      <w:r w:rsidRPr="00245EBD">
        <w:t>горячее водоснабжение и технологические нужны.</w:t>
      </w:r>
      <w:r w:rsidR="00C17342" w:rsidRPr="00245EBD">
        <w:t xml:space="preserve"> </w:t>
      </w:r>
      <w:r w:rsidRPr="00245EBD">
        <w:t>В таблице 1.5.1.1. представлены значений спроса на тепловую мощность в расчетных элементах территориального деления в составе централизованных систем теплоснабжения</w:t>
      </w:r>
      <w:r w:rsidR="00E71869" w:rsidRPr="00245EBD">
        <w:t>.</w:t>
      </w:r>
    </w:p>
    <w:p w:rsidR="00C7286D" w:rsidRPr="00245EBD" w:rsidRDefault="00E71869" w:rsidP="00E71869">
      <w:pPr>
        <w:pStyle w:val="ae"/>
      </w:pPr>
      <w:bookmarkStart w:id="54" w:name="_Toc17299669"/>
      <w:r w:rsidRPr="00245EBD">
        <w:t>Таблица 1.5.1.1. Значений спроса на тепловую мощность в расчетных элементах территориального деления в составе централизованных систем теплоснабжения</w:t>
      </w:r>
      <w:bookmarkEnd w:id="54"/>
    </w:p>
    <w:tbl>
      <w:tblPr>
        <w:tblW w:w="94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60"/>
        <w:gridCol w:w="4702"/>
        <w:gridCol w:w="3828"/>
      </w:tblGrid>
      <w:tr w:rsidR="005D351B" w:rsidRPr="00245EBD" w:rsidTr="00E179E3">
        <w:trPr>
          <w:trHeight w:val="510"/>
          <w:tblHeader/>
        </w:trPr>
        <w:tc>
          <w:tcPr>
            <w:tcW w:w="960" w:type="dxa"/>
            <w:shd w:val="clear" w:color="auto" w:fill="BFBFBF" w:themeFill="background1" w:themeFillShade="BF"/>
            <w:noWrap/>
            <w:vAlign w:val="center"/>
            <w:hideMark/>
          </w:tcPr>
          <w:p w:rsidR="00E71869" w:rsidRPr="00245EBD" w:rsidRDefault="00E71869" w:rsidP="00E71869">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w:t>
            </w:r>
          </w:p>
          <w:p w:rsidR="00E71869" w:rsidRPr="00245EBD" w:rsidRDefault="00E71869" w:rsidP="00E71869">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п/п</w:t>
            </w:r>
          </w:p>
        </w:tc>
        <w:tc>
          <w:tcPr>
            <w:tcW w:w="4702" w:type="dxa"/>
            <w:shd w:val="clear" w:color="auto" w:fill="BFBFBF" w:themeFill="background1" w:themeFillShade="BF"/>
            <w:vAlign w:val="center"/>
            <w:hideMark/>
          </w:tcPr>
          <w:p w:rsidR="00E71869" w:rsidRPr="00245EBD" w:rsidRDefault="00E71869" w:rsidP="00E71869">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Наименование населенного пункта</w:t>
            </w:r>
          </w:p>
        </w:tc>
        <w:tc>
          <w:tcPr>
            <w:tcW w:w="3828" w:type="dxa"/>
            <w:shd w:val="clear" w:color="auto" w:fill="BFBFBF" w:themeFill="background1" w:themeFillShade="BF"/>
            <w:noWrap/>
            <w:vAlign w:val="center"/>
            <w:hideMark/>
          </w:tcPr>
          <w:p w:rsidR="00E71869" w:rsidRPr="00245EBD" w:rsidRDefault="00E71869" w:rsidP="00E71869">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Спрос на тепловую мощность, Гкал/ч</w:t>
            </w:r>
          </w:p>
        </w:tc>
      </w:tr>
      <w:tr w:rsidR="006A5CA9" w:rsidRPr="00245EBD" w:rsidTr="00E179E3">
        <w:trPr>
          <w:trHeight w:val="255"/>
        </w:trPr>
        <w:tc>
          <w:tcPr>
            <w:tcW w:w="960" w:type="dxa"/>
            <w:shd w:val="clear" w:color="auto" w:fill="auto"/>
            <w:noWrap/>
            <w:vAlign w:val="bottom"/>
            <w:hideMark/>
          </w:tcPr>
          <w:p w:rsidR="006A5CA9" w:rsidRPr="00245EBD" w:rsidRDefault="006A5CA9" w:rsidP="006A5CA9">
            <w:pPr>
              <w:spacing w:after="0" w:line="240" w:lineRule="auto"/>
              <w:jc w:val="right"/>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1</w:t>
            </w:r>
          </w:p>
        </w:tc>
        <w:tc>
          <w:tcPr>
            <w:tcW w:w="4702" w:type="dxa"/>
            <w:shd w:val="clear" w:color="auto" w:fill="auto"/>
            <w:noWrap/>
            <w:vAlign w:val="bottom"/>
            <w:hideMark/>
          </w:tcPr>
          <w:p w:rsidR="006A5CA9" w:rsidRPr="00245EBD" w:rsidRDefault="006A5CA9" w:rsidP="006A5CA9">
            <w:pPr>
              <w:spacing w:after="0" w:line="240" w:lineRule="auto"/>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 xml:space="preserve">п. </w:t>
            </w:r>
            <w:r w:rsidR="00C16F39" w:rsidRPr="00245EBD">
              <w:rPr>
                <w:rFonts w:ascii="Times New Roman" w:eastAsia="Times New Roman" w:hAnsi="Times New Roman" w:cs="Times New Roman"/>
                <w:sz w:val="24"/>
                <w:szCs w:val="24"/>
                <w:lang w:eastAsia="ru-RU"/>
              </w:rPr>
              <w:t>Солнечный</w:t>
            </w:r>
          </w:p>
        </w:tc>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CA9" w:rsidRPr="00245EBD" w:rsidRDefault="00245EBD" w:rsidP="006A5CA9">
            <w:pPr>
              <w:spacing w:after="0" w:line="240" w:lineRule="auto"/>
              <w:jc w:val="right"/>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1,84</w:t>
            </w:r>
          </w:p>
        </w:tc>
      </w:tr>
    </w:tbl>
    <w:p w:rsidR="00E71869" w:rsidRPr="00245EBD" w:rsidRDefault="00E71869" w:rsidP="00E71869">
      <w:pPr>
        <w:pStyle w:val="ae"/>
      </w:pPr>
    </w:p>
    <w:p w:rsidR="0065199B" w:rsidRPr="00245EBD" w:rsidRDefault="0065199B" w:rsidP="0065199B">
      <w:pPr>
        <w:pStyle w:val="aa"/>
      </w:pPr>
      <w:bookmarkStart w:id="55" w:name="_Toc17299616"/>
      <w:r w:rsidRPr="00245EBD">
        <w:t xml:space="preserve">1.5.2. Описание значений расчетных тепловых нагрузок на коллекторах </w:t>
      </w:r>
      <w:r w:rsidR="00AA4953" w:rsidRPr="00245EBD">
        <w:t>источника</w:t>
      </w:r>
      <w:r w:rsidRPr="00245EBD">
        <w:t xml:space="preserve"> тепловой энергии</w:t>
      </w:r>
      <w:bookmarkEnd w:id="55"/>
    </w:p>
    <w:p w:rsidR="00245EBD" w:rsidRDefault="00245EBD" w:rsidP="00245EBD">
      <w:pPr>
        <w:pStyle w:val="af0"/>
      </w:pPr>
      <w:r>
        <w:t>Полезный отпуск тепловой энергии осуществляется с сети.</w:t>
      </w:r>
    </w:p>
    <w:p w:rsidR="0065199B" w:rsidRPr="00245EBD" w:rsidRDefault="0065199B" w:rsidP="0065199B">
      <w:pPr>
        <w:pStyle w:val="aa"/>
      </w:pPr>
      <w:bookmarkStart w:id="56" w:name="_Toc17299617"/>
      <w:r w:rsidRPr="00245EBD">
        <w:t xml:space="preserve">1.5.3. Описание случаев и условий применения отопления жилых помещений в многоквартирных домах с использованием индивидуальных квартирных </w:t>
      </w:r>
      <w:r w:rsidR="00AA4953" w:rsidRPr="00245EBD">
        <w:t>источника</w:t>
      </w:r>
      <w:r w:rsidRPr="00245EBD">
        <w:t xml:space="preserve"> тепловой энергии</w:t>
      </w:r>
      <w:bookmarkEnd w:id="56"/>
    </w:p>
    <w:p w:rsidR="0065199B" w:rsidRPr="00245EBD" w:rsidRDefault="00E71869" w:rsidP="00E71869">
      <w:pPr>
        <w:pStyle w:val="af0"/>
      </w:pPr>
      <w:r w:rsidRPr="00245EBD">
        <w:t xml:space="preserve">Случаев применения индивидуальных квартирных </w:t>
      </w:r>
      <w:r w:rsidR="00AA4953" w:rsidRPr="00245EBD">
        <w:t>источника</w:t>
      </w:r>
      <w:r w:rsidRPr="00245EBD">
        <w:t xml:space="preserve"> тепловой энергии для нужд отопления в многоквартирных домах не наблюдается</w:t>
      </w:r>
      <w:r w:rsidR="00BE0873" w:rsidRPr="00245EBD">
        <w:t>.</w:t>
      </w:r>
    </w:p>
    <w:p w:rsidR="0065199B" w:rsidRPr="00245EBD" w:rsidRDefault="0065199B" w:rsidP="0065199B">
      <w:pPr>
        <w:pStyle w:val="aa"/>
      </w:pPr>
      <w:bookmarkStart w:id="57" w:name="_Toc17299618"/>
      <w:r w:rsidRPr="00245EBD">
        <w:lastRenderedPageBreak/>
        <w:t>1.5.4. Описание величины потребления тепловой энергии в расчетных элементах территориального деления за отопительный период и за год в целом</w:t>
      </w:r>
      <w:bookmarkEnd w:id="57"/>
    </w:p>
    <w:p w:rsidR="00394CA9" w:rsidRPr="00245EBD" w:rsidRDefault="004A4C64" w:rsidP="00394CA9">
      <w:pPr>
        <w:pStyle w:val="af0"/>
      </w:pPr>
      <w:r w:rsidRPr="00245EBD">
        <w:t>Описание величины потребления тепловой энергии в расчетных элементах территориального деления за отопительный период и за неотопительный период представлена в таблице 1.5.4.1.</w:t>
      </w:r>
    </w:p>
    <w:p w:rsidR="004A4C64" w:rsidRPr="00245EBD" w:rsidRDefault="004A4C64" w:rsidP="004A4C64">
      <w:pPr>
        <w:pStyle w:val="ae"/>
      </w:pPr>
      <w:bookmarkStart w:id="58" w:name="_Toc17299670"/>
      <w:r w:rsidRPr="00245EBD">
        <w:t>Таблица 1.5.4.1. Описание величины потребления тепловой энергии в расчетных элементах территориального деления за отопительный период и за неотопительный период</w:t>
      </w:r>
      <w:bookmarkEnd w:id="58"/>
    </w:p>
    <w:tbl>
      <w:tblPr>
        <w:tblW w:w="9546" w:type="dxa"/>
        <w:tblInd w:w="-5" w:type="dxa"/>
        <w:tblLook w:val="04A0" w:firstRow="1" w:lastRow="0" w:firstColumn="1" w:lastColumn="0" w:noHBand="0" w:noVBand="1"/>
      </w:tblPr>
      <w:tblGrid>
        <w:gridCol w:w="960"/>
        <w:gridCol w:w="3293"/>
        <w:gridCol w:w="2693"/>
        <w:gridCol w:w="2600"/>
      </w:tblGrid>
      <w:tr w:rsidR="006A5CA9" w:rsidRPr="00245EBD" w:rsidTr="006A5CA9">
        <w:trPr>
          <w:trHeight w:val="20"/>
          <w:tblHead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A4C64" w:rsidRPr="00245EBD" w:rsidRDefault="004A4C64" w:rsidP="00BB6B08">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w:t>
            </w:r>
            <w:proofErr w:type="spellStart"/>
            <w:r w:rsidRPr="00245EBD">
              <w:rPr>
                <w:rFonts w:ascii="Times New Roman" w:eastAsia="Times New Roman" w:hAnsi="Times New Roman" w:cs="Times New Roman"/>
                <w:sz w:val="24"/>
                <w:szCs w:val="24"/>
                <w:lang w:eastAsia="ru-RU"/>
              </w:rPr>
              <w:t>пп</w:t>
            </w:r>
            <w:proofErr w:type="spellEnd"/>
          </w:p>
        </w:tc>
        <w:tc>
          <w:tcPr>
            <w:tcW w:w="32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A4C64" w:rsidRPr="00245EBD" w:rsidRDefault="004A4C64" w:rsidP="00BB6B08">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Наименование котельной</w:t>
            </w:r>
          </w:p>
        </w:tc>
        <w:tc>
          <w:tcPr>
            <w:tcW w:w="269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A4C64" w:rsidRPr="00245EBD" w:rsidRDefault="004A4C64" w:rsidP="00BB6B08">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Расчетная нагрузка в отопительный период, Гкал/ч</w:t>
            </w:r>
          </w:p>
        </w:tc>
        <w:tc>
          <w:tcPr>
            <w:tcW w:w="26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4A4C64" w:rsidRPr="00245EBD" w:rsidRDefault="004A4C64" w:rsidP="00BB6B08">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Расчетная нагрузка в неотопительный период, Гкал/ч</w:t>
            </w:r>
          </w:p>
        </w:tc>
      </w:tr>
      <w:tr w:rsidR="006A5CA9" w:rsidRPr="00245EBD" w:rsidTr="006A5CA9">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A5CA9" w:rsidRPr="00245EBD" w:rsidRDefault="006A5CA9" w:rsidP="006A5CA9">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1</w:t>
            </w:r>
          </w:p>
        </w:tc>
        <w:tc>
          <w:tcPr>
            <w:tcW w:w="3293" w:type="dxa"/>
            <w:tcBorders>
              <w:top w:val="nil"/>
              <w:left w:val="nil"/>
              <w:bottom w:val="single" w:sz="4" w:space="0" w:color="auto"/>
              <w:right w:val="single" w:sz="4" w:space="0" w:color="auto"/>
            </w:tcBorders>
            <w:shd w:val="clear" w:color="auto" w:fill="auto"/>
            <w:hideMark/>
          </w:tcPr>
          <w:p w:rsidR="006A5CA9" w:rsidRPr="00245EBD" w:rsidRDefault="006A5CA9" w:rsidP="006A5CA9">
            <w:pPr>
              <w:spacing w:after="0" w:line="240" w:lineRule="auto"/>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 xml:space="preserve">Котельная - п. </w:t>
            </w:r>
            <w:r w:rsidR="00C16F39" w:rsidRPr="00245EBD">
              <w:rPr>
                <w:rFonts w:ascii="Times New Roman" w:eastAsia="Times New Roman" w:hAnsi="Times New Roman" w:cs="Times New Roman"/>
                <w:sz w:val="24"/>
                <w:szCs w:val="24"/>
                <w:lang w:eastAsia="ru-RU"/>
              </w:rPr>
              <w:t>Солнечный</w:t>
            </w:r>
            <w:r w:rsidRPr="00245EBD">
              <w:rPr>
                <w:rFonts w:ascii="Times New Roman" w:eastAsia="Times New Roman" w:hAnsi="Times New Roman" w:cs="Times New Roman"/>
                <w:sz w:val="24"/>
                <w:szCs w:val="24"/>
                <w:lang w:eastAsia="ru-RU"/>
              </w:rPr>
              <w:t xml:space="preserve">, </w:t>
            </w:r>
            <w:r w:rsidRPr="00245EBD">
              <w:rPr>
                <w:rFonts w:ascii="Times New Roman" w:eastAsia="Times New Roman" w:hAnsi="Times New Roman" w:cs="Times New Roman"/>
                <w:sz w:val="24"/>
                <w:szCs w:val="24"/>
                <w:lang w:eastAsia="ru-RU"/>
              </w:rPr>
              <w:br/>
            </w:r>
            <w:r w:rsidR="00FB72C2" w:rsidRPr="00245EBD">
              <w:rPr>
                <w:rFonts w:ascii="Times New Roman" w:eastAsia="Times New Roman" w:hAnsi="Times New Roman" w:cs="Times New Roman"/>
                <w:sz w:val="24"/>
                <w:szCs w:val="24"/>
                <w:lang w:eastAsia="ru-RU"/>
              </w:rPr>
              <w:t>ул. Набережная, 42а</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CA9" w:rsidRPr="00245EBD" w:rsidRDefault="00245EBD" w:rsidP="006A5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2600" w:type="dxa"/>
            <w:tcBorders>
              <w:top w:val="nil"/>
              <w:left w:val="nil"/>
              <w:bottom w:val="single" w:sz="4" w:space="0" w:color="auto"/>
              <w:right w:val="single" w:sz="4" w:space="0" w:color="auto"/>
            </w:tcBorders>
            <w:shd w:val="clear" w:color="auto" w:fill="auto"/>
            <w:vAlign w:val="bottom"/>
            <w:hideMark/>
          </w:tcPr>
          <w:p w:rsidR="006A5CA9" w:rsidRPr="00245EBD" w:rsidRDefault="006A5CA9" w:rsidP="006A5CA9">
            <w:pPr>
              <w:spacing w:after="0" w:line="240" w:lineRule="auto"/>
              <w:jc w:val="right"/>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w:t>
            </w:r>
          </w:p>
        </w:tc>
      </w:tr>
    </w:tbl>
    <w:p w:rsidR="00394CA9" w:rsidRPr="00245EBD" w:rsidRDefault="00394CA9" w:rsidP="00BB6B08">
      <w:pPr>
        <w:pStyle w:val="af0"/>
        <w:spacing w:before="0" w:after="0"/>
      </w:pPr>
    </w:p>
    <w:p w:rsidR="0065199B" w:rsidRPr="00245EBD" w:rsidRDefault="0065199B" w:rsidP="00394CA9">
      <w:pPr>
        <w:pStyle w:val="aa"/>
      </w:pPr>
      <w:bookmarkStart w:id="59" w:name="_Toc17299619"/>
      <w:r w:rsidRPr="00245EBD">
        <w:t>1.5.5. Описание существующих нормативов потребления тепловой энергии для населения на отопление и горячее водоснабжение</w:t>
      </w:r>
      <w:bookmarkEnd w:id="59"/>
    </w:p>
    <w:p w:rsidR="006A5CA9" w:rsidRDefault="006A5CA9" w:rsidP="006A5CA9">
      <w:pPr>
        <w:suppressAutoHyphens/>
        <w:spacing w:line="312" w:lineRule="auto"/>
        <w:ind w:firstLine="709"/>
        <w:contextualSpacing/>
        <w:jc w:val="both"/>
        <w:rPr>
          <w:rFonts w:ascii="Times New Roman" w:eastAsia="Times New Roman" w:hAnsi="Times New Roman" w:cs="Times New Roman"/>
          <w:sz w:val="28"/>
          <w:szCs w:val="28"/>
          <w:lang w:eastAsia="ru-RU"/>
        </w:rPr>
      </w:pPr>
      <w:r w:rsidRPr="00245EBD">
        <w:rPr>
          <w:rFonts w:ascii="Times New Roman" w:eastAsia="Times New Roman" w:hAnsi="Times New Roman" w:cs="Times New Roman"/>
          <w:sz w:val="28"/>
          <w:szCs w:val="28"/>
          <w:lang w:eastAsia="ru-RU"/>
        </w:rPr>
        <w:t>По состоянию на 01.01.20</w:t>
      </w:r>
      <w:r w:rsidR="007A1160">
        <w:rPr>
          <w:rFonts w:ascii="Times New Roman" w:eastAsia="Times New Roman" w:hAnsi="Times New Roman" w:cs="Times New Roman"/>
          <w:sz w:val="28"/>
          <w:szCs w:val="28"/>
          <w:lang w:eastAsia="ru-RU"/>
        </w:rPr>
        <w:t>20</w:t>
      </w:r>
      <w:r w:rsidRPr="00245EBD">
        <w:rPr>
          <w:rFonts w:ascii="Times New Roman" w:eastAsia="Times New Roman" w:hAnsi="Times New Roman" w:cs="Times New Roman"/>
          <w:sz w:val="28"/>
          <w:szCs w:val="28"/>
          <w:lang w:eastAsia="ru-RU"/>
        </w:rPr>
        <w:t xml:space="preserve"> года в сельском поселении действуют нижеприведенные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w:t>
      </w:r>
      <w:r w:rsidRPr="006A5CA9">
        <w:rPr>
          <w:rFonts w:ascii="Times New Roman" w:eastAsia="Times New Roman" w:hAnsi="Times New Roman" w:cs="Times New Roman"/>
          <w:sz w:val="28"/>
          <w:szCs w:val="28"/>
          <w:lang w:eastAsia="ru-RU"/>
        </w:rPr>
        <w:t xml:space="preserve"> учета. Норматив потребления на отопление (отопительный период) составляет 0,0434 Гкал/на 1 </w:t>
      </w:r>
      <w:proofErr w:type="spellStart"/>
      <w:proofErr w:type="gramStart"/>
      <w:r w:rsidRPr="006A5CA9">
        <w:rPr>
          <w:rFonts w:ascii="Times New Roman" w:eastAsia="Times New Roman" w:hAnsi="Times New Roman" w:cs="Times New Roman"/>
          <w:sz w:val="28"/>
          <w:szCs w:val="28"/>
          <w:lang w:eastAsia="ru-RU"/>
        </w:rPr>
        <w:t>м.кв</w:t>
      </w:r>
      <w:proofErr w:type="spellEnd"/>
      <w:proofErr w:type="gramEnd"/>
      <w:r w:rsidRPr="006A5CA9">
        <w:rPr>
          <w:rFonts w:ascii="Times New Roman" w:eastAsia="Times New Roman" w:hAnsi="Times New Roman" w:cs="Times New Roman"/>
          <w:sz w:val="28"/>
          <w:szCs w:val="28"/>
          <w:lang w:eastAsia="ru-RU"/>
        </w:rPr>
        <w:t xml:space="preserve"> жилой площади в месяц.</w:t>
      </w:r>
      <w:r>
        <w:rPr>
          <w:rFonts w:ascii="Times New Roman" w:eastAsia="Times New Roman" w:hAnsi="Times New Roman" w:cs="Times New Roman"/>
          <w:sz w:val="28"/>
          <w:szCs w:val="28"/>
          <w:lang w:eastAsia="ru-RU"/>
        </w:rPr>
        <w:t xml:space="preserve"> </w:t>
      </w:r>
    </w:p>
    <w:p w:rsidR="0065199B" w:rsidRPr="00C9507A" w:rsidRDefault="006A5CA9" w:rsidP="006A5CA9">
      <w:pPr>
        <w:suppressAutoHyphens/>
        <w:spacing w:line="312" w:lineRule="auto"/>
        <w:ind w:firstLine="709"/>
        <w:contextualSpacing/>
        <w:jc w:val="both"/>
      </w:pPr>
      <w:r w:rsidRPr="006A5CA9">
        <w:rPr>
          <w:rFonts w:ascii="Times New Roman" w:eastAsia="Times New Roman" w:hAnsi="Times New Roman" w:cs="Times New Roman"/>
          <w:sz w:val="28"/>
          <w:szCs w:val="28"/>
          <w:lang w:eastAsia="ru-RU"/>
        </w:rPr>
        <w:t>На момент актуализации настоящей схемы теплоснабжения установлено, что обозначенные нормативы являются действующими по состоянию на 01.01.20</w:t>
      </w:r>
      <w:r w:rsidR="004442CD">
        <w:rPr>
          <w:rFonts w:ascii="Times New Roman" w:eastAsia="Times New Roman" w:hAnsi="Times New Roman" w:cs="Times New Roman"/>
          <w:sz w:val="28"/>
          <w:szCs w:val="28"/>
          <w:lang w:eastAsia="ru-RU"/>
        </w:rPr>
        <w:t>20</w:t>
      </w:r>
      <w:r w:rsidRPr="006A5CA9">
        <w:rPr>
          <w:rFonts w:ascii="Times New Roman" w:eastAsia="Times New Roman" w:hAnsi="Times New Roman" w:cs="Times New Roman"/>
          <w:sz w:val="28"/>
          <w:szCs w:val="28"/>
          <w:lang w:eastAsia="ru-RU"/>
        </w:rPr>
        <w:t xml:space="preserve"> года.</w:t>
      </w:r>
    </w:p>
    <w:p w:rsidR="0065199B" w:rsidRPr="004A4C64" w:rsidRDefault="0065199B" w:rsidP="0065199B">
      <w:pPr>
        <w:pStyle w:val="aa"/>
      </w:pPr>
      <w:bookmarkStart w:id="60" w:name="_Toc17299620"/>
      <w:r w:rsidRPr="004A4C64">
        <w:t>1.5.6. Описание значений тепловых нагрузок, указанных в договорах теплоснабжения</w:t>
      </w:r>
      <w:bookmarkEnd w:id="60"/>
    </w:p>
    <w:p w:rsidR="004A4C64" w:rsidRPr="004A4C64" w:rsidRDefault="00A006EF" w:rsidP="004A4C64">
      <w:pPr>
        <w:pStyle w:val="af0"/>
      </w:pPr>
      <w:r w:rsidRPr="004A4C64">
        <w:t xml:space="preserve">Тепловые нагрузки, указанные в договорах рассчитаны в соответствии </w:t>
      </w:r>
      <w:r w:rsidR="004A4C64" w:rsidRPr="004A4C64">
        <w:t>МДС 41-4.2000 Методика определения количеств тепловой энергии и теплоносителя в водяных системах коммунального теплоснабжения</w:t>
      </w:r>
      <w:r w:rsidR="00BE0873">
        <w:t>.</w:t>
      </w:r>
    </w:p>
    <w:p w:rsidR="0065199B" w:rsidRPr="004A4C64" w:rsidRDefault="0065199B" w:rsidP="0065199B">
      <w:pPr>
        <w:pStyle w:val="aa"/>
      </w:pPr>
      <w:bookmarkStart w:id="61" w:name="_Toc17299621"/>
      <w:r w:rsidRPr="004A4C64">
        <w:t>1.5.7. Описание сравнения величины договорной и расчетной тепловой нагрузки по зоне действия каждого источника тепловой энергии</w:t>
      </w:r>
      <w:bookmarkEnd w:id="61"/>
    </w:p>
    <w:p w:rsidR="00A006EF" w:rsidRDefault="00ED5CAE" w:rsidP="00ED5CAE">
      <w:pPr>
        <w:pStyle w:val="af0"/>
      </w:pPr>
      <w:r w:rsidRPr="004A4C64">
        <w:t>Величины договорной</w:t>
      </w:r>
      <w:r w:rsidRPr="00A006EF">
        <w:t xml:space="preserve"> и расчетной тепловой нагрузки </w:t>
      </w:r>
      <w:r w:rsidR="00A006EF" w:rsidRPr="00A006EF">
        <w:t>разнятся</w:t>
      </w:r>
      <w:r w:rsidRPr="00A006EF">
        <w:t>.</w:t>
      </w:r>
      <w:r w:rsidR="00285A31" w:rsidRPr="00A006EF">
        <w:t xml:space="preserve"> По предварительной оценке, договорные тепловые нагрузки превышают расчетные (фактические).</w:t>
      </w:r>
      <w:r w:rsidR="00A006EF">
        <w:t xml:space="preserve"> Сравнение произведено в таблице 1.5.7.1.</w:t>
      </w:r>
    </w:p>
    <w:p w:rsidR="00A006EF" w:rsidRDefault="00A006EF" w:rsidP="00A006EF">
      <w:pPr>
        <w:pStyle w:val="ae"/>
      </w:pPr>
      <w:bookmarkStart w:id="62" w:name="_Toc17299671"/>
      <w:r>
        <w:lastRenderedPageBreak/>
        <w:t>Таблица 1.5.7.1. Сравнение расчетных и договорных нагрузок</w:t>
      </w:r>
      <w:bookmarkEnd w:id="62"/>
    </w:p>
    <w:tbl>
      <w:tblPr>
        <w:tblW w:w="9498" w:type="dxa"/>
        <w:tblInd w:w="-5" w:type="dxa"/>
        <w:tblLook w:val="04A0" w:firstRow="1" w:lastRow="0" w:firstColumn="1" w:lastColumn="0" w:noHBand="0" w:noVBand="1"/>
      </w:tblPr>
      <w:tblGrid>
        <w:gridCol w:w="473"/>
        <w:gridCol w:w="3144"/>
        <w:gridCol w:w="1749"/>
        <w:gridCol w:w="1248"/>
        <w:gridCol w:w="2884"/>
      </w:tblGrid>
      <w:tr w:rsidR="006A5CA9" w:rsidRPr="00245EBD" w:rsidTr="00C17342">
        <w:trPr>
          <w:trHeight w:val="20"/>
          <w:tblHeader/>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17342" w:rsidRPr="00245EBD" w:rsidRDefault="00A006EF" w:rsidP="00A006EF">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w:t>
            </w:r>
          </w:p>
          <w:p w:rsidR="00A006EF" w:rsidRPr="00245EBD" w:rsidRDefault="00A006EF" w:rsidP="00A006EF">
            <w:pPr>
              <w:spacing w:after="0" w:line="240" w:lineRule="auto"/>
              <w:jc w:val="center"/>
              <w:rPr>
                <w:rFonts w:ascii="Times New Roman" w:eastAsia="Times New Roman" w:hAnsi="Times New Roman" w:cs="Times New Roman"/>
                <w:sz w:val="24"/>
                <w:szCs w:val="24"/>
                <w:lang w:eastAsia="ru-RU"/>
              </w:rPr>
            </w:pPr>
            <w:proofErr w:type="spellStart"/>
            <w:r w:rsidRPr="00245EBD">
              <w:rPr>
                <w:rFonts w:ascii="Times New Roman" w:eastAsia="Times New Roman" w:hAnsi="Times New Roman" w:cs="Times New Roman"/>
                <w:sz w:val="24"/>
                <w:szCs w:val="24"/>
                <w:lang w:eastAsia="ru-RU"/>
              </w:rPr>
              <w:t>пп</w:t>
            </w:r>
            <w:proofErr w:type="spellEnd"/>
          </w:p>
        </w:tc>
        <w:tc>
          <w:tcPr>
            <w:tcW w:w="314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245EBD" w:rsidRDefault="00A006EF" w:rsidP="00A006EF">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Наименование котельной</w:t>
            </w:r>
          </w:p>
        </w:tc>
        <w:tc>
          <w:tcPr>
            <w:tcW w:w="174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245EBD" w:rsidRDefault="00A006EF" w:rsidP="00A006EF">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Подключенная нагрузка, Гкал/ч</w:t>
            </w:r>
          </w:p>
        </w:tc>
        <w:tc>
          <w:tcPr>
            <w:tcW w:w="124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245EBD" w:rsidRDefault="00A006EF" w:rsidP="00A006EF">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Расчетная нагрузка, Гкал/ч</w:t>
            </w:r>
          </w:p>
        </w:tc>
        <w:tc>
          <w:tcPr>
            <w:tcW w:w="28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006EF" w:rsidRPr="00245EBD" w:rsidRDefault="00A006EF" w:rsidP="00A006EF">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Разница расчетной нагрузки к подключенной, Гкал/ч</w:t>
            </w:r>
          </w:p>
        </w:tc>
      </w:tr>
      <w:tr w:rsidR="006A5CA9" w:rsidRPr="006A5CA9" w:rsidTr="00C17342">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6A5CA9" w:rsidRPr="00245EBD" w:rsidRDefault="006A5CA9" w:rsidP="006A5CA9">
            <w:pPr>
              <w:spacing w:after="0" w:line="240" w:lineRule="auto"/>
              <w:jc w:val="center"/>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1</w:t>
            </w:r>
          </w:p>
        </w:tc>
        <w:tc>
          <w:tcPr>
            <w:tcW w:w="3144" w:type="dxa"/>
            <w:tcBorders>
              <w:top w:val="nil"/>
              <w:left w:val="nil"/>
              <w:bottom w:val="single" w:sz="4" w:space="0" w:color="auto"/>
              <w:right w:val="single" w:sz="4" w:space="0" w:color="auto"/>
            </w:tcBorders>
            <w:shd w:val="clear" w:color="auto" w:fill="auto"/>
            <w:hideMark/>
          </w:tcPr>
          <w:p w:rsidR="006A5CA9" w:rsidRPr="00245EBD" w:rsidRDefault="006A5CA9" w:rsidP="006A5CA9">
            <w:pPr>
              <w:spacing w:after="0" w:line="240" w:lineRule="auto"/>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 xml:space="preserve">Котельная - п. </w:t>
            </w:r>
            <w:r w:rsidR="00C16F39" w:rsidRPr="00245EBD">
              <w:rPr>
                <w:rFonts w:ascii="Times New Roman" w:eastAsia="Times New Roman" w:hAnsi="Times New Roman" w:cs="Times New Roman"/>
                <w:sz w:val="24"/>
                <w:szCs w:val="24"/>
                <w:lang w:eastAsia="ru-RU"/>
              </w:rPr>
              <w:t>Солнечный</w:t>
            </w:r>
            <w:r w:rsidRPr="00245EBD">
              <w:rPr>
                <w:rFonts w:ascii="Times New Roman" w:eastAsia="Times New Roman" w:hAnsi="Times New Roman" w:cs="Times New Roman"/>
                <w:sz w:val="24"/>
                <w:szCs w:val="24"/>
                <w:lang w:eastAsia="ru-RU"/>
              </w:rPr>
              <w:t xml:space="preserve">, </w:t>
            </w:r>
            <w:r w:rsidR="00FB72C2" w:rsidRPr="00245EBD">
              <w:rPr>
                <w:rFonts w:ascii="Times New Roman" w:eastAsia="Times New Roman" w:hAnsi="Times New Roman" w:cs="Times New Roman"/>
                <w:sz w:val="24"/>
                <w:szCs w:val="24"/>
                <w:lang w:eastAsia="ru-RU"/>
              </w:rPr>
              <w:t>ул. Набережная, 42а</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CA9" w:rsidRPr="00245EBD" w:rsidRDefault="006A5CA9" w:rsidP="006A5CA9">
            <w:pPr>
              <w:spacing w:after="0" w:line="240" w:lineRule="auto"/>
              <w:jc w:val="right"/>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1,84</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6A5CA9" w:rsidRPr="00245EBD" w:rsidRDefault="00245EBD" w:rsidP="006A5CA9">
            <w:pPr>
              <w:spacing w:after="0" w:line="240" w:lineRule="auto"/>
              <w:jc w:val="right"/>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2,8</w:t>
            </w:r>
          </w:p>
        </w:tc>
        <w:tc>
          <w:tcPr>
            <w:tcW w:w="2884" w:type="dxa"/>
            <w:tcBorders>
              <w:top w:val="single" w:sz="4" w:space="0" w:color="auto"/>
              <w:left w:val="nil"/>
              <w:bottom w:val="single" w:sz="4" w:space="0" w:color="auto"/>
              <w:right w:val="single" w:sz="4" w:space="0" w:color="auto"/>
            </w:tcBorders>
            <w:shd w:val="clear" w:color="auto" w:fill="auto"/>
            <w:vAlign w:val="bottom"/>
            <w:hideMark/>
          </w:tcPr>
          <w:p w:rsidR="006A5CA9" w:rsidRPr="00245EBD" w:rsidRDefault="006A5CA9" w:rsidP="006A5CA9">
            <w:pPr>
              <w:spacing w:after="0" w:line="240" w:lineRule="auto"/>
              <w:jc w:val="right"/>
              <w:rPr>
                <w:rFonts w:ascii="Times New Roman" w:eastAsia="Times New Roman" w:hAnsi="Times New Roman" w:cs="Times New Roman"/>
                <w:sz w:val="24"/>
                <w:szCs w:val="24"/>
                <w:lang w:eastAsia="ru-RU"/>
              </w:rPr>
            </w:pPr>
            <w:r w:rsidRPr="00245EBD">
              <w:rPr>
                <w:rFonts w:ascii="Times New Roman" w:eastAsia="Times New Roman" w:hAnsi="Times New Roman" w:cs="Times New Roman"/>
                <w:sz w:val="24"/>
                <w:szCs w:val="24"/>
                <w:lang w:eastAsia="ru-RU"/>
              </w:rPr>
              <w:t>0,9</w:t>
            </w:r>
            <w:r w:rsidR="00245EBD" w:rsidRPr="00245EBD">
              <w:rPr>
                <w:rFonts w:ascii="Times New Roman" w:eastAsia="Times New Roman" w:hAnsi="Times New Roman" w:cs="Times New Roman"/>
                <w:sz w:val="24"/>
                <w:szCs w:val="24"/>
                <w:lang w:eastAsia="ru-RU"/>
              </w:rPr>
              <w:t>6</w:t>
            </w:r>
          </w:p>
        </w:tc>
      </w:tr>
    </w:tbl>
    <w:p w:rsidR="00245EBD" w:rsidRDefault="00245EBD" w:rsidP="0065199B">
      <w:pPr>
        <w:pStyle w:val="aa"/>
      </w:pPr>
    </w:p>
    <w:p w:rsidR="0065199B" w:rsidRPr="00C9507A" w:rsidRDefault="0065199B" w:rsidP="0065199B">
      <w:pPr>
        <w:pStyle w:val="aa"/>
      </w:pPr>
      <w:bookmarkStart w:id="63" w:name="_Toc17299622"/>
      <w:r w:rsidRPr="00C9507A">
        <w:t xml:space="preserve">Часть 6 Балансы тепловой мощности и тепловой нагрузки в зонах действия </w:t>
      </w:r>
      <w:r w:rsidR="00AA4953">
        <w:t>источника</w:t>
      </w:r>
      <w:r w:rsidRPr="00C9507A">
        <w:t xml:space="preserve"> тепловой энергии</w:t>
      </w:r>
      <w:bookmarkEnd w:id="63"/>
    </w:p>
    <w:p w:rsidR="0065199B" w:rsidRDefault="0065199B" w:rsidP="0065199B">
      <w:pPr>
        <w:pStyle w:val="aa"/>
      </w:pPr>
      <w:bookmarkStart w:id="64" w:name="_Toc17299623"/>
      <w:r w:rsidRPr="00C9507A">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64"/>
    </w:p>
    <w:p w:rsidR="00285A31" w:rsidRDefault="00285A31" w:rsidP="00285A31">
      <w:pPr>
        <w:pStyle w:val="af0"/>
      </w:pPr>
      <w:r>
        <w:t>Б</w:t>
      </w:r>
      <w:r w:rsidRPr="00285A31">
        <w:t xml:space="preserve">алансы установленной мощности и тепловой нагрузки в зонах действия </w:t>
      </w:r>
      <w:r w:rsidR="00AA4953">
        <w:t>источника</w:t>
      </w:r>
      <w:r w:rsidRPr="00285A31">
        <w:t xml:space="preserve"> тепловой энергии (в рамках инерционного сценария) представлены в таблице </w:t>
      </w:r>
      <w:r>
        <w:t>1.</w:t>
      </w:r>
      <w:r w:rsidRPr="00285A31">
        <w:t>6.1.</w:t>
      </w:r>
      <w:r>
        <w:t>1</w:t>
      </w:r>
    </w:p>
    <w:p w:rsidR="00BB6B08" w:rsidRDefault="00BB6B08" w:rsidP="00BB6B08">
      <w:pPr>
        <w:pStyle w:val="aa"/>
      </w:pPr>
      <w:bookmarkStart w:id="65" w:name="_Toc17299624"/>
      <w:r w:rsidRPr="00C9507A">
        <w:t>1.6.2 Описание резервов и дефицитов тепловой мощности нетто по каждому источнику тепловой энергии</w:t>
      </w:r>
      <w:bookmarkEnd w:id="65"/>
    </w:p>
    <w:p w:rsidR="00BB6B08" w:rsidRDefault="00BB6B08" w:rsidP="00BB6B08">
      <w:pPr>
        <w:pStyle w:val="af0"/>
      </w:pPr>
      <w:r w:rsidRPr="00296425">
        <w:t>Описание резервов и дефицитов тепловой мощности нетто по каждому источнику тепловой энергии</w:t>
      </w:r>
      <w:r>
        <w:t xml:space="preserve"> представлено в таблице 1.6.2.1.</w:t>
      </w:r>
    </w:p>
    <w:p w:rsidR="00BB6B08" w:rsidRDefault="00BB6B08" w:rsidP="00BB6B08">
      <w:pPr>
        <w:pStyle w:val="ae"/>
      </w:pPr>
      <w:bookmarkStart w:id="66" w:name="_Toc17299672"/>
      <w:r>
        <w:t xml:space="preserve">Таблица 1.6.2.1. </w:t>
      </w:r>
      <w:r w:rsidRPr="00296425">
        <w:t>Описание резервов и дефицитов тепловой мощности нетто по каждому источнику тепловой энергии</w:t>
      </w:r>
      <w:bookmarkEnd w:id="66"/>
    </w:p>
    <w:tbl>
      <w:tblPr>
        <w:tblW w:w="9574" w:type="dxa"/>
        <w:tblInd w:w="-5" w:type="dxa"/>
        <w:tblLook w:val="04A0" w:firstRow="1" w:lastRow="0" w:firstColumn="1" w:lastColumn="0" w:noHBand="0" w:noVBand="1"/>
      </w:tblPr>
      <w:tblGrid>
        <w:gridCol w:w="473"/>
        <w:gridCol w:w="4063"/>
        <w:gridCol w:w="1499"/>
        <w:gridCol w:w="1620"/>
        <w:gridCol w:w="1919"/>
      </w:tblGrid>
      <w:tr w:rsidR="006A5CA9" w:rsidRPr="006A5CA9" w:rsidTr="00BB6B08">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w:t>
            </w:r>
          </w:p>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proofErr w:type="spellStart"/>
            <w:r w:rsidRPr="006A5CA9">
              <w:rPr>
                <w:rFonts w:ascii="Times New Roman" w:eastAsia="Times New Roman" w:hAnsi="Times New Roman" w:cs="Times New Roman"/>
                <w:sz w:val="24"/>
                <w:szCs w:val="24"/>
                <w:lang w:eastAsia="ru-RU"/>
              </w:rPr>
              <w:t>пп</w:t>
            </w:r>
            <w:proofErr w:type="spellEnd"/>
          </w:p>
        </w:tc>
        <w:tc>
          <w:tcPr>
            <w:tcW w:w="406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Наименование котельной</w:t>
            </w:r>
          </w:p>
        </w:tc>
        <w:tc>
          <w:tcPr>
            <w:tcW w:w="149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Тепловая мощность нетто, Гкал/ч</w:t>
            </w:r>
          </w:p>
        </w:tc>
        <w:tc>
          <w:tcPr>
            <w:tcW w:w="16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proofErr w:type="spellStart"/>
            <w:r w:rsidRPr="006A5CA9">
              <w:rPr>
                <w:rFonts w:ascii="Times New Roman" w:eastAsia="Times New Roman" w:hAnsi="Times New Roman" w:cs="Times New Roman"/>
                <w:sz w:val="24"/>
                <w:szCs w:val="24"/>
                <w:lang w:eastAsia="ru-RU"/>
              </w:rPr>
              <w:t>Подклю-ченная</w:t>
            </w:r>
            <w:proofErr w:type="spellEnd"/>
            <w:r w:rsidRPr="006A5CA9">
              <w:rPr>
                <w:rFonts w:ascii="Times New Roman" w:eastAsia="Times New Roman" w:hAnsi="Times New Roman" w:cs="Times New Roman"/>
                <w:sz w:val="24"/>
                <w:szCs w:val="24"/>
                <w:lang w:eastAsia="ru-RU"/>
              </w:rPr>
              <w:t xml:space="preserve"> нагрузка, Гкал/ч</w:t>
            </w:r>
          </w:p>
        </w:tc>
        <w:tc>
          <w:tcPr>
            <w:tcW w:w="1919"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BB6B08" w:rsidRPr="006A5CA9" w:rsidRDefault="00BB6B08" w:rsidP="00BB6B08">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Резерв/дефицит тепловой мощности нетто, Гкал/ч</w:t>
            </w:r>
          </w:p>
        </w:tc>
      </w:tr>
      <w:tr w:rsidR="006A5CA9" w:rsidRPr="006A5CA9" w:rsidTr="006A5CA9">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6A5CA9" w:rsidRPr="006A5CA9" w:rsidRDefault="006A5CA9" w:rsidP="006A5CA9">
            <w:pPr>
              <w:spacing w:after="0" w:line="240" w:lineRule="auto"/>
              <w:jc w:val="center"/>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1</w:t>
            </w:r>
          </w:p>
        </w:tc>
        <w:tc>
          <w:tcPr>
            <w:tcW w:w="4063" w:type="dxa"/>
            <w:tcBorders>
              <w:top w:val="nil"/>
              <w:left w:val="nil"/>
              <w:bottom w:val="single" w:sz="4" w:space="0" w:color="auto"/>
              <w:right w:val="single" w:sz="4" w:space="0" w:color="auto"/>
            </w:tcBorders>
            <w:shd w:val="clear" w:color="auto" w:fill="auto"/>
            <w:hideMark/>
          </w:tcPr>
          <w:p w:rsidR="006A5CA9" w:rsidRPr="006A5CA9" w:rsidRDefault="006A5CA9" w:rsidP="006A5CA9">
            <w:pPr>
              <w:spacing w:after="0" w:line="240" w:lineRule="auto"/>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 xml:space="preserve">Котельная - п. </w:t>
            </w:r>
            <w:r w:rsidR="00C16F39">
              <w:rPr>
                <w:rFonts w:ascii="Times New Roman" w:eastAsia="Times New Roman" w:hAnsi="Times New Roman" w:cs="Times New Roman"/>
                <w:sz w:val="24"/>
                <w:szCs w:val="24"/>
                <w:lang w:eastAsia="ru-RU"/>
              </w:rPr>
              <w:t>Солнечный</w:t>
            </w:r>
            <w:r w:rsidRPr="006A5CA9">
              <w:rPr>
                <w:rFonts w:ascii="Times New Roman" w:eastAsia="Times New Roman" w:hAnsi="Times New Roman" w:cs="Times New Roman"/>
                <w:sz w:val="24"/>
                <w:szCs w:val="24"/>
                <w:lang w:eastAsia="ru-RU"/>
              </w:rPr>
              <w:t xml:space="preserve">, </w:t>
            </w:r>
            <w:r w:rsidR="00FB72C2">
              <w:rPr>
                <w:rFonts w:ascii="Times New Roman" w:eastAsia="Times New Roman" w:hAnsi="Times New Roman" w:cs="Times New Roman"/>
                <w:sz w:val="24"/>
                <w:szCs w:val="24"/>
                <w:lang w:eastAsia="ru-RU"/>
              </w:rPr>
              <w:t>ул. Набережная, 42а</w:t>
            </w:r>
          </w:p>
        </w:tc>
        <w:tc>
          <w:tcPr>
            <w:tcW w:w="14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CA9" w:rsidRPr="006A5CA9" w:rsidRDefault="006D26A2" w:rsidP="006A5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2,364</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CA9" w:rsidRPr="006A5CA9" w:rsidRDefault="006A5CA9" w:rsidP="006A5CA9">
            <w:pPr>
              <w:spacing w:after="0" w:line="240" w:lineRule="auto"/>
              <w:jc w:val="right"/>
              <w:rPr>
                <w:rFonts w:ascii="Times New Roman" w:eastAsia="Times New Roman" w:hAnsi="Times New Roman" w:cs="Times New Roman"/>
                <w:sz w:val="24"/>
                <w:szCs w:val="24"/>
                <w:lang w:eastAsia="ru-RU"/>
              </w:rPr>
            </w:pPr>
            <w:r w:rsidRPr="006A5CA9">
              <w:rPr>
                <w:rFonts w:ascii="Times New Roman" w:eastAsia="Times New Roman" w:hAnsi="Times New Roman" w:cs="Times New Roman"/>
                <w:sz w:val="24"/>
                <w:szCs w:val="24"/>
                <w:lang w:eastAsia="ru-RU"/>
              </w:rPr>
              <w:t>1,84</w:t>
            </w:r>
          </w:p>
        </w:tc>
        <w:tc>
          <w:tcPr>
            <w:tcW w:w="191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5CA9" w:rsidRPr="006A5CA9" w:rsidRDefault="006D26A2" w:rsidP="006A5CA9">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0,524</w:t>
            </w:r>
          </w:p>
        </w:tc>
      </w:tr>
    </w:tbl>
    <w:p w:rsidR="006D26A2" w:rsidRDefault="006D26A2" w:rsidP="00C17342">
      <w:pPr>
        <w:pStyle w:val="aa"/>
      </w:pPr>
    </w:p>
    <w:p w:rsidR="00C17342" w:rsidRDefault="00C17342" w:rsidP="00C17342">
      <w:pPr>
        <w:pStyle w:val="aa"/>
      </w:pPr>
      <w:bookmarkStart w:id="67" w:name="_Toc17299625"/>
      <w:r w:rsidRPr="00C9507A">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67"/>
    </w:p>
    <w:p w:rsidR="00C17342" w:rsidRDefault="00C17342" w:rsidP="00C17342">
      <w:pPr>
        <w:pStyle w:val="af0"/>
      </w:pPr>
      <w:r>
        <w:t>Исходные данные по существующему гидравлическому режиму в полном объеме представлены в п. 1.3.8 настоящей главы.</w:t>
      </w:r>
    </w:p>
    <w:p w:rsidR="005E47F6" w:rsidRDefault="005E47F6" w:rsidP="00285A31">
      <w:pPr>
        <w:pStyle w:val="af0"/>
        <w:sectPr w:rsidR="005E47F6" w:rsidSect="00D40D37">
          <w:headerReference w:type="default" r:id="rId29"/>
          <w:footerReference w:type="default" r:id="rId30"/>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285A31" w:rsidRDefault="00285A31" w:rsidP="00285A31">
      <w:pPr>
        <w:pStyle w:val="ae"/>
      </w:pPr>
      <w:bookmarkStart w:id="68" w:name="_Toc17299673"/>
      <w:r>
        <w:lastRenderedPageBreak/>
        <w:t>Таблица 1.6.1.1.</w:t>
      </w:r>
      <w:r w:rsidRPr="00285A31">
        <w:rPr>
          <w:rFonts w:asciiTheme="minorHAnsi" w:eastAsiaTheme="minorHAnsi" w:hAnsiTheme="minorHAnsi" w:cstheme="minorBidi"/>
          <w:sz w:val="22"/>
          <w:szCs w:val="22"/>
        </w:rPr>
        <w:t xml:space="preserve"> </w:t>
      </w:r>
      <w:r w:rsidRPr="00285A31">
        <w:t xml:space="preserve">Балансы установленной мощности и тепловой нагрузки в зонах действия </w:t>
      </w:r>
      <w:r w:rsidR="00AA4953">
        <w:t>источника</w:t>
      </w:r>
      <w:r w:rsidRPr="00285A31">
        <w:t xml:space="preserve"> тепловой энергии</w:t>
      </w:r>
      <w:bookmarkEnd w:id="68"/>
    </w:p>
    <w:tbl>
      <w:tblPr>
        <w:tblW w:w="14884" w:type="dxa"/>
        <w:tblInd w:w="-5" w:type="dxa"/>
        <w:tblLook w:val="04A0" w:firstRow="1" w:lastRow="0" w:firstColumn="1" w:lastColumn="0" w:noHBand="0" w:noVBand="1"/>
      </w:tblPr>
      <w:tblGrid>
        <w:gridCol w:w="473"/>
        <w:gridCol w:w="4914"/>
        <w:gridCol w:w="2268"/>
        <w:gridCol w:w="2268"/>
        <w:gridCol w:w="1276"/>
        <w:gridCol w:w="1780"/>
        <w:gridCol w:w="1905"/>
      </w:tblGrid>
      <w:tr w:rsidR="00CA5523" w:rsidRPr="006D26A2" w:rsidTr="00BE0873">
        <w:trPr>
          <w:trHeight w:val="20"/>
        </w:trPr>
        <w:tc>
          <w:tcPr>
            <w:tcW w:w="47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w:t>
            </w:r>
          </w:p>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proofErr w:type="spellStart"/>
            <w:r w:rsidRPr="006D26A2">
              <w:rPr>
                <w:rFonts w:ascii="Times New Roman" w:eastAsia="Times New Roman" w:hAnsi="Times New Roman" w:cs="Times New Roman"/>
                <w:sz w:val="24"/>
                <w:szCs w:val="24"/>
                <w:lang w:eastAsia="ru-RU"/>
              </w:rPr>
              <w:t>пп</w:t>
            </w:r>
            <w:proofErr w:type="spellEnd"/>
          </w:p>
        </w:tc>
        <w:tc>
          <w:tcPr>
            <w:tcW w:w="491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Наименование котельной</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 xml:space="preserve">Установленная тепловая мощность </w:t>
            </w:r>
            <w:r w:rsidR="00AA4953" w:rsidRPr="006D26A2">
              <w:rPr>
                <w:rFonts w:ascii="Times New Roman" w:eastAsia="Times New Roman" w:hAnsi="Times New Roman" w:cs="Times New Roman"/>
                <w:sz w:val="24"/>
                <w:szCs w:val="24"/>
                <w:lang w:eastAsia="ru-RU"/>
              </w:rPr>
              <w:t>источника</w:t>
            </w:r>
            <w:r w:rsidRPr="006D26A2">
              <w:rPr>
                <w:rFonts w:ascii="Times New Roman" w:eastAsia="Times New Roman" w:hAnsi="Times New Roman" w:cs="Times New Roman"/>
                <w:sz w:val="24"/>
                <w:szCs w:val="24"/>
                <w:lang w:eastAsia="ru-RU"/>
              </w:rPr>
              <w:t xml:space="preserve"> тепловой энергии (суммарно), Гкал/ч</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 xml:space="preserve">Располагаемая тепловая мощность </w:t>
            </w:r>
            <w:r w:rsidR="00AA4953" w:rsidRPr="006D26A2">
              <w:rPr>
                <w:rFonts w:ascii="Times New Roman" w:eastAsia="Times New Roman" w:hAnsi="Times New Roman" w:cs="Times New Roman"/>
                <w:sz w:val="24"/>
                <w:szCs w:val="24"/>
                <w:lang w:eastAsia="ru-RU"/>
              </w:rPr>
              <w:t>источника</w:t>
            </w:r>
            <w:r w:rsidRPr="006D26A2">
              <w:rPr>
                <w:rFonts w:ascii="Times New Roman" w:eastAsia="Times New Roman" w:hAnsi="Times New Roman" w:cs="Times New Roman"/>
                <w:sz w:val="24"/>
                <w:szCs w:val="24"/>
                <w:lang w:eastAsia="ru-RU"/>
              </w:rPr>
              <w:t xml:space="preserve"> тепловой энергии (суммарно), Гкал/ч</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Тепловая мощность нетто, Гкал/ч</w:t>
            </w:r>
          </w:p>
        </w:tc>
        <w:tc>
          <w:tcPr>
            <w:tcW w:w="17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Подключенная нагрузка, Гкал/ч</w:t>
            </w:r>
          </w:p>
        </w:tc>
        <w:tc>
          <w:tcPr>
            <w:tcW w:w="19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5E47F6" w:rsidRPr="006D26A2" w:rsidRDefault="005E47F6" w:rsidP="005E47F6">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Потери тепловой мощности в тепловых сетях, Гкал/ч</w:t>
            </w:r>
          </w:p>
        </w:tc>
      </w:tr>
      <w:tr w:rsidR="00CA5523" w:rsidRPr="00CA5523" w:rsidTr="00E179E3">
        <w:trPr>
          <w:trHeight w:val="20"/>
        </w:trPr>
        <w:tc>
          <w:tcPr>
            <w:tcW w:w="473" w:type="dxa"/>
            <w:tcBorders>
              <w:top w:val="nil"/>
              <w:left w:val="single" w:sz="4" w:space="0" w:color="auto"/>
              <w:bottom w:val="single" w:sz="4" w:space="0" w:color="auto"/>
              <w:right w:val="single" w:sz="4" w:space="0" w:color="auto"/>
            </w:tcBorders>
            <w:shd w:val="clear" w:color="auto" w:fill="auto"/>
            <w:vAlign w:val="center"/>
            <w:hideMark/>
          </w:tcPr>
          <w:p w:rsidR="00CA5523" w:rsidRPr="006D26A2" w:rsidRDefault="00CA5523" w:rsidP="00CA5523">
            <w:pPr>
              <w:spacing w:after="0" w:line="240" w:lineRule="auto"/>
              <w:jc w:val="center"/>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1</w:t>
            </w:r>
          </w:p>
        </w:tc>
        <w:tc>
          <w:tcPr>
            <w:tcW w:w="4914" w:type="dxa"/>
            <w:tcBorders>
              <w:top w:val="nil"/>
              <w:left w:val="nil"/>
              <w:bottom w:val="single" w:sz="4" w:space="0" w:color="auto"/>
              <w:right w:val="single" w:sz="4" w:space="0" w:color="auto"/>
            </w:tcBorders>
            <w:shd w:val="clear" w:color="auto" w:fill="auto"/>
            <w:hideMark/>
          </w:tcPr>
          <w:p w:rsidR="00CA5523" w:rsidRPr="006D26A2" w:rsidRDefault="00CA5523" w:rsidP="00CA5523">
            <w:pPr>
              <w:spacing w:after="0" w:line="240" w:lineRule="auto"/>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 xml:space="preserve">Котельная - п. </w:t>
            </w:r>
            <w:r w:rsidR="00C16F39" w:rsidRPr="006D26A2">
              <w:rPr>
                <w:rFonts w:ascii="Times New Roman" w:eastAsia="Times New Roman" w:hAnsi="Times New Roman" w:cs="Times New Roman"/>
                <w:sz w:val="24"/>
                <w:szCs w:val="24"/>
                <w:lang w:eastAsia="ru-RU"/>
              </w:rPr>
              <w:t>Солнечный</w:t>
            </w:r>
            <w:r w:rsidRPr="006D26A2">
              <w:rPr>
                <w:rFonts w:ascii="Times New Roman" w:eastAsia="Times New Roman" w:hAnsi="Times New Roman" w:cs="Times New Roman"/>
                <w:sz w:val="24"/>
                <w:szCs w:val="24"/>
                <w:lang w:eastAsia="ru-RU"/>
              </w:rPr>
              <w:t xml:space="preserve">, </w:t>
            </w:r>
            <w:r w:rsidR="00FB72C2" w:rsidRPr="006D26A2">
              <w:rPr>
                <w:rFonts w:ascii="Times New Roman" w:eastAsia="Times New Roman" w:hAnsi="Times New Roman" w:cs="Times New Roman"/>
                <w:sz w:val="24"/>
                <w:szCs w:val="24"/>
                <w:lang w:eastAsia="ru-RU"/>
              </w:rPr>
              <w:t>ул. Набережная, 42а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523" w:rsidRPr="006D26A2" w:rsidRDefault="006D26A2" w:rsidP="00CA5523">
            <w:pPr>
              <w:spacing w:after="0" w:line="240" w:lineRule="auto"/>
              <w:jc w:val="right"/>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2,4</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523" w:rsidRPr="006D26A2" w:rsidRDefault="006D26A2" w:rsidP="00CA5523">
            <w:pPr>
              <w:spacing w:after="0" w:line="240" w:lineRule="auto"/>
              <w:jc w:val="right"/>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2,4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523" w:rsidRPr="006D26A2" w:rsidRDefault="006D26A2" w:rsidP="00CA5523">
            <w:pPr>
              <w:spacing w:after="0"/>
              <w:jc w:val="right"/>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2,364</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523" w:rsidRPr="006D26A2" w:rsidRDefault="00CA5523" w:rsidP="00CA5523">
            <w:pPr>
              <w:spacing w:after="0"/>
              <w:jc w:val="right"/>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1,84</w:t>
            </w:r>
          </w:p>
        </w:tc>
        <w:tc>
          <w:tcPr>
            <w:tcW w:w="190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A5523" w:rsidRPr="006D26A2" w:rsidRDefault="006D26A2" w:rsidP="00CA5523">
            <w:pPr>
              <w:spacing w:after="0"/>
              <w:jc w:val="right"/>
              <w:rPr>
                <w:rFonts w:ascii="Times New Roman" w:eastAsia="Times New Roman" w:hAnsi="Times New Roman" w:cs="Times New Roman"/>
                <w:sz w:val="24"/>
                <w:szCs w:val="24"/>
                <w:lang w:eastAsia="ru-RU"/>
              </w:rPr>
            </w:pPr>
            <w:r w:rsidRPr="006D26A2">
              <w:rPr>
                <w:rFonts w:ascii="Times New Roman" w:eastAsia="Times New Roman" w:hAnsi="Times New Roman" w:cs="Times New Roman"/>
                <w:sz w:val="24"/>
                <w:szCs w:val="24"/>
                <w:lang w:eastAsia="ru-RU"/>
              </w:rPr>
              <w:t>0,01</w:t>
            </w:r>
          </w:p>
        </w:tc>
      </w:tr>
    </w:tbl>
    <w:p w:rsidR="005E47F6" w:rsidRDefault="005E47F6" w:rsidP="00285A31">
      <w:pPr>
        <w:pStyle w:val="af0"/>
        <w:sectPr w:rsidR="005E47F6" w:rsidSect="005E47F6">
          <w:headerReference w:type="default" r:id="rId31"/>
          <w:footerReference w:type="default" r:id="rId32"/>
          <w:pgSz w:w="16838" w:h="11906" w:orient="landscape" w:code="9"/>
          <w:pgMar w:top="1644" w:right="794" w:bottom="737" w:left="113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E179E3" w:rsidRDefault="00E179E3" w:rsidP="00E179E3">
      <w:pPr>
        <w:pStyle w:val="aa"/>
      </w:pPr>
      <w:bookmarkStart w:id="69" w:name="_Toc17299626"/>
      <w:r w:rsidRPr="00C9507A">
        <w:lastRenderedPageBreak/>
        <w:t>1.6.4 Описание причины возникновения дефицитов тепловой мощности и последствий влияния дефицитов на качество теплоснабжения</w:t>
      </w:r>
      <w:bookmarkEnd w:id="69"/>
    </w:p>
    <w:p w:rsidR="00E179E3" w:rsidRDefault="00E179E3" w:rsidP="00E179E3">
      <w:pPr>
        <w:pStyle w:val="af0"/>
      </w:pPr>
      <w:r>
        <w:t>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Зоны действия с дефицитом тепловой мощности не выявлены.</w:t>
      </w:r>
    </w:p>
    <w:p w:rsidR="0065199B" w:rsidRDefault="0065199B" w:rsidP="0065199B">
      <w:pPr>
        <w:pStyle w:val="aa"/>
      </w:pPr>
      <w:bookmarkStart w:id="70" w:name="_Toc17299627"/>
      <w:r w:rsidRPr="00C9507A">
        <w:t xml:space="preserve">1.6.5 Описание резервов тепловой мощности нетто </w:t>
      </w:r>
      <w:r w:rsidR="00AA4953">
        <w:t>источника</w:t>
      </w:r>
      <w:r w:rsidRPr="00C9507A">
        <w:t xml:space="preserve"> тепловой энергии и возможностей расширения технологических зон действия </w:t>
      </w:r>
      <w:r w:rsidR="00AA4953">
        <w:t>источника</w:t>
      </w:r>
      <w:r w:rsidRPr="00C9507A">
        <w:t xml:space="preserve"> тепловой энергии с резервами тепловой мощности нетто в зоны действия с дефицитом тепловой мощности</w:t>
      </w:r>
      <w:bookmarkEnd w:id="70"/>
    </w:p>
    <w:p w:rsidR="00285A31" w:rsidRPr="00C9507A" w:rsidRDefault="00285A31" w:rsidP="00285A31">
      <w:pPr>
        <w:pStyle w:val="af0"/>
      </w:pPr>
      <w:r>
        <w:t xml:space="preserve">Возможности расширения технологических зон действия </w:t>
      </w:r>
      <w:r w:rsidR="00AA4953">
        <w:t>источника</w:t>
      </w:r>
      <w:r>
        <w:t xml:space="preserve"> тепловой энергии с резервами тепловой мощности нетто в зоны действия </w:t>
      </w:r>
      <w:r w:rsidR="00AA4953">
        <w:t>источника</w:t>
      </w:r>
      <w:r>
        <w:t xml:space="preserve"> с дефицитом тепловой мощности отсутству</w:t>
      </w:r>
      <w:r w:rsidR="00296425">
        <w:t>е</w:t>
      </w:r>
      <w:r>
        <w:t>т.</w:t>
      </w:r>
    </w:p>
    <w:p w:rsidR="0065199B" w:rsidRPr="00C9507A" w:rsidRDefault="0065199B" w:rsidP="0065199B">
      <w:pPr>
        <w:pStyle w:val="aa"/>
      </w:pPr>
      <w:bookmarkStart w:id="71" w:name="_Toc17299628"/>
      <w:r w:rsidRPr="00C9507A">
        <w:t>Часть 7 Балансы теплоносителя</w:t>
      </w:r>
      <w:bookmarkEnd w:id="71"/>
    </w:p>
    <w:p w:rsidR="0065199B" w:rsidRDefault="0065199B" w:rsidP="0065199B">
      <w:pPr>
        <w:pStyle w:val="aa"/>
      </w:pPr>
      <w:bookmarkStart w:id="72" w:name="_Toc17299629"/>
      <w:r w:rsidRPr="00C9507A">
        <w:t xml:space="preserve">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w:t>
      </w:r>
      <w:r w:rsidR="00AA4953">
        <w:t>источника</w:t>
      </w:r>
      <w:r w:rsidRPr="00C9507A">
        <w:t xml:space="preserve"> тепловой энергии, в том числе работающих на единую тепловую сеть</w:t>
      </w:r>
      <w:bookmarkEnd w:id="72"/>
    </w:p>
    <w:p w:rsidR="00296425" w:rsidRPr="005914B9" w:rsidRDefault="001B1A4E" w:rsidP="001701E6">
      <w:pPr>
        <w:pStyle w:val="af0"/>
      </w:pPr>
      <w:r w:rsidRPr="001701E6">
        <w:t>Максимальное потребление теплоносителя в теплоиспользующих установках потребителей</w:t>
      </w:r>
      <w:r w:rsidR="001701E6">
        <w:t xml:space="preserve"> </w:t>
      </w:r>
      <w:r w:rsidR="001701E6" w:rsidRPr="005914B9">
        <w:t>представлено в таблице 1.7.1.1.</w:t>
      </w:r>
    </w:p>
    <w:p w:rsidR="001B1A4E" w:rsidRPr="005914B9" w:rsidRDefault="001B1A4E" w:rsidP="001B1A4E">
      <w:pPr>
        <w:pStyle w:val="ae"/>
      </w:pPr>
      <w:bookmarkStart w:id="73" w:name="_Toc17299674"/>
      <w:r w:rsidRPr="005914B9">
        <w:t>Таблица 1.7.1.1 Максимальное потребление теплоносителя в теплоиспользующих установках потребителей</w:t>
      </w:r>
      <w:bookmarkEnd w:id="73"/>
    </w:p>
    <w:tbl>
      <w:tblPr>
        <w:tblW w:w="9498" w:type="dxa"/>
        <w:tblInd w:w="-5" w:type="dxa"/>
        <w:tblLook w:val="04A0" w:firstRow="1" w:lastRow="0" w:firstColumn="1" w:lastColumn="0" w:noHBand="0" w:noVBand="1"/>
      </w:tblPr>
      <w:tblGrid>
        <w:gridCol w:w="960"/>
        <w:gridCol w:w="5703"/>
        <w:gridCol w:w="2835"/>
      </w:tblGrid>
      <w:tr w:rsidR="001B1A4E" w:rsidRPr="005914B9" w:rsidTr="001701E6">
        <w:trPr>
          <w:trHeight w:val="2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1B1A4E" w:rsidRPr="005914B9" w:rsidRDefault="001B1A4E" w:rsidP="001B1A4E">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w:t>
            </w:r>
            <w:proofErr w:type="spellStart"/>
            <w:r w:rsidRPr="005914B9">
              <w:rPr>
                <w:rFonts w:ascii="Times New Roman" w:eastAsia="Times New Roman" w:hAnsi="Times New Roman" w:cs="Times New Roman"/>
                <w:sz w:val="24"/>
                <w:szCs w:val="24"/>
                <w:lang w:eastAsia="ru-RU"/>
              </w:rPr>
              <w:t>пп</w:t>
            </w:r>
            <w:proofErr w:type="spellEnd"/>
          </w:p>
        </w:tc>
        <w:tc>
          <w:tcPr>
            <w:tcW w:w="57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B1A4E" w:rsidRPr="005914B9" w:rsidRDefault="001B1A4E" w:rsidP="001B1A4E">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Наименование котельной</w:t>
            </w:r>
          </w:p>
        </w:tc>
        <w:tc>
          <w:tcPr>
            <w:tcW w:w="283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B1A4E" w:rsidRPr="005914B9" w:rsidRDefault="001B1A4E" w:rsidP="001B1A4E">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Расход теплоносителя, тонн/ч</w:t>
            </w:r>
          </w:p>
        </w:tc>
      </w:tr>
      <w:tr w:rsidR="00CA5523" w:rsidRPr="005914B9" w:rsidTr="00CA5523">
        <w:trPr>
          <w:trHeight w:val="33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E0873" w:rsidRPr="005914B9" w:rsidRDefault="00BE0873" w:rsidP="00BE0873">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1</w:t>
            </w:r>
          </w:p>
        </w:tc>
        <w:tc>
          <w:tcPr>
            <w:tcW w:w="5703" w:type="dxa"/>
            <w:tcBorders>
              <w:top w:val="nil"/>
              <w:left w:val="nil"/>
              <w:bottom w:val="single" w:sz="4" w:space="0" w:color="auto"/>
              <w:right w:val="single" w:sz="4" w:space="0" w:color="auto"/>
            </w:tcBorders>
            <w:shd w:val="clear" w:color="auto" w:fill="auto"/>
            <w:hideMark/>
          </w:tcPr>
          <w:p w:rsidR="00BE0873" w:rsidRPr="005914B9" w:rsidRDefault="00BE0873" w:rsidP="00BE0873">
            <w:pPr>
              <w:spacing w:after="0" w:line="240" w:lineRule="auto"/>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 xml:space="preserve">Котельная - п. </w:t>
            </w:r>
            <w:r w:rsidR="00C16F39" w:rsidRPr="005914B9">
              <w:rPr>
                <w:rFonts w:ascii="Times New Roman" w:eastAsia="Times New Roman" w:hAnsi="Times New Roman" w:cs="Times New Roman"/>
                <w:sz w:val="24"/>
                <w:szCs w:val="24"/>
                <w:lang w:eastAsia="ru-RU"/>
              </w:rPr>
              <w:t>Солнечный</w:t>
            </w:r>
            <w:r w:rsidRPr="005914B9">
              <w:rPr>
                <w:rFonts w:ascii="Times New Roman" w:eastAsia="Times New Roman" w:hAnsi="Times New Roman" w:cs="Times New Roman"/>
                <w:sz w:val="24"/>
                <w:szCs w:val="24"/>
                <w:lang w:eastAsia="ru-RU"/>
              </w:rPr>
              <w:t xml:space="preserve">, </w:t>
            </w:r>
            <w:r w:rsidR="00FB72C2" w:rsidRPr="005914B9">
              <w:rPr>
                <w:rFonts w:ascii="Times New Roman" w:eastAsia="Times New Roman" w:hAnsi="Times New Roman" w:cs="Times New Roman"/>
                <w:sz w:val="24"/>
                <w:szCs w:val="24"/>
                <w:lang w:eastAsia="ru-RU"/>
              </w:rPr>
              <w:t>ул. Набережная, 42а</w:t>
            </w:r>
          </w:p>
        </w:tc>
        <w:tc>
          <w:tcPr>
            <w:tcW w:w="2835" w:type="dxa"/>
            <w:tcBorders>
              <w:top w:val="nil"/>
              <w:left w:val="nil"/>
              <w:bottom w:val="single" w:sz="4" w:space="0" w:color="auto"/>
              <w:right w:val="single" w:sz="4" w:space="0" w:color="auto"/>
            </w:tcBorders>
            <w:shd w:val="clear" w:color="auto" w:fill="auto"/>
            <w:vAlign w:val="bottom"/>
            <w:hideMark/>
          </w:tcPr>
          <w:p w:rsidR="00BE0873" w:rsidRPr="005914B9" w:rsidRDefault="005914B9" w:rsidP="00CA5523">
            <w:pPr>
              <w:spacing w:after="0" w:line="240" w:lineRule="auto"/>
              <w:jc w:val="right"/>
              <w:rPr>
                <w:rFonts w:ascii="Times New Roman" w:eastAsia="Times New Roman" w:hAnsi="Times New Roman" w:cs="Times New Roman"/>
                <w:sz w:val="24"/>
                <w:szCs w:val="24"/>
                <w:lang w:eastAsia="ru-RU"/>
              </w:rPr>
            </w:pPr>
            <w:proofErr w:type="spellStart"/>
            <w:r w:rsidRPr="005914B9">
              <w:rPr>
                <w:rFonts w:ascii="Times New Roman" w:eastAsia="Times New Roman" w:hAnsi="Times New Roman" w:cs="Times New Roman"/>
                <w:sz w:val="24"/>
                <w:szCs w:val="24"/>
                <w:lang w:eastAsia="ru-RU"/>
              </w:rPr>
              <w:t>нд</w:t>
            </w:r>
            <w:proofErr w:type="spellEnd"/>
          </w:p>
        </w:tc>
      </w:tr>
    </w:tbl>
    <w:p w:rsidR="001B1A4E" w:rsidRPr="005914B9" w:rsidRDefault="001B1A4E" w:rsidP="0065199B">
      <w:pPr>
        <w:pStyle w:val="aa"/>
      </w:pPr>
    </w:p>
    <w:p w:rsidR="0065199B" w:rsidRDefault="0065199B" w:rsidP="0065199B">
      <w:pPr>
        <w:pStyle w:val="aa"/>
      </w:pPr>
      <w:bookmarkStart w:id="74" w:name="_Toc17299630"/>
      <w:r w:rsidRPr="005914B9">
        <w:t>1.7.2 Описание балансов производительности водоподготовительных</w:t>
      </w:r>
      <w:r w:rsidRPr="00C9507A">
        <w:t xml:space="preserve"> установок теплоносителя для тепловых сетей и максимального потребления теплоносителя в аварийных режимах систем теплоснабжения</w:t>
      </w:r>
      <w:bookmarkEnd w:id="74"/>
    </w:p>
    <w:p w:rsidR="001701E6" w:rsidRPr="001701E6" w:rsidRDefault="001701E6" w:rsidP="001701E6">
      <w:pPr>
        <w:pStyle w:val="af0"/>
        <w:rPr>
          <w:lang w:eastAsia="ru-RU"/>
        </w:rPr>
      </w:pPr>
      <w:r w:rsidRPr="001701E6">
        <w:rPr>
          <w:lang w:eastAsia="ru-RU"/>
        </w:rPr>
        <w:t xml:space="preserve">Согласно п. 6.17 СНиП 41-02-2003 и п. 6.22 СП </w:t>
      </w:r>
      <w:proofErr w:type="spellStart"/>
      <w:r w:rsidRPr="001701E6">
        <w:rPr>
          <w:lang w:eastAsia="ru-RU"/>
        </w:rPr>
        <w:t>СП</w:t>
      </w:r>
      <w:proofErr w:type="spellEnd"/>
      <w:r w:rsidRPr="001701E6">
        <w:rPr>
          <w:lang w:eastAsia="ru-RU"/>
        </w:rPr>
        <w:t xml:space="preserve"> 124.13330.2012 для закрытых систем теплоснабжения должна предусматриваться дополнительно аварийная подпитка химически не обработанной и </w:t>
      </w:r>
      <w:proofErr w:type="spellStart"/>
      <w:r w:rsidRPr="001701E6">
        <w:rPr>
          <w:lang w:eastAsia="ru-RU"/>
        </w:rPr>
        <w:t>недеаэрированной</w:t>
      </w:r>
      <w:proofErr w:type="spellEnd"/>
      <w:r w:rsidRPr="001701E6">
        <w:rPr>
          <w:lang w:eastAsia="ru-RU"/>
        </w:rPr>
        <w:t xml:space="preserve"> водой, расход которой принимается в количестве 2% объема воды в трубопроводах </w:t>
      </w:r>
      <w:r w:rsidRPr="001701E6">
        <w:rPr>
          <w:lang w:eastAsia="ru-RU"/>
        </w:rPr>
        <w:lastRenderedPageBreak/>
        <w:t xml:space="preserve">тепловых сетей и присоединенных к ним системах отопления, вентиляции. </w:t>
      </w:r>
    </w:p>
    <w:p w:rsidR="001701E6" w:rsidRPr="001701E6" w:rsidRDefault="001701E6" w:rsidP="001701E6">
      <w:pPr>
        <w:pStyle w:val="af0"/>
        <w:rPr>
          <w:szCs w:val="24"/>
          <w:lang w:eastAsia="ru-RU"/>
        </w:rPr>
      </w:pPr>
      <w:r w:rsidRPr="001701E6">
        <w:rPr>
          <w:lang w:eastAsia="ru-RU"/>
        </w:rPr>
        <w:t>Для закрытых систем теплоснабжения аварийная подпитка должна обеспечиваться только из систем хозяйственно-питьевого водоснабжения.</w:t>
      </w:r>
    </w:p>
    <w:p w:rsidR="0065199B" w:rsidRPr="00C9507A" w:rsidRDefault="0065199B" w:rsidP="0065199B">
      <w:pPr>
        <w:pStyle w:val="aa"/>
      </w:pPr>
      <w:bookmarkStart w:id="75" w:name="_Toc17299631"/>
      <w:r w:rsidRPr="00C9507A">
        <w:t xml:space="preserve">Часть 8 Топливные балансы </w:t>
      </w:r>
      <w:r w:rsidR="00AA4953">
        <w:t>источника</w:t>
      </w:r>
      <w:r w:rsidRPr="00C9507A">
        <w:t xml:space="preserve"> тепловой энергии и система обеспечения топливом</w:t>
      </w:r>
      <w:bookmarkEnd w:id="75"/>
    </w:p>
    <w:p w:rsidR="0065199B" w:rsidRDefault="0065199B" w:rsidP="0065199B">
      <w:pPr>
        <w:pStyle w:val="aa"/>
      </w:pPr>
      <w:bookmarkStart w:id="76" w:name="_Toc17299632"/>
      <w:r w:rsidRPr="00C9507A">
        <w:t>1.8.1. Описание видов и количества используемого основного топлива для каждого источника тепловой энергии</w:t>
      </w:r>
      <w:bookmarkEnd w:id="76"/>
    </w:p>
    <w:p w:rsidR="00296425" w:rsidRDefault="00296425" w:rsidP="00296425">
      <w:pPr>
        <w:pStyle w:val="af0"/>
      </w:pPr>
      <w:r>
        <w:t>Во всех рассматриваем</w:t>
      </w:r>
      <w:r w:rsidR="0069781A">
        <w:t>ой</w:t>
      </w:r>
      <w:r>
        <w:t xml:space="preserve"> </w:t>
      </w:r>
      <w:r w:rsidR="00450569">
        <w:t>котельной</w:t>
      </w:r>
      <w:r>
        <w:t xml:space="preserve"> природный газ является основным видом т</w:t>
      </w:r>
      <w:r w:rsidR="00E179E3">
        <w:t>оплива. В таблице ниже приведен</w:t>
      </w:r>
      <w:r>
        <w:t xml:space="preserve"> </w:t>
      </w:r>
      <w:r w:rsidR="00E179E3">
        <w:t>анализ расхода топлива</w:t>
      </w:r>
      <w:r w:rsidR="00896FA4">
        <w:t xml:space="preserve"> на 20</w:t>
      </w:r>
      <w:r w:rsidR="004442CD">
        <w:t>19</w:t>
      </w:r>
      <w:r w:rsidR="00896FA4">
        <w:t xml:space="preserve"> год.</w:t>
      </w:r>
    </w:p>
    <w:p w:rsidR="00296425" w:rsidRDefault="00296425" w:rsidP="000A05BE">
      <w:pPr>
        <w:pStyle w:val="ae"/>
      </w:pPr>
      <w:bookmarkStart w:id="77" w:name="_Toc17299675"/>
      <w:r>
        <w:t xml:space="preserve">Таблица 1.8.1.1. </w:t>
      </w:r>
      <w:r w:rsidR="00B60EB4">
        <w:t>А</w:t>
      </w:r>
      <w:r w:rsidR="00B60EB4" w:rsidRPr="00B60EB4">
        <w:t>нализ расхода топлива на 20</w:t>
      </w:r>
      <w:r w:rsidR="004442CD">
        <w:t>19</w:t>
      </w:r>
      <w:r w:rsidR="00B60EB4" w:rsidRPr="00B60EB4">
        <w:t xml:space="preserve"> год</w:t>
      </w:r>
      <w:bookmarkEnd w:id="77"/>
    </w:p>
    <w:tbl>
      <w:tblPr>
        <w:tblW w:w="9498" w:type="dxa"/>
        <w:tblInd w:w="-5" w:type="dxa"/>
        <w:tblLook w:val="04A0" w:firstRow="1" w:lastRow="0" w:firstColumn="1" w:lastColumn="0" w:noHBand="0" w:noVBand="1"/>
      </w:tblPr>
      <w:tblGrid>
        <w:gridCol w:w="960"/>
        <w:gridCol w:w="4002"/>
        <w:gridCol w:w="2268"/>
        <w:gridCol w:w="2268"/>
      </w:tblGrid>
      <w:tr w:rsidR="00CA5523" w:rsidRPr="005914B9" w:rsidTr="00896FA4">
        <w:trPr>
          <w:trHeight w:val="20"/>
          <w:tblHeader/>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896FA4" w:rsidRPr="005914B9" w:rsidRDefault="00896FA4" w:rsidP="00896FA4">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w:t>
            </w:r>
          </w:p>
          <w:p w:rsidR="00896FA4" w:rsidRPr="005914B9" w:rsidRDefault="00896FA4" w:rsidP="00896FA4">
            <w:pPr>
              <w:spacing w:after="0" w:line="240" w:lineRule="auto"/>
              <w:jc w:val="center"/>
              <w:rPr>
                <w:rFonts w:ascii="Times New Roman" w:eastAsia="Times New Roman" w:hAnsi="Times New Roman" w:cs="Times New Roman"/>
                <w:sz w:val="24"/>
                <w:szCs w:val="24"/>
                <w:lang w:eastAsia="ru-RU"/>
              </w:rPr>
            </w:pPr>
            <w:proofErr w:type="spellStart"/>
            <w:r w:rsidRPr="005914B9">
              <w:rPr>
                <w:rFonts w:ascii="Times New Roman" w:eastAsia="Times New Roman" w:hAnsi="Times New Roman" w:cs="Times New Roman"/>
                <w:sz w:val="24"/>
                <w:szCs w:val="24"/>
                <w:lang w:eastAsia="ru-RU"/>
              </w:rPr>
              <w:t>пп</w:t>
            </w:r>
            <w:proofErr w:type="spellEnd"/>
          </w:p>
        </w:tc>
        <w:tc>
          <w:tcPr>
            <w:tcW w:w="400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96FA4" w:rsidRPr="005914B9" w:rsidRDefault="00896FA4" w:rsidP="00896FA4">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Наименование котельной</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96FA4" w:rsidRPr="005914B9" w:rsidRDefault="00896FA4" w:rsidP="00896FA4">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 xml:space="preserve"> Расход условного вида топлива, т </w:t>
            </w:r>
            <w:proofErr w:type="spellStart"/>
            <w:r w:rsidRPr="005914B9">
              <w:rPr>
                <w:rFonts w:ascii="Times New Roman" w:eastAsia="Times New Roman" w:hAnsi="Times New Roman" w:cs="Times New Roman"/>
                <w:sz w:val="24"/>
                <w:szCs w:val="24"/>
                <w:lang w:eastAsia="ru-RU"/>
              </w:rPr>
              <w:t>у.т</w:t>
            </w:r>
            <w:proofErr w:type="spellEnd"/>
            <w:r w:rsidRPr="005914B9">
              <w:rPr>
                <w:rFonts w:ascii="Times New Roman" w:eastAsia="Times New Roman" w:hAnsi="Times New Roman" w:cs="Times New Roman"/>
                <w:sz w:val="24"/>
                <w:szCs w:val="24"/>
                <w:lang w:eastAsia="ru-RU"/>
              </w:rPr>
              <w:t>.</w:t>
            </w:r>
          </w:p>
        </w:tc>
        <w:tc>
          <w:tcPr>
            <w:tcW w:w="226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896FA4" w:rsidRPr="005914B9" w:rsidRDefault="00896FA4" w:rsidP="00896FA4">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 xml:space="preserve">Расход природного газа, </w:t>
            </w:r>
            <w:proofErr w:type="spellStart"/>
            <w:r w:rsidRPr="005914B9">
              <w:rPr>
                <w:rFonts w:ascii="Times New Roman" w:eastAsia="Times New Roman" w:hAnsi="Times New Roman" w:cs="Times New Roman"/>
                <w:sz w:val="24"/>
                <w:szCs w:val="24"/>
                <w:lang w:eastAsia="ru-RU"/>
              </w:rPr>
              <w:t>тыс.куб.м</w:t>
            </w:r>
            <w:proofErr w:type="spellEnd"/>
            <w:r w:rsidRPr="005914B9">
              <w:rPr>
                <w:rFonts w:ascii="Times New Roman" w:eastAsia="Times New Roman" w:hAnsi="Times New Roman" w:cs="Times New Roman"/>
                <w:sz w:val="24"/>
                <w:szCs w:val="24"/>
                <w:lang w:eastAsia="ru-RU"/>
              </w:rPr>
              <w:t>. </w:t>
            </w:r>
          </w:p>
        </w:tc>
      </w:tr>
      <w:tr w:rsidR="00CA5523" w:rsidRPr="005914B9" w:rsidTr="00E3602B">
        <w:trPr>
          <w:trHeight w:val="20"/>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D3304" w:rsidRPr="005914B9" w:rsidRDefault="009D3304" w:rsidP="009D3304">
            <w:pPr>
              <w:spacing w:after="0" w:line="240" w:lineRule="auto"/>
              <w:jc w:val="center"/>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1</w:t>
            </w:r>
          </w:p>
        </w:tc>
        <w:tc>
          <w:tcPr>
            <w:tcW w:w="4002" w:type="dxa"/>
            <w:tcBorders>
              <w:top w:val="nil"/>
              <w:left w:val="nil"/>
              <w:bottom w:val="single" w:sz="4" w:space="0" w:color="auto"/>
              <w:right w:val="single" w:sz="4" w:space="0" w:color="auto"/>
            </w:tcBorders>
            <w:shd w:val="clear" w:color="auto" w:fill="auto"/>
            <w:hideMark/>
          </w:tcPr>
          <w:p w:rsidR="009D3304" w:rsidRPr="005914B9" w:rsidRDefault="009D3304" w:rsidP="009D3304">
            <w:pPr>
              <w:spacing w:after="0" w:line="240" w:lineRule="auto"/>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 xml:space="preserve">Котельная - п. </w:t>
            </w:r>
            <w:r w:rsidR="00C16F39" w:rsidRPr="005914B9">
              <w:rPr>
                <w:rFonts w:ascii="Times New Roman" w:eastAsia="Times New Roman" w:hAnsi="Times New Roman" w:cs="Times New Roman"/>
                <w:sz w:val="24"/>
                <w:szCs w:val="24"/>
                <w:lang w:eastAsia="ru-RU"/>
              </w:rPr>
              <w:t>Солнечный</w:t>
            </w:r>
            <w:r w:rsidRPr="005914B9">
              <w:rPr>
                <w:rFonts w:ascii="Times New Roman" w:eastAsia="Times New Roman" w:hAnsi="Times New Roman" w:cs="Times New Roman"/>
                <w:sz w:val="24"/>
                <w:szCs w:val="24"/>
                <w:lang w:eastAsia="ru-RU"/>
              </w:rPr>
              <w:t xml:space="preserve">, </w:t>
            </w:r>
            <w:r w:rsidR="00CA5523" w:rsidRPr="005914B9">
              <w:rPr>
                <w:rFonts w:ascii="Times New Roman" w:eastAsia="Times New Roman" w:hAnsi="Times New Roman" w:cs="Times New Roman"/>
                <w:sz w:val="24"/>
                <w:szCs w:val="24"/>
                <w:lang w:eastAsia="ru-RU"/>
              </w:rPr>
              <w:br/>
            </w:r>
            <w:r w:rsidR="00FB72C2" w:rsidRPr="005914B9">
              <w:rPr>
                <w:rFonts w:ascii="Times New Roman" w:eastAsia="Times New Roman" w:hAnsi="Times New Roman" w:cs="Times New Roman"/>
                <w:sz w:val="24"/>
                <w:szCs w:val="24"/>
                <w:lang w:eastAsia="ru-RU"/>
              </w:rPr>
              <w:t>ул. Набережная, 42а</w:t>
            </w:r>
          </w:p>
        </w:tc>
        <w:tc>
          <w:tcPr>
            <w:tcW w:w="2268" w:type="dxa"/>
            <w:tcBorders>
              <w:top w:val="nil"/>
              <w:left w:val="nil"/>
              <w:bottom w:val="single" w:sz="4" w:space="0" w:color="auto"/>
              <w:right w:val="single" w:sz="4" w:space="0" w:color="auto"/>
            </w:tcBorders>
            <w:shd w:val="clear" w:color="auto" w:fill="auto"/>
            <w:vAlign w:val="bottom"/>
            <w:hideMark/>
          </w:tcPr>
          <w:p w:rsidR="009D3304" w:rsidRPr="005914B9" w:rsidRDefault="005914B9" w:rsidP="009D3304">
            <w:pPr>
              <w:spacing w:after="0" w:line="240" w:lineRule="auto"/>
              <w:jc w:val="right"/>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1053,0</w:t>
            </w:r>
          </w:p>
        </w:tc>
        <w:tc>
          <w:tcPr>
            <w:tcW w:w="2268" w:type="dxa"/>
            <w:tcBorders>
              <w:top w:val="nil"/>
              <w:left w:val="nil"/>
              <w:bottom w:val="single" w:sz="4" w:space="0" w:color="auto"/>
              <w:right w:val="single" w:sz="4" w:space="0" w:color="auto"/>
            </w:tcBorders>
            <w:shd w:val="clear" w:color="auto" w:fill="auto"/>
            <w:vAlign w:val="bottom"/>
            <w:hideMark/>
          </w:tcPr>
          <w:p w:rsidR="009D3304" w:rsidRPr="005914B9" w:rsidRDefault="005914B9" w:rsidP="009D3304">
            <w:pPr>
              <w:spacing w:after="0" w:line="240" w:lineRule="auto"/>
              <w:jc w:val="right"/>
              <w:rPr>
                <w:rFonts w:ascii="Times New Roman" w:eastAsia="Times New Roman" w:hAnsi="Times New Roman" w:cs="Times New Roman"/>
                <w:sz w:val="24"/>
                <w:szCs w:val="24"/>
                <w:lang w:eastAsia="ru-RU"/>
              </w:rPr>
            </w:pPr>
            <w:r w:rsidRPr="005914B9">
              <w:rPr>
                <w:rFonts w:ascii="Times New Roman" w:eastAsia="Times New Roman" w:hAnsi="Times New Roman" w:cs="Times New Roman"/>
                <w:sz w:val="24"/>
                <w:szCs w:val="24"/>
                <w:lang w:eastAsia="ru-RU"/>
              </w:rPr>
              <w:t>906,3</w:t>
            </w:r>
          </w:p>
        </w:tc>
      </w:tr>
    </w:tbl>
    <w:p w:rsidR="000A05BE" w:rsidRPr="005914B9" w:rsidRDefault="000A05BE" w:rsidP="001701E6">
      <w:pPr>
        <w:pStyle w:val="ae"/>
        <w:spacing w:before="0" w:after="0"/>
      </w:pPr>
    </w:p>
    <w:p w:rsidR="0065199B" w:rsidRPr="005914B9" w:rsidRDefault="0065199B" w:rsidP="0065199B">
      <w:pPr>
        <w:pStyle w:val="aa"/>
      </w:pPr>
      <w:bookmarkStart w:id="78" w:name="_Toc17299633"/>
      <w:r w:rsidRPr="005914B9">
        <w:t>1.8.2. Описание видов резервного и аварийного топлива и возможности их обеспечения в соответствии с нормативными требованиями</w:t>
      </w:r>
      <w:bookmarkEnd w:id="78"/>
    </w:p>
    <w:p w:rsidR="001701E6" w:rsidRDefault="006F5BAF" w:rsidP="006F5BAF">
      <w:pPr>
        <w:pStyle w:val="af0"/>
      </w:pPr>
      <w:r w:rsidRPr="005914B9">
        <w:t>В рассматриваем</w:t>
      </w:r>
      <w:r w:rsidR="005914B9">
        <w:t>ой</w:t>
      </w:r>
      <w:r w:rsidRPr="005914B9">
        <w:t xml:space="preserve"> </w:t>
      </w:r>
      <w:r w:rsidR="00450569" w:rsidRPr="005914B9">
        <w:t>котельной</w:t>
      </w:r>
      <w:r w:rsidRPr="005914B9">
        <w:t xml:space="preserve"> отсутствует</w:t>
      </w:r>
      <w:r>
        <w:t xml:space="preserve"> ре</w:t>
      </w:r>
      <w:r w:rsidR="00CA5523">
        <w:t>зервный и аварийный вид топлива</w:t>
      </w:r>
      <w:r>
        <w:t xml:space="preserve">. </w:t>
      </w:r>
    </w:p>
    <w:p w:rsidR="0065199B" w:rsidRDefault="0065199B" w:rsidP="0065199B">
      <w:pPr>
        <w:pStyle w:val="aa"/>
      </w:pPr>
      <w:bookmarkStart w:id="79" w:name="_Toc17299634"/>
      <w:r w:rsidRPr="00C9507A">
        <w:t>1.8.3. Описание особенностей характеристик видов топлива в зависимости от мест поставки</w:t>
      </w:r>
      <w:bookmarkEnd w:id="79"/>
    </w:p>
    <w:p w:rsidR="00296425" w:rsidRPr="00C9507A" w:rsidRDefault="00296425" w:rsidP="00296425">
      <w:pPr>
        <w:pStyle w:val="af0"/>
      </w:pPr>
      <w:r>
        <w:t xml:space="preserve">Основное топливо </w:t>
      </w:r>
      <w:r w:rsidR="00AA4953">
        <w:t>источника</w:t>
      </w:r>
      <w:r w:rsidR="005914B9">
        <w:t xml:space="preserve"> тепловой энергии</w:t>
      </w:r>
      <w:r>
        <w:t xml:space="preserve"> </w:t>
      </w:r>
      <w:r w:rsidR="00C16F39">
        <w:t>Солнечного</w:t>
      </w:r>
      <w:r w:rsidR="009D3304">
        <w:t xml:space="preserve"> сельского поселения</w:t>
      </w:r>
      <w:r>
        <w:t xml:space="preserve"> – природный газ. Характеристики топлива не зависят от места поставки.</w:t>
      </w:r>
    </w:p>
    <w:p w:rsidR="0065199B" w:rsidRDefault="0065199B" w:rsidP="0065199B">
      <w:pPr>
        <w:pStyle w:val="aa"/>
      </w:pPr>
      <w:bookmarkStart w:id="80" w:name="_Toc17299635"/>
      <w:r w:rsidRPr="00C9507A">
        <w:t>1.8.4. Описание использования местных видов топлива</w:t>
      </w:r>
      <w:bookmarkEnd w:id="80"/>
    </w:p>
    <w:p w:rsidR="005914B9" w:rsidRPr="005914B9" w:rsidRDefault="005914B9" w:rsidP="005914B9">
      <w:pPr>
        <w:pStyle w:val="af0"/>
      </w:pPr>
      <w:bookmarkStart w:id="81" w:name="_Toc5922211"/>
      <w:r w:rsidRPr="005914B9">
        <w:t>Основное топливо источника тепловой энергии Солнечного сельского поселения – природный газ. Характеристики топлива не зависят от места поставки.</w:t>
      </w:r>
    </w:p>
    <w:p w:rsidR="00F93D89" w:rsidRDefault="00F93D89" w:rsidP="00F93D89">
      <w:pPr>
        <w:pStyle w:val="aa"/>
      </w:pPr>
      <w:bookmarkStart w:id="82" w:name="_Toc17299636"/>
      <w:r>
        <w:t>1.8.5. О</w:t>
      </w:r>
      <w:r w:rsidRPr="002D7749">
        <w:t>писание видов топлива, их доли и значения низшей теплоты сгорания топлива, используемых для производства тепловой энергии по каждой системе теплоснабжения</w:t>
      </w:r>
      <w:bookmarkEnd w:id="81"/>
      <w:bookmarkEnd w:id="82"/>
    </w:p>
    <w:p w:rsidR="00F93D89" w:rsidRDefault="00F93D89" w:rsidP="00F93D89">
      <w:pPr>
        <w:pStyle w:val="af0"/>
      </w:pPr>
      <w:r>
        <w:t xml:space="preserve">Низшая теплота сгорания природного газа составляет </w:t>
      </w:r>
      <w:r w:rsidRPr="00B92DAE">
        <w:t>8910</w:t>
      </w:r>
      <w:r w:rsidRPr="00B92DAE">
        <w:rPr>
          <w:rFonts w:ascii="Helvetica" w:eastAsiaTheme="minorHAnsi" w:hAnsi="Helvetica" w:cstheme="minorBidi"/>
          <w:color w:val="333333"/>
          <w:sz w:val="21"/>
          <w:szCs w:val="21"/>
          <w:shd w:val="clear" w:color="auto" w:fill="FFFFFF"/>
        </w:rPr>
        <w:t xml:space="preserve"> </w:t>
      </w:r>
      <w:r w:rsidRPr="00B92DAE">
        <w:t>ккал/нм3</w:t>
      </w:r>
      <w:r>
        <w:t>.</w:t>
      </w:r>
    </w:p>
    <w:p w:rsidR="00F93D89" w:rsidRDefault="00F93D89" w:rsidP="00F93D89">
      <w:pPr>
        <w:pStyle w:val="aa"/>
      </w:pPr>
      <w:bookmarkStart w:id="83" w:name="_Toc5922212"/>
      <w:bookmarkStart w:id="84" w:name="_Toc17299637"/>
      <w:r>
        <w:t>1.8.6. О</w:t>
      </w:r>
      <w:r w:rsidRPr="002D7749">
        <w:t>писание преобладающего в поселении</w:t>
      </w:r>
      <w:r>
        <w:t xml:space="preserve"> </w:t>
      </w:r>
      <w:r w:rsidRPr="002D7749">
        <w:t xml:space="preserve">вида топлива, определяемого по совокупности всех систем теплоснабжения, находящихся в </w:t>
      </w:r>
      <w:r w:rsidRPr="002D7749">
        <w:lastRenderedPageBreak/>
        <w:t>соответствующем поселении</w:t>
      </w:r>
      <w:bookmarkEnd w:id="83"/>
      <w:bookmarkEnd w:id="84"/>
    </w:p>
    <w:p w:rsidR="00F93D89" w:rsidRDefault="00F93D89" w:rsidP="00F93D89">
      <w:pPr>
        <w:pStyle w:val="af0"/>
      </w:pPr>
      <w:r>
        <w:t>В поселении преобладает вид топлива – природный газ.</w:t>
      </w:r>
    </w:p>
    <w:p w:rsidR="00F93D89" w:rsidRDefault="00F93D89" w:rsidP="00F93D89">
      <w:pPr>
        <w:pStyle w:val="aa"/>
      </w:pPr>
      <w:bookmarkStart w:id="85" w:name="_Toc5922213"/>
      <w:bookmarkStart w:id="86" w:name="_Toc17299638"/>
      <w:r>
        <w:t>1.8.7. Описание приоритетного направления развития топливного баланса поселения</w:t>
      </w:r>
      <w:bookmarkEnd w:id="85"/>
      <w:bookmarkEnd w:id="86"/>
    </w:p>
    <w:p w:rsidR="00F93D89" w:rsidRPr="00C9507A" w:rsidRDefault="00F93D89" w:rsidP="00F93D89">
      <w:pPr>
        <w:pStyle w:val="af0"/>
      </w:pPr>
      <w:r>
        <w:t>Развитие топливного баланса не предусматривается.</w:t>
      </w:r>
    </w:p>
    <w:p w:rsidR="0065199B" w:rsidRPr="00C9507A" w:rsidRDefault="0065199B" w:rsidP="0065199B">
      <w:pPr>
        <w:pStyle w:val="aa"/>
      </w:pPr>
      <w:bookmarkStart w:id="87" w:name="_Toc17299639"/>
      <w:r w:rsidRPr="00C9507A">
        <w:t>Часть 9 Надежность теплоснабжения</w:t>
      </w:r>
      <w:bookmarkEnd w:id="87"/>
    </w:p>
    <w:p w:rsidR="0065199B" w:rsidRDefault="0065199B" w:rsidP="0065199B">
      <w:pPr>
        <w:pStyle w:val="aa"/>
      </w:pPr>
      <w:bookmarkStart w:id="88" w:name="_Toc17299640"/>
      <w:r w:rsidRPr="00C9507A">
        <w:t>1.9.1 Поток отказов (частота отказов) участков тепловых сет</w:t>
      </w:r>
      <w:r w:rsidR="006F5BAF">
        <w:t>ях</w:t>
      </w:r>
      <w:bookmarkEnd w:id="88"/>
    </w:p>
    <w:p w:rsidR="00AD3895" w:rsidRPr="00C9507A" w:rsidRDefault="00AD3895" w:rsidP="009D3304">
      <w:pPr>
        <w:pStyle w:val="af0"/>
      </w:pPr>
      <w:r>
        <w:t>Статистика повреждаемо</w:t>
      </w:r>
      <w:r w:rsidR="009D3304">
        <w:t>сти тепловых сетей не представлена.</w:t>
      </w:r>
    </w:p>
    <w:p w:rsidR="0065199B" w:rsidRDefault="0065199B" w:rsidP="0065199B">
      <w:pPr>
        <w:pStyle w:val="aa"/>
      </w:pPr>
      <w:bookmarkStart w:id="89" w:name="_Toc17299641"/>
      <w:r w:rsidRPr="00C9507A">
        <w:t>1.9.2 Частота отключений потребителей</w:t>
      </w:r>
      <w:bookmarkEnd w:id="89"/>
    </w:p>
    <w:p w:rsidR="006F5BAF" w:rsidRPr="00C9507A" w:rsidRDefault="006F5BAF" w:rsidP="006F5BAF">
      <w:pPr>
        <w:pStyle w:val="af0"/>
      </w:pPr>
      <w:r>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C16F39">
        <w:t>Солнечного</w:t>
      </w:r>
      <w:r w:rsidR="009D3304" w:rsidRPr="009D3304">
        <w:t xml:space="preserve"> сельского поселения</w:t>
      </w:r>
      <w:r>
        <w:t xml:space="preserve"> за период 201</w:t>
      </w:r>
      <w:r w:rsidR="004442CD">
        <w:t>7</w:t>
      </w:r>
      <w:r>
        <w:t>-201</w:t>
      </w:r>
      <w:r w:rsidR="004442CD">
        <w:t>9</w:t>
      </w:r>
      <w:r>
        <w:t xml:space="preserve"> гг. не зарегистрировано.</w:t>
      </w:r>
    </w:p>
    <w:p w:rsidR="0065199B" w:rsidRDefault="0065199B" w:rsidP="0065199B">
      <w:pPr>
        <w:pStyle w:val="aa"/>
      </w:pPr>
      <w:bookmarkStart w:id="90" w:name="_Toc17299642"/>
      <w:r w:rsidRPr="00C9507A">
        <w:t>1.9.3 Поток (частота) и время восстановления теплоснабжения потребителей после отключений</w:t>
      </w:r>
      <w:bookmarkEnd w:id="90"/>
    </w:p>
    <w:p w:rsidR="00AD3895" w:rsidRPr="00C9507A" w:rsidRDefault="00AD3895" w:rsidP="00AD3895">
      <w:pPr>
        <w:pStyle w:val="af0"/>
      </w:pPr>
      <w:r w:rsidRPr="00AD3895">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C16F39">
        <w:t>Солнечного</w:t>
      </w:r>
      <w:r w:rsidR="009D3304" w:rsidRPr="009D3304">
        <w:t xml:space="preserve"> сельского поселения</w:t>
      </w:r>
      <w:r w:rsidRPr="00AD3895">
        <w:t xml:space="preserve"> за период 201</w:t>
      </w:r>
      <w:r w:rsidR="004442CD">
        <w:t>7</w:t>
      </w:r>
      <w:r w:rsidRPr="00AD3895">
        <w:t>-201</w:t>
      </w:r>
      <w:r w:rsidR="004442CD">
        <w:t>9</w:t>
      </w:r>
      <w:r w:rsidRPr="00AD3895">
        <w:t xml:space="preserve"> гг. не зарегистрировано.</w:t>
      </w:r>
    </w:p>
    <w:p w:rsidR="0065199B" w:rsidRDefault="0065199B" w:rsidP="0065199B">
      <w:pPr>
        <w:pStyle w:val="aa"/>
      </w:pPr>
      <w:bookmarkStart w:id="91" w:name="_Toc17299643"/>
      <w:r w:rsidRPr="00C9507A">
        <w:t>1.9.4 Графические материалы (карты-схемы тепловых сетей и зон ненормативной надежности и безопасности теплоснабжения)</w:t>
      </w:r>
      <w:bookmarkEnd w:id="91"/>
    </w:p>
    <w:p w:rsidR="00AD3895" w:rsidRPr="00C9507A" w:rsidRDefault="00AD3895" w:rsidP="00AD3895">
      <w:pPr>
        <w:pStyle w:val="af0"/>
      </w:pPr>
      <w:r>
        <w:t xml:space="preserve">Нарушений, классифицируемых как аварии на теплоисточниках и системах теплоснабжения, на объектах энергетики энергоснабжающих организаций </w:t>
      </w:r>
      <w:r w:rsidR="00C16F39">
        <w:t>Солнечного</w:t>
      </w:r>
      <w:r w:rsidR="009D3304" w:rsidRPr="009D3304">
        <w:t xml:space="preserve"> сельского поселения</w:t>
      </w:r>
      <w:r>
        <w:t xml:space="preserve"> за период 201</w:t>
      </w:r>
      <w:r w:rsidR="004442CD">
        <w:t>7</w:t>
      </w:r>
      <w:r>
        <w:t>-201</w:t>
      </w:r>
      <w:r w:rsidR="004442CD">
        <w:t>9</w:t>
      </w:r>
      <w:r>
        <w:t xml:space="preserve"> гг. не зарегистрировано.</w:t>
      </w:r>
    </w:p>
    <w:p w:rsidR="0065199B" w:rsidRDefault="0065199B" w:rsidP="0065199B">
      <w:pPr>
        <w:pStyle w:val="aa"/>
      </w:pPr>
      <w:bookmarkStart w:id="92" w:name="_Toc17299644"/>
      <w:r w:rsidRPr="00C9507A">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bookmarkEnd w:id="92"/>
    </w:p>
    <w:p w:rsidR="00AD3895" w:rsidRPr="00C9507A" w:rsidRDefault="00AD3895" w:rsidP="00AD3895">
      <w:pPr>
        <w:pStyle w:val="af0"/>
      </w:pPr>
      <w:r>
        <w:t>А</w:t>
      </w:r>
      <w:r w:rsidRPr="00AD3895">
        <w:t xml:space="preserve">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w:t>
      </w:r>
      <w:r w:rsidRPr="00AD3895">
        <w:lastRenderedPageBreak/>
        <w:t>энергетического надзора</w:t>
      </w:r>
      <w:r>
        <w:t xml:space="preserve"> не зарегистрировано</w:t>
      </w:r>
      <w:r w:rsidR="00CA5523">
        <w:t>.</w:t>
      </w:r>
    </w:p>
    <w:p w:rsidR="0065199B" w:rsidRDefault="0065199B" w:rsidP="0065199B">
      <w:pPr>
        <w:pStyle w:val="aa"/>
      </w:pPr>
      <w:bookmarkStart w:id="93" w:name="_Toc17299645"/>
      <w:r w:rsidRPr="00C9507A">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93"/>
    </w:p>
    <w:p w:rsidR="00AD3895" w:rsidRPr="00C9507A" w:rsidRDefault="00AD3895" w:rsidP="00AD3895">
      <w:pPr>
        <w:pStyle w:val="af0"/>
      </w:pPr>
      <w:r>
        <w:t>Нарушений, классифицируемых как аварии на теплоисточниках и системах теплоснабжения, на объектах энергетики энергоснабжающих организаций за период 201</w:t>
      </w:r>
      <w:r w:rsidR="004442CD">
        <w:t>7</w:t>
      </w:r>
      <w:r>
        <w:t>-201</w:t>
      </w:r>
      <w:r w:rsidR="004442CD">
        <w:t>9</w:t>
      </w:r>
      <w:r>
        <w:t xml:space="preserve"> гг. не зарегистрировано.</w:t>
      </w:r>
    </w:p>
    <w:p w:rsidR="0065199B" w:rsidRDefault="0065199B" w:rsidP="0065199B">
      <w:pPr>
        <w:pStyle w:val="aa"/>
      </w:pPr>
      <w:bookmarkStart w:id="94" w:name="_Toc17299646"/>
      <w:r w:rsidRPr="00C9507A">
        <w:t>Часть 10 Технико-экономические показатели теплоснабжающих и теплосетевых организаций</w:t>
      </w:r>
      <w:bookmarkEnd w:id="94"/>
    </w:p>
    <w:p w:rsidR="00F8725A" w:rsidRDefault="00F8725A" w:rsidP="00F8725A">
      <w:pPr>
        <w:pStyle w:val="af0"/>
      </w:pPr>
      <w:r>
        <w:t>Стандарты раскрытия информации теплоснабжающими и теплосетевыми организациями определяются следующими нормативно-правовыми документами:</w:t>
      </w:r>
    </w:p>
    <w:p w:rsidR="00F8725A" w:rsidRDefault="00F8725A" w:rsidP="00F8725A">
      <w:pPr>
        <w:pStyle w:val="af0"/>
        <w:numPr>
          <w:ilvl w:val="0"/>
          <w:numId w:val="14"/>
        </w:numPr>
      </w:pPr>
      <w:r>
        <w:t>Постановление Правительства РФ от 30.12.2009 № 1140 (ред. от 17.01.2013) «Об утверждении стандартов раскрытия информации организациями коммунального комплекса и субъектами естественных монополий, осуществляющими деятельность в сфере оказания услуг по передаче тепловой энергии»;</w:t>
      </w:r>
    </w:p>
    <w:p w:rsidR="00F8725A" w:rsidRDefault="00F8725A" w:rsidP="00F8725A">
      <w:pPr>
        <w:pStyle w:val="af0"/>
        <w:numPr>
          <w:ilvl w:val="0"/>
          <w:numId w:val="14"/>
        </w:numPr>
      </w:pPr>
      <w:r>
        <w:t>Постановление Правительства РФ от 17.01.2013 № 6 «О стандартах раскрытия информации в сфере водоснабжения и водоотведения» (в части горячего водоснабжения).</w:t>
      </w:r>
    </w:p>
    <w:p w:rsidR="00F8725A" w:rsidRPr="008A0F7A" w:rsidRDefault="00F8725A" w:rsidP="00F8725A">
      <w:pPr>
        <w:pStyle w:val="af0"/>
      </w:pPr>
      <w:r w:rsidRPr="00CA5523">
        <w:t xml:space="preserve">Информация, </w:t>
      </w:r>
      <w:r w:rsidRPr="008A0F7A">
        <w:t xml:space="preserve">подлежащая раскрытию, представлена в сети интернет на официальном сайте </w:t>
      </w:r>
      <w:r w:rsidR="00CA5523" w:rsidRPr="008A0F7A">
        <w:t>Министерства тарифного регулирования Челябинской области</w:t>
      </w:r>
      <w:r w:rsidRPr="008A0F7A">
        <w:t>, либо на официальном сайте теплоснабжающей организации в сети интернет.</w:t>
      </w:r>
    </w:p>
    <w:p w:rsidR="00F8725A" w:rsidRPr="008A0F7A" w:rsidRDefault="00FA6947" w:rsidP="00F8725A">
      <w:pPr>
        <w:pStyle w:val="af0"/>
      </w:pPr>
      <w:r w:rsidRPr="008A0F7A">
        <w:t>В таблице 10.1. представлены технико-экономические показатели</w:t>
      </w:r>
      <w:r w:rsidR="008A0F7A" w:rsidRPr="008A0F7A">
        <w:t xml:space="preserve"> на территории </w:t>
      </w:r>
      <w:r w:rsidR="00C16F39">
        <w:t>Солнечного</w:t>
      </w:r>
      <w:r w:rsidR="008A0F7A" w:rsidRPr="008A0F7A">
        <w:t xml:space="preserve"> сельского поселения.</w:t>
      </w:r>
    </w:p>
    <w:p w:rsidR="00F8725A" w:rsidRPr="008A0F7A" w:rsidRDefault="00FA6947" w:rsidP="00FA6947">
      <w:pPr>
        <w:pStyle w:val="ae"/>
      </w:pPr>
      <w:bookmarkStart w:id="95" w:name="_Toc17299676"/>
      <w:r w:rsidRPr="008A0F7A">
        <w:t>Таблица 10.1.</w:t>
      </w:r>
      <w:r w:rsidRPr="008A0F7A">
        <w:rPr>
          <w:rFonts w:asciiTheme="minorHAnsi" w:eastAsiaTheme="minorHAnsi" w:hAnsiTheme="minorHAnsi" w:cstheme="minorBidi"/>
          <w:sz w:val="22"/>
          <w:szCs w:val="22"/>
        </w:rPr>
        <w:t xml:space="preserve"> </w:t>
      </w:r>
      <w:r w:rsidRPr="008A0F7A">
        <w:t>Технико-экономические показатели</w:t>
      </w:r>
      <w:r w:rsidR="008A0F7A" w:rsidRPr="008A0F7A">
        <w:rPr>
          <w:rFonts w:asciiTheme="minorHAnsi" w:eastAsiaTheme="minorHAnsi" w:hAnsiTheme="minorHAnsi" w:cstheme="minorBidi"/>
          <w:sz w:val="22"/>
          <w:szCs w:val="22"/>
        </w:rPr>
        <w:t xml:space="preserve"> </w:t>
      </w:r>
      <w:r w:rsidR="008A0F7A" w:rsidRPr="008A0F7A">
        <w:t xml:space="preserve">на территории </w:t>
      </w:r>
      <w:r w:rsidR="00C16F39">
        <w:t>Солнечного</w:t>
      </w:r>
      <w:r w:rsidR="008A0F7A" w:rsidRPr="008A0F7A">
        <w:t xml:space="preserve"> сельского поселения</w:t>
      </w:r>
      <w:bookmarkEnd w:id="95"/>
    </w:p>
    <w:tbl>
      <w:tblPr>
        <w:tblW w:w="9625" w:type="dxa"/>
        <w:tblInd w:w="-5" w:type="dxa"/>
        <w:tblLook w:val="04A0" w:firstRow="1" w:lastRow="0" w:firstColumn="1" w:lastColumn="0" w:noHBand="0" w:noVBand="1"/>
      </w:tblPr>
      <w:tblGrid>
        <w:gridCol w:w="500"/>
        <w:gridCol w:w="4603"/>
        <w:gridCol w:w="1840"/>
        <w:gridCol w:w="2682"/>
      </w:tblGrid>
      <w:tr w:rsidR="00FA6947" w:rsidRPr="00810B18" w:rsidTr="00FA6947">
        <w:trPr>
          <w:trHeight w:val="533"/>
          <w:tblHeader/>
        </w:trPr>
        <w:tc>
          <w:tcPr>
            <w:tcW w:w="5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w:t>
            </w:r>
          </w:p>
        </w:tc>
        <w:tc>
          <w:tcPr>
            <w:tcW w:w="46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Показатели </w:t>
            </w:r>
          </w:p>
        </w:tc>
        <w:tc>
          <w:tcPr>
            <w:tcW w:w="18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Ед. изм.</w:t>
            </w:r>
          </w:p>
        </w:tc>
        <w:tc>
          <w:tcPr>
            <w:tcW w:w="268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Значение на 2018 год</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Установленная тепловая мощность </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Гкал/ч</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2,4</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2</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Присоединенная нагрузка</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Гкал/ч</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1,84</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3</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Количество тепловых станций и </w:t>
            </w:r>
            <w:r w:rsidR="00450569" w:rsidRPr="00810B18">
              <w:rPr>
                <w:rFonts w:ascii="Times New Roman" w:eastAsia="Times New Roman" w:hAnsi="Times New Roman" w:cs="Times New Roman"/>
                <w:color w:val="000000"/>
                <w:sz w:val="24"/>
                <w:szCs w:val="24"/>
                <w:lang w:eastAsia="ru-RU"/>
              </w:rPr>
              <w:t>котельной</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proofErr w:type="spellStart"/>
            <w:r w:rsidRPr="00810B18">
              <w:rPr>
                <w:rFonts w:ascii="Times New Roman" w:eastAsia="Times New Roman" w:hAnsi="Times New Roman" w:cs="Times New Roman"/>
                <w:color w:val="000000"/>
                <w:sz w:val="24"/>
                <w:szCs w:val="24"/>
                <w:lang w:eastAsia="ru-RU"/>
              </w:rPr>
              <w:t>ед</w:t>
            </w:r>
            <w:proofErr w:type="spellEnd"/>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lastRenderedPageBreak/>
              <w:t>4</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Количество тепловых пунктов</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proofErr w:type="spellStart"/>
            <w:r w:rsidRPr="00810B18">
              <w:rPr>
                <w:rFonts w:ascii="Times New Roman" w:eastAsia="Times New Roman" w:hAnsi="Times New Roman" w:cs="Times New Roman"/>
                <w:color w:val="000000"/>
                <w:sz w:val="24"/>
                <w:szCs w:val="24"/>
                <w:lang w:eastAsia="ru-RU"/>
              </w:rPr>
              <w:t>ед</w:t>
            </w:r>
            <w:proofErr w:type="spellEnd"/>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8A0F7A"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0</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5</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Объем вырабатываемой тепловой энергии</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8A0F7A">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тыс. </w:t>
            </w:r>
            <w:r w:rsidR="008A0F7A" w:rsidRPr="00810B18">
              <w:rPr>
                <w:rFonts w:ascii="Times New Roman" w:eastAsia="Times New Roman" w:hAnsi="Times New Roman" w:cs="Times New Roman"/>
                <w:color w:val="000000"/>
                <w:sz w:val="24"/>
                <w:szCs w:val="24"/>
                <w:lang w:eastAsia="ru-RU"/>
              </w:rPr>
              <w:t>Г</w:t>
            </w:r>
            <w:r w:rsidRPr="00810B18">
              <w:rPr>
                <w:rFonts w:ascii="Times New Roman" w:eastAsia="Times New Roman" w:hAnsi="Times New Roman" w:cs="Times New Roman"/>
                <w:color w:val="000000"/>
                <w:sz w:val="24"/>
                <w:szCs w:val="24"/>
                <w:lang w:eastAsia="ru-RU"/>
              </w:rPr>
              <w:t>кал</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4,84</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6</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Объем покупной тепловой энергии</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тыс. </w:t>
            </w:r>
            <w:r w:rsidR="008A0F7A" w:rsidRPr="00810B18">
              <w:rPr>
                <w:rFonts w:ascii="Times New Roman" w:eastAsia="Times New Roman" w:hAnsi="Times New Roman" w:cs="Times New Roman"/>
                <w:color w:val="000000"/>
                <w:sz w:val="24"/>
                <w:szCs w:val="24"/>
                <w:lang w:eastAsia="ru-RU"/>
              </w:rPr>
              <w:t>Гкал</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0</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7</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Объем тепловой энергии, отпущенной потребителям</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тыс. </w:t>
            </w:r>
            <w:r w:rsidR="008A0F7A" w:rsidRPr="00810B18">
              <w:rPr>
                <w:rFonts w:ascii="Times New Roman" w:eastAsia="Times New Roman" w:hAnsi="Times New Roman" w:cs="Times New Roman"/>
                <w:color w:val="000000"/>
                <w:sz w:val="24"/>
                <w:szCs w:val="24"/>
                <w:lang w:eastAsia="ru-RU"/>
              </w:rPr>
              <w:t>Гкал</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4,76</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8</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Потери тепловой энергии</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тыс. </w:t>
            </w:r>
            <w:r w:rsidR="008A0F7A" w:rsidRPr="00810B18">
              <w:rPr>
                <w:rFonts w:ascii="Times New Roman" w:eastAsia="Times New Roman" w:hAnsi="Times New Roman" w:cs="Times New Roman"/>
                <w:color w:val="000000"/>
                <w:sz w:val="24"/>
                <w:szCs w:val="24"/>
                <w:lang w:eastAsia="ru-RU"/>
              </w:rPr>
              <w:t>Гкал</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0,065</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9</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Удельный расход условного топлива на единицу тепловой</w:t>
            </w:r>
            <w:r w:rsidRPr="00810B18">
              <w:rPr>
                <w:rFonts w:ascii="Times New Roman" w:eastAsia="Times New Roman" w:hAnsi="Times New Roman" w:cs="Times New Roman"/>
                <w:color w:val="000000"/>
                <w:sz w:val="24"/>
                <w:szCs w:val="24"/>
                <w:lang w:eastAsia="ru-RU"/>
              </w:rPr>
              <w:br/>
              <w:t>энергии, отпускаемой в тепловую сеть</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кг </w:t>
            </w:r>
            <w:proofErr w:type="spellStart"/>
            <w:r w:rsidRPr="00810B18">
              <w:rPr>
                <w:rFonts w:ascii="Times New Roman" w:eastAsia="Times New Roman" w:hAnsi="Times New Roman" w:cs="Times New Roman"/>
                <w:color w:val="000000"/>
                <w:sz w:val="24"/>
                <w:szCs w:val="24"/>
                <w:lang w:eastAsia="ru-RU"/>
              </w:rPr>
              <w:t>у.т</w:t>
            </w:r>
            <w:proofErr w:type="spellEnd"/>
            <w:r w:rsidRPr="00810B18">
              <w:rPr>
                <w:rFonts w:ascii="Times New Roman" w:eastAsia="Times New Roman" w:hAnsi="Times New Roman" w:cs="Times New Roman"/>
                <w:color w:val="000000"/>
                <w:sz w:val="24"/>
                <w:szCs w:val="24"/>
                <w:lang w:eastAsia="ru-RU"/>
              </w:rPr>
              <w:t>.</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150,7</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10</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Расход электроэнергии на весь объем произведенных ресурсов</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proofErr w:type="spellStart"/>
            <w:r w:rsidRPr="00810B18">
              <w:rPr>
                <w:rFonts w:ascii="Times New Roman" w:eastAsia="Times New Roman" w:hAnsi="Times New Roman" w:cs="Times New Roman"/>
                <w:color w:val="000000"/>
                <w:sz w:val="24"/>
                <w:szCs w:val="24"/>
                <w:lang w:eastAsia="ru-RU"/>
              </w:rPr>
              <w:t>тыс.кВтч</w:t>
            </w:r>
            <w:proofErr w:type="spellEnd"/>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5914B9"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106,3</w:t>
            </w:r>
          </w:p>
        </w:tc>
      </w:tr>
      <w:tr w:rsidR="00FA6947" w:rsidRPr="00810B18"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11</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Расход топлива на весь объем произведенных ресурсов</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 xml:space="preserve">тыс. </w:t>
            </w:r>
            <w:proofErr w:type="spellStart"/>
            <w:r w:rsidRPr="00810B18">
              <w:rPr>
                <w:rFonts w:ascii="Times New Roman" w:eastAsia="Times New Roman" w:hAnsi="Times New Roman" w:cs="Times New Roman"/>
                <w:color w:val="000000"/>
                <w:sz w:val="24"/>
                <w:szCs w:val="24"/>
                <w:lang w:eastAsia="ru-RU"/>
              </w:rPr>
              <w:t>куб.м</w:t>
            </w:r>
            <w:proofErr w:type="spellEnd"/>
            <w:r w:rsidRPr="00810B18">
              <w:rPr>
                <w:rFonts w:ascii="Times New Roman" w:eastAsia="Times New Roman" w:hAnsi="Times New Roman" w:cs="Times New Roman"/>
                <w:color w:val="000000"/>
                <w:sz w:val="24"/>
                <w:szCs w:val="24"/>
                <w:lang w:eastAsia="ru-RU"/>
              </w:rPr>
              <w:t>.</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810B18"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906,2</w:t>
            </w:r>
          </w:p>
        </w:tc>
      </w:tr>
      <w:tr w:rsidR="00FA6947" w:rsidRPr="00FA6947" w:rsidTr="00FA6947">
        <w:trPr>
          <w:trHeight w:val="20"/>
        </w:trPr>
        <w:tc>
          <w:tcPr>
            <w:tcW w:w="500" w:type="dxa"/>
            <w:tcBorders>
              <w:top w:val="nil"/>
              <w:left w:val="single" w:sz="4" w:space="0" w:color="auto"/>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12</w:t>
            </w:r>
          </w:p>
        </w:tc>
        <w:tc>
          <w:tcPr>
            <w:tcW w:w="4603"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both"/>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Среднесписочная численность основного</w:t>
            </w:r>
            <w:r w:rsidRPr="00810B18">
              <w:rPr>
                <w:rFonts w:ascii="Times New Roman" w:eastAsia="Times New Roman" w:hAnsi="Times New Roman" w:cs="Times New Roman"/>
                <w:color w:val="000000"/>
                <w:sz w:val="24"/>
                <w:szCs w:val="24"/>
                <w:lang w:eastAsia="ru-RU"/>
              </w:rPr>
              <w:br/>
              <w:t>производственного персонала</w:t>
            </w:r>
          </w:p>
        </w:tc>
        <w:tc>
          <w:tcPr>
            <w:tcW w:w="1840" w:type="dxa"/>
            <w:tcBorders>
              <w:top w:val="nil"/>
              <w:left w:val="nil"/>
              <w:bottom w:val="single" w:sz="4" w:space="0" w:color="auto"/>
              <w:right w:val="single" w:sz="4" w:space="0" w:color="auto"/>
            </w:tcBorders>
            <w:shd w:val="clear" w:color="000000" w:fill="FFFFFF"/>
            <w:vAlign w:val="center"/>
            <w:hideMark/>
          </w:tcPr>
          <w:p w:rsidR="00FA6947" w:rsidRPr="00810B18" w:rsidRDefault="00FA6947"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чел</w:t>
            </w:r>
          </w:p>
        </w:tc>
        <w:tc>
          <w:tcPr>
            <w:tcW w:w="2682" w:type="dxa"/>
            <w:tcBorders>
              <w:top w:val="nil"/>
              <w:left w:val="nil"/>
              <w:bottom w:val="single" w:sz="4" w:space="0" w:color="auto"/>
              <w:right w:val="single" w:sz="4" w:space="0" w:color="auto"/>
            </w:tcBorders>
            <w:shd w:val="clear" w:color="000000" w:fill="FFFFFF"/>
            <w:vAlign w:val="center"/>
            <w:hideMark/>
          </w:tcPr>
          <w:p w:rsidR="00FA6947" w:rsidRPr="00810B18" w:rsidRDefault="00810B18" w:rsidP="00FA6947">
            <w:pPr>
              <w:spacing w:after="0" w:line="240" w:lineRule="auto"/>
              <w:jc w:val="center"/>
              <w:rPr>
                <w:rFonts w:ascii="Times New Roman" w:eastAsia="Times New Roman" w:hAnsi="Times New Roman" w:cs="Times New Roman"/>
                <w:color w:val="000000"/>
                <w:sz w:val="24"/>
                <w:szCs w:val="24"/>
                <w:lang w:eastAsia="ru-RU"/>
              </w:rPr>
            </w:pPr>
            <w:r w:rsidRPr="00810B18">
              <w:rPr>
                <w:rFonts w:ascii="Times New Roman" w:eastAsia="Times New Roman" w:hAnsi="Times New Roman" w:cs="Times New Roman"/>
                <w:color w:val="000000"/>
                <w:sz w:val="24"/>
                <w:szCs w:val="24"/>
                <w:lang w:eastAsia="ru-RU"/>
              </w:rPr>
              <w:t>2,5</w:t>
            </w:r>
          </w:p>
        </w:tc>
      </w:tr>
    </w:tbl>
    <w:p w:rsidR="00B60EB4" w:rsidRDefault="00B60EB4" w:rsidP="0065199B">
      <w:pPr>
        <w:pStyle w:val="aa"/>
      </w:pPr>
    </w:p>
    <w:p w:rsidR="0065199B" w:rsidRPr="00C9507A" w:rsidRDefault="0065199B" w:rsidP="0065199B">
      <w:pPr>
        <w:pStyle w:val="aa"/>
      </w:pPr>
      <w:bookmarkStart w:id="96" w:name="_Toc17299647"/>
      <w:r w:rsidRPr="00C9507A">
        <w:t>Часть 11 Цены (тарифы) в сфере теплоснабжения</w:t>
      </w:r>
      <w:bookmarkEnd w:id="96"/>
    </w:p>
    <w:p w:rsidR="0065199B" w:rsidRDefault="0065199B" w:rsidP="0065199B">
      <w:pPr>
        <w:pStyle w:val="aa"/>
      </w:pPr>
      <w:bookmarkStart w:id="97" w:name="_Toc17299648"/>
      <w:r w:rsidRPr="00C9507A">
        <w:t>1.11.1. Описание структуры цен (тарифов), установленных на момент разработки схемы теплоснабжения</w:t>
      </w:r>
      <w:bookmarkEnd w:id="97"/>
    </w:p>
    <w:p w:rsidR="001701E6" w:rsidRDefault="00FA6947" w:rsidP="00FA6947">
      <w:pPr>
        <w:pStyle w:val="af0"/>
      </w:pPr>
      <w:r>
        <w:t xml:space="preserve">Структура цен (тарифов), установленных на момент разработки схемы теплоснабжения, представлены в таблице </w:t>
      </w:r>
      <w:r w:rsidR="001701E6">
        <w:t>1.11.1.</w:t>
      </w:r>
    </w:p>
    <w:p w:rsidR="001701E6" w:rsidRDefault="001701E6" w:rsidP="001701E6">
      <w:pPr>
        <w:pStyle w:val="ae"/>
      </w:pPr>
      <w:bookmarkStart w:id="98" w:name="_Toc17299677"/>
      <w:r>
        <w:t xml:space="preserve">Таблица 1.11.1. </w:t>
      </w:r>
      <w:r w:rsidR="00FA6947">
        <w:t xml:space="preserve"> </w:t>
      </w:r>
      <w:r w:rsidRPr="001701E6">
        <w:t>Структура цен (тарифов), установленных на момент разработки схемы теплоснабжения</w:t>
      </w:r>
      <w:bookmarkEnd w:id="98"/>
    </w:p>
    <w:tbl>
      <w:tblPr>
        <w:tblW w:w="9637"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3"/>
        <w:gridCol w:w="3919"/>
        <w:gridCol w:w="2552"/>
        <w:gridCol w:w="2693"/>
      </w:tblGrid>
      <w:tr w:rsidR="00B60EB4" w:rsidRPr="00810B18" w:rsidTr="00B60EB4">
        <w:trPr>
          <w:trHeight w:val="509"/>
        </w:trPr>
        <w:tc>
          <w:tcPr>
            <w:tcW w:w="473" w:type="dxa"/>
            <w:vMerge w:val="restart"/>
            <w:shd w:val="clear" w:color="auto" w:fill="BFBFBF" w:themeFill="background1" w:themeFillShade="BF"/>
            <w:vAlign w:val="center"/>
            <w:hideMark/>
          </w:tcPr>
          <w:p w:rsidR="00B60EB4" w:rsidRPr="00810B18" w:rsidRDefault="00B60EB4" w:rsidP="007461FB">
            <w:pPr>
              <w:spacing w:after="0" w:line="240" w:lineRule="auto"/>
              <w:jc w:val="center"/>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 xml:space="preserve">№ </w:t>
            </w:r>
            <w:proofErr w:type="spellStart"/>
            <w:r w:rsidRPr="00810B18">
              <w:rPr>
                <w:rFonts w:ascii="Times New Roman" w:eastAsia="Times New Roman" w:hAnsi="Times New Roman" w:cs="Times New Roman"/>
                <w:sz w:val="24"/>
                <w:szCs w:val="24"/>
                <w:lang w:eastAsia="ru-RU"/>
              </w:rPr>
              <w:t>пп</w:t>
            </w:r>
            <w:proofErr w:type="spellEnd"/>
          </w:p>
        </w:tc>
        <w:tc>
          <w:tcPr>
            <w:tcW w:w="3919" w:type="dxa"/>
            <w:vMerge w:val="restart"/>
            <w:shd w:val="clear" w:color="auto" w:fill="BFBFBF" w:themeFill="background1" w:themeFillShade="BF"/>
            <w:vAlign w:val="center"/>
            <w:hideMark/>
          </w:tcPr>
          <w:p w:rsidR="00B60EB4" w:rsidRPr="00810B18" w:rsidRDefault="00B60EB4" w:rsidP="001701E6">
            <w:pPr>
              <w:spacing w:after="0" w:line="240" w:lineRule="auto"/>
              <w:jc w:val="center"/>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 xml:space="preserve">Наименование </w:t>
            </w:r>
          </w:p>
          <w:p w:rsidR="00B60EB4" w:rsidRPr="00810B18" w:rsidRDefault="00B60EB4" w:rsidP="001701E6">
            <w:pPr>
              <w:spacing w:after="0" w:line="240" w:lineRule="auto"/>
              <w:jc w:val="center"/>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ТО</w:t>
            </w:r>
          </w:p>
        </w:tc>
        <w:tc>
          <w:tcPr>
            <w:tcW w:w="2552" w:type="dxa"/>
            <w:vMerge w:val="restart"/>
            <w:shd w:val="clear" w:color="auto" w:fill="BFBFBF" w:themeFill="background1" w:themeFillShade="BF"/>
            <w:vAlign w:val="center"/>
            <w:hideMark/>
          </w:tcPr>
          <w:p w:rsidR="00B60EB4" w:rsidRPr="00810B18" w:rsidRDefault="00B60EB4" w:rsidP="00B60EB4">
            <w:pPr>
              <w:spacing w:after="0" w:line="240" w:lineRule="auto"/>
              <w:jc w:val="center"/>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 xml:space="preserve">Тариф </w:t>
            </w:r>
          </w:p>
          <w:p w:rsidR="00B60EB4" w:rsidRPr="00810B18" w:rsidRDefault="00B60EB4" w:rsidP="004442CD">
            <w:pPr>
              <w:spacing w:after="0" w:line="240" w:lineRule="auto"/>
              <w:jc w:val="center"/>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с 01.01.</w:t>
            </w:r>
            <w:r w:rsidR="004442CD">
              <w:rPr>
                <w:rFonts w:ascii="Times New Roman" w:eastAsia="Times New Roman" w:hAnsi="Times New Roman" w:cs="Times New Roman"/>
                <w:sz w:val="24"/>
                <w:szCs w:val="24"/>
                <w:lang w:eastAsia="ru-RU"/>
              </w:rPr>
              <w:t>2020</w:t>
            </w:r>
            <w:r w:rsidRPr="00810B18">
              <w:rPr>
                <w:rFonts w:ascii="Times New Roman" w:eastAsia="Times New Roman" w:hAnsi="Times New Roman" w:cs="Times New Roman"/>
                <w:sz w:val="24"/>
                <w:szCs w:val="24"/>
                <w:lang w:eastAsia="ru-RU"/>
              </w:rPr>
              <w:t xml:space="preserve"> руб./Гкал </w:t>
            </w:r>
          </w:p>
        </w:tc>
        <w:tc>
          <w:tcPr>
            <w:tcW w:w="2693" w:type="dxa"/>
            <w:vMerge w:val="restart"/>
            <w:shd w:val="clear" w:color="auto" w:fill="BFBFBF" w:themeFill="background1" w:themeFillShade="BF"/>
            <w:vAlign w:val="center"/>
            <w:hideMark/>
          </w:tcPr>
          <w:p w:rsidR="00B60EB4" w:rsidRPr="00810B18" w:rsidRDefault="00B60EB4" w:rsidP="00B60EB4">
            <w:pPr>
              <w:spacing w:after="0" w:line="240" w:lineRule="auto"/>
              <w:jc w:val="center"/>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 xml:space="preserve">Тариф </w:t>
            </w:r>
          </w:p>
          <w:p w:rsidR="00B60EB4" w:rsidRPr="00810B18" w:rsidRDefault="00B60EB4" w:rsidP="004442CD">
            <w:pPr>
              <w:spacing w:after="0" w:line="240" w:lineRule="auto"/>
              <w:jc w:val="center"/>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с 01.07.20</w:t>
            </w:r>
            <w:r w:rsidR="004442CD">
              <w:rPr>
                <w:rFonts w:ascii="Times New Roman" w:eastAsia="Times New Roman" w:hAnsi="Times New Roman" w:cs="Times New Roman"/>
                <w:sz w:val="24"/>
                <w:szCs w:val="24"/>
                <w:lang w:eastAsia="ru-RU"/>
              </w:rPr>
              <w:t>20</w:t>
            </w:r>
            <w:r w:rsidRPr="00810B18">
              <w:rPr>
                <w:rFonts w:ascii="Times New Roman" w:eastAsia="Times New Roman" w:hAnsi="Times New Roman" w:cs="Times New Roman"/>
                <w:sz w:val="24"/>
                <w:szCs w:val="24"/>
                <w:lang w:eastAsia="ru-RU"/>
              </w:rPr>
              <w:t xml:space="preserve"> руб./Гкал</w:t>
            </w:r>
          </w:p>
        </w:tc>
      </w:tr>
      <w:tr w:rsidR="00B60EB4" w:rsidRPr="00810B18" w:rsidTr="00B60EB4">
        <w:trPr>
          <w:trHeight w:val="509"/>
        </w:trPr>
        <w:tc>
          <w:tcPr>
            <w:tcW w:w="473"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c>
          <w:tcPr>
            <w:tcW w:w="3919"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c>
          <w:tcPr>
            <w:tcW w:w="2552"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c>
          <w:tcPr>
            <w:tcW w:w="2693"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r>
      <w:tr w:rsidR="00B60EB4" w:rsidRPr="00810B18" w:rsidTr="00D95C5A">
        <w:trPr>
          <w:trHeight w:val="509"/>
        </w:trPr>
        <w:tc>
          <w:tcPr>
            <w:tcW w:w="473"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c>
          <w:tcPr>
            <w:tcW w:w="3919"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c>
          <w:tcPr>
            <w:tcW w:w="2552"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c>
          <w:tcPr>
            <w:tcW w:w="2693" w:type="dxa"/>
            <w:vMerge/>
            <w:vAlign w:val="center"/>
            <w:hideMark/>
          </w:tcPr>
          <w:p w:rsidR="00B60EB4" w:rsidRPr="00810B18" w:rsidRDefault="00B60EB4" w:rsidP="001701E6">
            <w:pPr>
              <w:spacing w:after="0" w:line="240" w:lineRule="auto"/>
              <w:rPr>
                <w:rFonts w:ascii="Times New Roman" w:eastAsia="Times New Roman" w:hAnsi="Times New Roman" w:cs="Times New Roman"/>
                <w:sz w:val="24"/>
                <w:szCs w:val="24"/>
                <w:lang w:eastAsia="ru-RU"/>
              </w:rPr>
            </w:pPr>
          </w:p>
        </w:tc>
      </w:tr>
      <w:tr w:rsidR="00B60EB4" w:rsidRPr="00AA4953" w:rsidTr="00B60EB4">
        <w:trPr>
          <w:trHeight w:val="20"/>
        </w:trPr>
        <w:tc>
          <w:tcPr>
            <w:tcW w:w="473" w:type="dxa"/>
            <w:shd w:val="clear" w:color="auto" w:fill="auto"/>
            <w:noWrap/>
            <w:vAlign w:val="bottom"/>
            <w:hideMark/>
          </w:tcPr>
          <w:p w:rsidR="00B60EB4" w:rsidRPr="00810B18" w:rsidRDefault="00B60EB4" w:rsidP="001701E6">
            <w:pPr>
              <w:spacing w:after="0" w:line="240" w:lineRule="auto"/>
              <w:jc w:val="right"/>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1</w:t>
            </w:r>
          </w:p>
        </w:tc>
        <w:tc>
          <w:tcPr>
            <w:tcW w:w="3919" w:type="dxa"/>
            <w:shd w:val="clear" w:color="auto" w:fill="auto"/>
            <w:noWrap/>
            <w:vAlign w:val="bottom"/>
            <w:hideMark/>
          </w:tcPr>
          <w:p w:rsidR="00B60EB4" w:rsidRPr="00810B18" w:rsidRDefault="00810B18" w:rsidP="00B60EB4">
            <w:pPr>
              <w:spacing w:after="0" w:line="240" w:lineRule="auto"/>
              <w:rPr>
                <w:rFonts w:ascii="Times New Roman" w:eastAsia="Times New Roman" w:hAnsi="Times New Roman" w:cs="Times New Roman"/>
                <w:sz w:val="24"/>
                <w:szCs w:val="24"/>
                <w:lang w:eastAsia="ru-RU"/>
              </w:rPr>
            </w:pPr>
            <w:r w:rsidRPr="00810B18">
              <w:rPr>
                <w:rFonts w:ascii="Times New Roman" w:eastAsia="Times New Roman" w:hAnsi="Times New Roman" w:cs="Times New Roman"/>
                <w:sz w:val="24"/>
                <w:szCs w:val="24"/>
                <w:lang w:eastAsia="ru-RU"/>
              </w:rPr>
              <w:t>МУП «ЖКХ Солнечное»</w:t>
            </w:r>
          </w:p>
        </w:tc>
        <w:tc>
          <w:tcPr>
            <w:tcW w:w="2552" w:type="dxa"/>
            <w:shd w:val="clear" w:color="auto" w:fill="auto"/>
            <w:noWrap/>
            <w:vAlign w:val="bottom"/>
            <w:hideMark/>
          </w:tcPr>
          <w:p w:rsidR="00B60EB4" w:rsidRPr="00810B18" w:rsidRDefault="004442CD" w:rsidP="004442CD">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1543,08</w:t>
            </w:r>
          </w:p>
        </w:tc>
        <w:tc>
          <w:tcPr>
            <w:tcW w:w="2693" w:type="dxa"/>
            <w:shd w:val="clear" w:color="auto" w:fill="auto"/>
            <w:noWrap/>
            <w:vAlign w:val="bottom"/>
            <w:hideMark/>
          </w:tcPr>
          <w:p w:rsidR="00B60EB4" w:rsidRPr="00810B18" w:rsidRDefault="004442CD" w:rsidP="001701E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2282,29</w:t>
            </w:r>
          </w:p>
        </w:tc>
      </w:tr>
    </w:tbl>
    <w:p w:rsidR="00AA4953" w:rsidRDefault="00AA4953" w:rsidP="0065199B">
      <w:pPr>
        <w:pStyle w:val="aa"/>
      </w:pPr>
    </w:p>
    <w:p w:rsidR="0065199B" w:rsidRDefault="0065199B" w:rsidP="0065199B">
      <w:pPr>
        <w:pStyle w:val="aa"/>
      </w:pPr>
      <w:bookmarkStart w:id="99" w:name="_Toc17299649"/>
      <w:r w:rsidRPr="00C9507A">
        <w:t>1.11.2. Описание платы за подключение к системе теплоснабжения</w:t>
      </w:r>
      <w:bookmarkEnd w:id="99"/>
    </w:p>
    <w:p w:rsidR="00FA6947" w:rsidRDefault="00FA6947" w:rsidP="00FA6947">
      <w:pPr>
        <w:pStyle w:val="af0"/>
      </w:pPr>
      <w:r>
        <w:t xml:space="preserve">Величина платы за подключение к системе теплоснабжения и поступлений денежных средств от осуществления указанной деятельности регулируется в соответствии с требованиями действующего законодательства РФ. </w:t>
      </w:r>
    </w:p>
    <w:p w:rsidR="00FA6947" w:rsidRDefault="00FA6947" w:rsidP="00FA6947">
      <w:pPr>
        <w:pStyle w:val="af0"/>
      </w:pPr>
      <w:r>
        <w:t xml:space="preserve">В случае если подключаемая тепловая нагрузка более 0,1 Гкал/ч и не превышает 1,5 Гкал/ч, в состав платы за подключение, устанавливаемой органом регулирования с учетом подключаемой тепловой нагрузки, включаются средства для компенсации регулируемой организации расходов на </w:t>
      </w:r>
      <w:r>
        <w:lastRenderedPageBreak/>
        <w:t xml:space="preserve">проведение мероприятий по подключению объекта капитального строительства потребителя, в том числе застройщика, расходов на создание тепловых сетей от существующих тепловых сетей или </w:t>
      </w:r>
      <w:r w:rsidR="00AA4953">
        <w:t>источника</w:t>
      </w:r>
      <w:r>
        <w:t xml:space="preserve"> тепловой энергии до точки подключения объекта капитального строительства потребителя, а также налог на прибыль, определяемый в соответствии с налоговым законодательством. При отсутствии технической возможности подключения к системе теплоснабжения плата за подключение для потребителя, суммарная подключаемая тепловая нагрузка которого превышает 1,5 Гкал/ч суммарной установленной тепловой мощности системы теплоснабжения, к которой осуществляется подключение, устанавливается в индивидуальном порядке. </w:t>
      </w:r>
    </w:p>
    <w:p w:rsidR="00FA6947" w:rsidRDefault="00FA6947" w:rsidP="00FA6947">
      <w:pPr>
        <w:pStyle w:val="af0"/>
      </w:pPr>
      <w:r>
        <w:t xml:space="preserve">В размер платы за подключение, устанавливаемой в индивидуальном порядке, включаются средства для компенсации регулируемой организации: </w:t>
      </w:r>
    </w:p>
    <w:p w:rsidR="00FA6947" w:rsidRDefault="00FA6947" w:rsidP="00FA6947">
      <w:pPr>
        <w:pStyle w:val="af0"/>
      </w:pPr>
      <w:r>
        <w:t>а) расходов на проведение мероприятий по подключению объекта капитального строительства потребителя, в том числе - застройщика;</w:t>
      </w:r>
    </w:p>
    <w:p w:rsidR="00FA6947" w:rsidRDefault="00FA6947" w:rsidP="00FA6947">
      <w:pPr>
        <w:pStyle w:val="af0"/>
      </w:pPr>
      <w:r>
        <w:t xml:space="preserve">б) расходов на создание (реконструкцию) тепловых сетей от существующих тепловых сетей или </w:t>
      </w:r>
      <w:r w:rsidR="00AA4953">
        <w:t>источника</w:t>
      </w:r>
      <w:r>
        <w:t xml:space="preserve"> тепловой энергии до точки подключения объекта капитального строительства потребителя, рассчитанных в соответствии со сметной стоимостью создания (реконструкции) соответствующих тепловых сетей;</w:t>
      </w:r>
    </w:p>
    <w:p w:rsidR="00FA6947" w:rsidRDefault="00FA6947" w:rsidP="00FA6947">
      <w:pPr>
        <w:pStyle w:val="af0"/>
      </w:pPr>
      <w:r>
        <w:t xml:space="preserve">в) расходов на создание (реконструкцию) </w:t>
      </w:r>
      <w:r w:rsidR="00AA4953">
        <w:t>источника</w:t>
      </w:r>
      <w:r>
        <w:t xml:space="preserve"> тепловой энергии и (или) развитие существующих </w:t>
      </w:r>
      <w:r w:rsidR="00AA4953">
        <w:t>источника</w:t>
      </w:r>
      <w:r>
        <w:t xml:space="preserve"> тепловой энергии и (или) тепловых сетей, необходимых для создания технической возможности такого подключения, в том числе в соответствии со сметной стоимостью создания (реконструкции, модернизации) соответствующих тепловых сетей и </w:t>
      </w:r>
      <w:r w:rsidR="00AA4953">
        <w:t>источника</w:t>
      </w:r>
      <w:r>
        <w:t xml:space="preserve"> тепловой энергии;</w:t>
      </w:r>
    </w:p>
    <w:p w:rsidR="00FA6947" w:rsidRPr="00C9507A" w:rsidRDefault="00FA6947" w:rsidP="00FA6947">
      <w:pPr>
        <w:pStyle w:val="af0"/>
      </w:pPr>
      <w:r>
        <w:t>г) налога на прибыль, определяемого в соответствии с налоговым законодательством</w:t>
      </w:r>
    </w:p>
    <w:p w:rsidR="0065199B" w:rsidRDefault="0065199B" w:rsidP="0065199B">
      <w:pPr>
        <w:pStyle w:val="aa"/>
      </w:pPr>
      <w:bookmarkStart w:id="100" w:name="_Toc17299650"/>
      <w:r w:rsidRPr="00C9507A">
        <w:t>1.11.3. Описание платы за услуги по поддержанию резервной тепловой мощности, в том числе для социально значимых категорий потребителей</w:t>
      </w:r>
      <w:bookmarkEnd w:id="100"/>
    </w:p>
    <w:p w:rsidR="00FA6947" w:rsidRDefault="00FA6947" w:rsidP="00FA6947">
      <w:pPr>
        <w:pStyle w:val="af0"/>
      </w:pPr>
      <w:r>
        <w:t>Плата за услуги по поддержанию резервной тепловой мощности, в том числе для социально значимых категорий потребителей, отсутствует.</w:t>
      </w:r>
    </w:p>
    <w:p w:rsidR="00F93D89" w:rsidRDefault="00F93D89" w:rsidP="00F93D89">
      <w:pPr>
        <w:pStyle w:val="aa"/>
      </w:pPr>
      <w:bookmarkStart w:id="101" w:name="_Toc5922226"/>
      <w:bookmarkStart w:id="102" w:name="_Toc17299651"/>
      <w:r>
        <w:lastRenderedPageBreak/>
        <w:t>1.11.4.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101"/>
      <w:bookmarkEnd w:id="102"/>
    </w:p>
    <w:p w:rsidR="00F93D89" w:rsidRDefault="00F93D89" w:rsidP="00F93D89">
      <w:pPr>
        <w:pStyle w:val="af0"/>
      </w:pPr>
      <w:r>
        <w:t>Ценовые зоны теплоснабжения в сельском поселении не установлены.</w:t>
      </w:r>
    </w:p>
    <w:p w:rsidR="00F93D89" w:rsidRDefault="00F93D89" w:rsidP="00F93D89">
      <w:pPr>
        <w:pStyle w:val="aa"/>
      </w:pPr>
      <w:bookmarkStart w:id="103" w:name="_Toc5922227"/>
      <w:bookmarkStart w:id="104" w:name="_Toc17299652"/>
      <w:r>
        <w:t>1.11.5.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103"/>
      <w:bookmarkEnd w:id="104"/>
    </w:p>
    <w:p w:rsidR="00F93D89" w:rsidRPr="00C9507A" w:rsidRDefault="00F93D89" w:rsidP="00F93D89">
      <w:pPr>
        <w:pStyle w:val="af0"/>
      </w:pPr>
      <w:r>
        <w:t>Ценовые зоны теплоснабжения в сельском поселении не установлены.</w:t>
      </w:r>
    </w:p>
    <w:p w:rsidR="0065199B" w:rsidRPr="00C9507A" w:rsidRDefault="0065199B" w:rsidP="0065199B">
      <w:pPr>
        <w:pStyle w:val="aa"/>
      </w:pPr>
      <w:bookmarkStart w:id="105" w:name="_Toc17299653"/>
      <w:r w:rsidRPr="00C9507A">
        <w:t>Часть 12 Описание существующих технических и технологических проблем в системах теплоснабжения поселения</w:t>
      </w:r>
      <w:bookmarkEnd w:id="105"/>
    </w:p>
    <w:p w:rsidR="0065199B" w:rsidRDefault="0065199B" w:rsidP="0065199B">
      <w:pPr>
        <w:pStyle w:val="aa"/>
      </w:pPr>
      <w:bookmarkStart w:id="106" w:name="_Toc17299654"/>
      <w:r w:rsidRPr="00C9507A">
        <w:t>1.12.1. Описание существующих проблем организации качественного теплоснабжения</w:t>
      </w:r>
      <w:bookmarkEnd w:id="106"/>
    </w:p>
    <w:p w:rsidR="007461FB" w:rsidRDefault="00FA6947" w:rsidP="00FA6947">
      <w:pPr>
        <w:pStyle w:val="af0"/>
      </w:pPr>
      <w:r>
        <w:t xml:space="preserve">Основные проблемы организации качественного теплоснабжения сводятся к перечню </w:t>
      </w:r>
      <w:r w:rsidR="002E5297">
        <w:t>финансовых и технических причин,</w:t>
      </w:r>
      <w:r>
        <w:t xml:space="preserve"> приводящих к снижению качества теплоснабжения: </w:t>
      </w:r>
    </w:p>
    <w:p w:rsidR="007461FB" w:rsidRDefault="00FA6947" w:rsidP="007461FB">
      <w:pPr>
        <w:pStyle w:val="af0"/>
        <w:numPr>
          <w:ilvl w:val="0"/>
          <w:numId w:val="22"/>
        </w:numPr>
        <w:ind w:left="0" w:firstLine="709"/>
      </w:pPr>
      <w:r>
        <w:t xml:space="preserve">Крайне высокий износ основного оборудования тепловых сетей и </w:t>
      </w:r>
      <w:r w:rsidR="00AA4953">
        <w:t>источника</w:t>
      </w:r>
      <w:r>
        <w:t xml:space="preserve"> теплоснабжения, при повышении </w:t>
      </w:r>
      <w:r w:rsidR="002E5297">
        <w:t>требований,</w:t>
      </w:r>
      <w:r>
        <w:t xml:space="preserve"> установленных законодательными актами и нормативными документами, к оснащенности этих объектов средствами автоматизации и противоаварийными защитами. </w:t>
      </w:r>
    </w:p>
    <w:p w:rsidR="007461FB" w:rsidRDefault="00FA6947" w:rsidP="007461FB">
      <w:pPr>
        <w:pStyle w:val="af0"/>
        <w:numPr>
          <w:ilvl w:val="0"/>
          <w:numId w:val="22"/>
        </w:numPr>
        <w:ind w:left="0" w:firstLine="709"/>
      </w:pPr>
      <w:r>
        <w:t xml:space="preserve">Недостаточный для реновации эксплуатируемых активов, объем реконструкции и капитальных ремонтов, производимых на источниках теплоснабжения и передаточных устройствах, определенный наличием следующих факторов: </w:t>
      </w:r>
    </w:p>
    <w:p w:rsidR="007461FB" w:rsidRDefault="00FA6947" w:rsidP="007461FB">
      <w:pPr>
        <w:pStyle w:val="af0"/>
        <w:numPr>
          <w:ilvl w:val="0"/>
          <w:numId w:val="18"/>
        </w:numPr>
      </w:pPr>
      <w:r>
        <w:t xml:space="preserve">снижение базы, устанавливаемой тарифно-балансовыми решениями, за счет ежегодной вынужденной корректировки, связанной с опережающим снижением полезного отпуска над плановыми величинами за счет реализации мероприятий по увеличению энергоэффективности и технологического потребления промышленными предприятиями; </w:t>
      </w:r>
    </w:p>
    <w:p w:rsidR="007461FB" w:rsidRDefault="00FA6947" w:rsidP="007461FB">
      <w:pPr>
        <w:pStyle w:val="af0"/>
        <w:numPr>
          <w:ilvl w:val="0"/>
          <w:numId w:val="18"/>
        </w:numPr>
      </w:pPr>
      <w:r>
        <w:t xml:space="preserve">снижение доступного лимита оборотных средств по причине неплатежей со стороны абонентами ЖКС. </w:t>
      </w:r>
    </w:p>
    <w:p w:rsidR="007461FB" w:rsidRDefault="00FA6947" w:rsidP="007461FB">
      <w:pPr>
        <w:pStyle w:val="af0"/>
        <w:numPr>
          <w:ilvl w:val="0"/>
          <w:numId w:val="22"/>
        </w:numPr>
        <w:ind w:left="0" w:firstLine="709"/>
      </w:pPr>
      <w:r>
        <w:t xml:space="preserve">Несоответствие потребительских схем теплоснабжения, фактическим </w:t>
      </w:r>
      <w:r>
        <w:lastRenderedPageBreak/>
        <w:t xml:space="preserve">энергетическим характеристикам тепловых сетей в точках поставки (особенно у потребителей, находящихся вблизи или за границей радиуса эффективного теплоснабжения). При этом указанное несоответствие, как правило, определяется: </w:t>
      </w:r>
    </w:p>
    <w:p w:rsidR="007461FB" w:rsidRDefault="00FA6947" w:rsidP="007461FB">
      <w:pPr>
        <w:pStyle w:val="af0"/>
        <w:numPr>
          <w:ilvl w:val="0"/>
          <w:numId w:val="21"/>
        </w:numPr>
      </w:pPr>
      <w:r>
        <w:t>наличием элеваторных схем в точках поставки с недостаточным (для обеспечения работы тако</w:t>
      </w:r>
      <w:r w:rsidR="007461FB">
        <w:t>й схемы) располагаемым напором;</w:t>
      </w:r>
    </w:p>
    <w:p w:rsidR="007461FB" w:rsidRDefault="00FA6947" w:rsidP="007461FB">
      <w:pPr>
        <w:pStyle w:val="af0"/>
        <w:numPr>
          <w:ilvl w:val="0"/>
          <w:numId w:val="21"/>
        </w:numPr>
      </w:pPr>
      <w:r>
        <w:t xml:space="preserve">наличия </w:t>
      </w:r>
      <w:r w:rsidR="002E5297">
        <w:t>потребителей,</w:t>
      </w:r>
      <w:r>
        <w:t xml:space="preserve"> подключенных по зависимой схеме в точках, где давление сетевой воды в обратном трубопроводе превышает величину рабочего давления, установленного для типа фактически исполь</w:t>
      </w:r>
      <w:r w:rsidR="007461FB">
        <w:t>зуемых нагревательных приборов;</w:t>
      </w:r>
    </w:p>
    <w:p w:rsidR="007461FB" w:rsidRDefault="00FA6947" w:rsidP="007461FB">
      <w:pPr>
        <w:pStyle w:val="af0"/>
        <w:numPr>
          <w:ilvl w:val="0"/>
          <w:numId w:val="21"/>
        </w:numPr>
      </w:pPr>
      <w:r>
        <w:t xml:space="preserve">наличием самовольных изменений, вносимых потребителем без корректировки проекта теплоснабжения объектов (самовольное присоединение или изменение мощности системы теплоснабжения, либо отдельных ее конструктивных частей или элементов, а также демонтаж внутри объектового оборудования и сетей, обеспечивающих рециркуляцию горячей воды в системе горячего водоснабжения). </w:t>
      </w:r>
    </w:p>
    <w:p w:rsidR="007461FB" w:rsidRDefault="00FA6947" w:rsidP="007461FB">
      <w:pPr>
        <w:pStyle w:val="af0"/>
      </w:pPr>
      <w:r>
        <w:t xml:space="preserve">Существуют так же юридические и технологические и прочие проблемы качественного теплоснабжения: </w:t>
      </w:r>
    </w:p>
    <w:p w:rsidR="007461FB" w:rsidRDefault="00FA6947" w:rsidP="007461FB">
      <w:pPr>
        <w:pStyle w:val="af0"/>
        <w:numPr>
          <w:ilvl w:val="0"/>
          <w:numId w:val="23"/>
        </w:numPr>
        <w:ind w:left="0" w:firstLine="709"/>
      </w:pPr>
      <w:r>
        <w:t xml:space="preserve">Отсутствие платы за присоединение к системе централизованного теплоснабжения (СЦТ). Плата за присоединение к СЦТ позволит частично ликвидировать высокий износ основного оборудования тепловых сетей и будет стимулировать развитие СЦТ. </w:t>
      </w:r>
    </w:p>
    <w:p w:rsidR="007461FB" w:rsidRDefault="00FA6947" w:rsidP="007461FB">
      <w:pPr>
        <w:pStyle w:val="af0"/>
        <w:numPr>
          <w:ilvl w:val="0"/>
          <w:numId w:val="23"/>
        </w:numPr>
        <w:ind w:left="0" w:firstLine="709"/>
      </w:pPr>
      <w:r>
        <w:t xml:space="preserve">Отсутствие стимулирования потребителей по снижению температуры в обратном трубопроводе и штрафных санкций за нарушение термодинамических параметров возвращаемых теплоносителей. В связи с тем, что указанное нарушение влечет за собой неэкономичный режим работы </w:t>
      </w:r>
      <w:r w:rsidR="00AA4953">
        <w:t>источника</w:t>
      </w:r>
      <w:r>
        <w:t xml:space="preserve"> с комбинированным циклом выработки электрической и тепловой </w:t>
      </w:r>
      <w:r>
        <w:lastRenderedPageBreak/>
        <w:t xml:space="preserve">энергии, а также завышенный (относительно расчетного) расход сетевой воды и сверхнормативные тепловые потери (вследствие превышения нормируемой температуры в трубопроводах, используемой для определения нормативной величины потерь в СЦТ). Повышенный расход увеличивает затраты электроэнергии на транспорт теплоносителя и влечет за собой необходимость реализации дорогостоящих мероприятий по увеличению пропускной способности трубопроводов. Кроме того, нарушения термодинамических параметров возвращаемого теплоносителя, в большинстве случаев приводит к ухудшению режима теплоснабжения потребителей, подключенных к тем же трубопроводам общего пользования, что и </w:t>
      </w:r>
      <w:r w:rsidR="00AA4953">
        <w:t>потребитель,</w:t>
      </w:r>
      <w:r>
        <w:t xml:space="preserve"> допускающий режимные нарушения. </w:t>
      </w:r>
    </w:p>
    <w:p w:rsidR="0065199B" w:rsidRDefault="0065199B" w:rsidP="0065199B">
      <w:pPr>
        <w:pStyle w:val="aa"/>
      </w:pPr>
      <w:bookmarkStart w:id="107" w:name="_Toc17299655"/>
      <w:r w:rsidRPr="00C9507A">
        <w:t>1.12.2. Описание существующих проблем организации надежного теплоснабжения поселения</w:t>
      </w:r>
      <w:bookmarkEnd w:id="107"/>
    </w:p>
    <w:p w:rsidR="00FA6947" w:rsidRDefault="00FA6947" w:rsidP="00FA6947">
      <w:pPr>
        <w:pStyle w:val="af0"/>
      </w:pPr>
      <w:r>
        <w:t xml:space="preserve">Проблемы в организации надежного и безопасного теплоснабжения сводятся к следующим основным причинам: </w:t>
      </w:r>
    </w:p>
    <w:p w:rsidR="00FA6947" w:rsidRDefault="00FA6947" w:rsidP="00FA6947">
      <w:pPr>
        <w:pStyle w:val="af0"/>
        <w:numPr>
          <w:ilvl w:val="0"/>
          <w:numId w:val="15"/>
        </w:numPr>
      </w:pPr>
      <w:r>
        <w:t xml:space="preserve">Высокий износ основного оборудования </w:t>
      </w:r>
      <w:r w:rsidR="00AA4953">
        <w:t>источника</w:t>
      </w:r>
      <w:r>
        <w:t xml:space="preserve"> теплоснабжения. </w:t>
      </w:r>
    </w:p>
    <w:p w:rsidR="00FA6947" w:rsidRDefault="00FA6947" w:rsidP="00FA6947">
      <w:pPr>
        <w:pStyle w:val="af0"/>
        <w:numPr>
          <w:ilvl w:val="0"/>
          <w:numId w:val="15"/>
        </w:numPr>
      </w:pPr>
      <w:r>
        <w:t>Наличие локальных тепловых зон с необеспеченными параметрами качества предоставляемых услуг</w:t>
      </w:r>
    </w:p>
    <w:p w:rsidR="0065199B" w:rsidRDefault="0065199B" w:rsidP="0065199B">
      <w:pPr>
        <w:pStyle w:val="aa"/>
      </w:pPr>
      <w:bookmarkStart w:id="108" w:name="_Toc17299656"/>
      <w:r w:rsidRPr="00C9507A">
        <w:t>1.12.3. Описание существующих проблем развития систем теплоснабжения</w:t>
      </w:r>
      <w:bookmarkEnd w:id="108"/>
    </w:p>
    <w:p w:rsidR="00FA6947" w:rsidRDefault="00FA6947" w:rsidP="00FA6947">
      <w:pPr>
        <w:pStyle w:val="af0"/>
      </w:pPr>
      <w:r>
        <w:t xml:space="preserve">Развитие систем теплоснабжения сдерживает ряд факторов: </w:t>
      </w:r>
    </w:p>
    <w:p w:rsidR="00FA6947" w:rsidRDefault="00FA6947" w:rsidP="00FA6947">
      <w:pPr>
        <w:pStyle w:val="af0"/>
        <w:numPr>
          <w:ilvl w:val="0"/>
          <w:numId w:val="17"/>
        </w:numPr>
      </w:pPr>
      <w:r>
        <w:t xml:space="preserve">Отсутствие платы за присоединение к СЦТ. </w:t>
      </w:r>
    </w:p>
    <w:p w:rsidR="00FA6947" w:rsidRDefault="00FA6947" w:rsidP="00FA6947">
      <w:pPr>
        <w:pStyle w:val="af0"/>
        <w:numPr>
          <w:ilvl w:val="0"/>
          <w:numId w:val="17"/>
        </w:numPr>
      </w:pPr>
      <w:r>
        <w:t xml:space="preserve">Наличие разницы между заявленными параметрами технологических присоединений и фактическому их исполнению, в виде: </w:t>
      </w:r>
    </w:p>
    <w:p w:rsidR="00FA6947" w:rsidRDefault="00FA6947" w:rsidP="00FA6947">
      <w:pPr>
        <w:pStyle w:val="af0"/>
        <w:numPr>
          <w:ilvl w:val="0"/>
          <w:numId w:val="16"/>
        </w:numPr>
      </w:pPr>
      <w:r>
        <w:t xml:space="preserve">несоответствие технических характеристик объектов, реализуемых на площадках нового строительства, заявленным характеристикам, выдаваемым в рамках запросов на предоставление технических условий на присоединение к сетям </w:t>
      </w:r>
      <w:proofErr w:type="spellStart"/>
      <w:r>
        <w:t>инженернотехнического</w:t>
      </w:r>
      <w:proofErr w:type="spellEnd"/>
      <w:r>
        <w:t xml:space="preserve"> обеспечения; </w:t>
      </w:r>
    </w:p>
    <w:p w:rsidR="00FA6947" w:rsidRDefault="00FA6947" w:rsidP="00FA6947">
      <w:pPr>
        <w:pStyle w:val="af0"/>
        <w:numPr>
          <w:ilvl w:val="0"/>
          <w:numId w:val="16"/>
        </w:numPr>
      </w:pPr>
      <w:r>
        <w:lastRenderedPageBreak/>
        <w:t>несоответствие проектных решений, современным требованиям, предъявляемым к тепловой защите зданий и сооружений;</w:t>
      </w:r>
    </w:p>
    <w:p w:rsidR="00FA6947" w:rsidRDefault="00FA6947" w:rsidP="00FA6947">
      <w:pPr>
        <w:pStyle w:val="af0"/>
        <w:numPr>
          <w:ilvl w:val="0"/>
          <w:numId w:val="16"/>
        </w:numPr>
      </w:pPr>
      <w:r>
        <w:t xml:space="preserve">избыточная концентрация объектов с низкой материальной характеристикой распределительных сетей. </w:t>
      </w:r>
    </w:p>
    <w:p w:rsidR="0065199B" w:rsidRDefault="0065199B" w:rsidP="0065199B">
      <w:pPr>
        <w:pStyle w:val="aa"/>
      </w:pPr>
      <w:bookmarkStart w:id="109" w:name="_Toc17299657"/>
      <w:r w:rsidRPr="00C9507A">
        <w:t>1.12.4. Описание существующих проблем надежного и эффективного снабжения топливом действующих систем теплоснабжения</w:t>
      </w:r>
      <w:bookmarkEnd w:id="109"/>
    </w:p>
    <w:p w:rsidR="00FA6947" w:rsidRPr="00C9507A" w:rsidRDefault="00FA6947" w:rsidP="00FA6947">
      <w:pPr>
        <w:pStyle w:val="af0"/>
      </w:pPr>
      <w:r>
        <w:t>Глобальные проблемы в снабжении топливом (в том числе запасов) действующих систем теплоснабжения отсутствуют.</w:t>
      </w:r>
    </w:p>
    <w:p w:rsidR="0065199B" w:rsidRDefault="0065199B" w:rsidP="0065199B">
      <w:pPr>
        <w:pStyle w:val="aa"/>
      </w:pPr>
      <w:bookmarkStart w:id="110" w:name="_Toc17299658"/>
      <w:r w:rsidRPr="00C9507A">
        <w:t>1.12.5. Анализ предписаний надзорных органов об устранении нарушений, влияющих на безопасность и надежность системы теплоснабжения</w:t>
      </w:r>
      <w:bookmarkEnd w:id="110"/>
    </w:p>
    <w:p w:rsidR="00984EF2" w:rsidRDefault="00FA6947" w:rsidP="00FA6947">
      <w:pPr>
        <w:pStyle w:val="af0"/>
        <w:sectPr w:rsidR="00984EF2" w:rsidSect="00D40D37">
          <w:headerReference w:type="default" r:id="rId33"/>
          <w:footerReference w:type="default" r:id="rId34"/>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r>
        <w:t>Предписания надзорных органов об устранении нарушений, влияющих на безопасность и надежность системы теплоснабжения, отсутствуют.</w:t>
      </w: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984EF2" w:rsidRPr="000630EE" w:rsidRDefault="00984EF2" w:rsidP="00984EF2">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984EF2" w:rsidRPr="000630EE" w:rsidRDefault="00984EF2" w:rsidP="00984EF2">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984EF2" w:rsidRPr="000630EE" w:rsidRDefault="00984EF2" w:rsidP="00984EF2">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984EF2" w:rsidRPr="000630EE" w:rsidRDefault="00984EF2" w:rsidP="00984EF2">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984EF2" w:rsidRPr="000630EE" w:rsidRDefault="00984EF2" w:rsidP="00984EF2">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984EF2" w:rsidRPr="000630EE" w:rsidRDefault="00984EF2" w:rsidP="00984EF2">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984EF2" w:rsidRPr="000630EE" w:rsidRDefault="00984EF2" w:rsidP="00984EF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4442CD">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0630EE" w:rsidRDefault="00984EF2" w:rsidP="00984EF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984EF2" w:rsidRPr="007A2584" w:rsidRDefault="00984EF2" w:rsidP="00984EF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2</w:t>
      </w:r>
      <w:r w:rsidRPr="000630EE">
        <w:rPr>
          <w:rFonts w:ascii="Times New Roman" w:eastAsia="Times New Roman" w:hAnsi="Times New Roman" w:cs="Times New Roman"/>
          <w:b/>
          <w:sz w:val="28"/>
          <w:szCs w:val="24"/>
          <w:lang w:eastAsia="ru-RU"/>
        </w:rPr>
        <w:t xml:space="preserve">. </w:t>
      </w:r>
      <w:r w:rsidRPr="0049025E">
        <w:rPr>
          <w:rFonts w:ascii="Times New Roman" w:eastAsia="Times New Roman" w:hAnsi="Times New Roman" w:cs="Times New Roman"/>
          <w:b/>
          <w:sz w:val="28"/>
          <w:szCs w:val="24"/>
          <w:lang w:eastAsia="ru-RU"/>
        </w:rPr>
        <w:t>Существующее и перспективное потребление тепловой энергии на цели теплоснабжения</w:t>
      </w:r>
    </w:p>
    <w:p w:rsidR="00984EF2" w:rsidRPr="000630EE" w:rsidRDefault="00C16F39" w:rsidP="00984EF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984EF2" w:rsidRPr="000630EE">
        <w:rPr>
          <w:rFonts w:ascii="Times New Roman" w:eastAsia="Times New Roman" w:hAnsi="Times New Roman" w:cs="Times New Roman"/>
          <w:b/>
          <w:sz w:val="28"/>
          <w:szCs w:val="24"/>
          <w:lang w:eastAsia="ru-RU"/>
        </w:rPr>
        <w:t>.ОМ-ПСТ.</w:t>
      </w:r>
      <w:r w:rsidR="00984EF2">
        <w:rPr>
          <w:rFonts w:ascii="Times New Roman" w:eastAsia="Times New Roman" w:hAnsi="Times New Roman" w:cs="Times New Roman"/>
          <w:b/>
          <w:sz w:val="28"/>
          <w:szCs w:val="24"/>
          <w:lang w:eastAsia="ru-RU"/>
        </w:rPr>
        <w:t>002</w:t>
      </w:r>
      <w:r w:rsidR="00984EF2" w:rsidRPr="000630EE">
        <w:rPr>
          <w:rFonts w:ascii="Times New Roman" w:eastAsia="Times New Roman" w:hAnsi="Times New Roman" w:cs="Times New Roman"/>
          <w:b/>
          <w:sz w:val="28"/>
          <w:szCs w:val="24"/>
          <w:lang w:eastAsia="ru-RU"/>
        </w:rPr>
        <w:t>.000</w:t>
      </w:r>
    </w:p>
    <w:p w:rsidR="00984EF2" w:rsidRDefault="00984EF2" w:rsidP="00984EF2"/>
    <w:p w:rsidR="00984EF2" w:rsidRDefault="00984EF2" w:rsidP="00984EF2"/>
    <w:p w:rsidR="00984EF2" w:rsidRDefault="00984EF2" w:rsidP="00984EF2">
      <w:pPr>
        <w:sectPr w:rsidR="00984EF2" w:rsidSect="00D40D37">
          <w:footerReference w:type="default" r:id="rId35"/>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984EF2" w:rsidRPr="00890438" w:rsidRDefault="00984EF2" w:rsidP="00984EF2">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984EF2" w:rsidRPr="00EC422E" w:rsidTr="003E2022">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84EF2" w:rsidRPr="00EC422E" w:rsidRDefault="00984EF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84EF2" w:rsidRPr="00EC422E" w:rsidRDefault="00984EF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84EF2" w:rsidRPr="00EC422E" w:rsidRDefault="00984EF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84EF2" w:rsidRPr="00EC422E" w:rsidRDefault="00984EF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84EF2" w:rsidRPr="00EC422E" w:rsidRDefault="00984EF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4442C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4442CD">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4442C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4442CD">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984EF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984EF2"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984EF2" w:rsidRPr="00EC422E" w:rsidRDefault="00984EF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984EF2" w:rsidRDefault="00984EF2" w:rsidP="00984EF2">
      <w:pPr>
        <w:rPr>
          <w:rFonts w:ascii="Times New Roman" w:eastAsia="Calibri" w:hAnsi="Times New Roman" w:cs="Times New Roman"/>
          <w:b/>
          <w:sz w:val="28"/>
          <w:szCs w:val="28"/>
        </w:rPr>
      </w:pPr>
      <w:r>
        <w:br w:type="page"/>
      </w:r>
    </w:p>
    <w:p w:rsidR="00984EF2" w:rsidRPr="00890438" w:rsidRDefault="00984EF2" w:rsidP="00984EF2">
      <w:pPr>
        <w:pStyle w:val="af0"/>
        <w:jc w:val="center"/>
        <w:rPr>
          <w:b/>
        </w:rPr>
      </w:pPr>
      <w:r w:rsidRPr="00890438">
        <w:rPr>
          <w:b/>
        </w:rPr>
        <w:lastRenderedPageBreak/>
        <w:t>Оглавление</w:t>
      </w:r>
    </w:p>
    <w:p w:rsidR="00F134E1" w:rsidRPr="00B76881" w:rsidRDefault="00F134E1" w:rsidP="008F46ED">
      <w:pPr>
        <w:pStyle w:val="12"/>
        <w:rPr>
          <w:rFonts w:eastAsiaTheme="minorEastAsia"/>
          <w:lang w:eastAsia="ru-RU"/>
        </w:rPr>
      </w:pPr>
      <w:r w:rsidRPr="00B76881">
        <w:fldChar w:fldCharType="begin"/>
      </w:r>
      <w:r w:rsidRPr="00B76881">
        <w:instrText xml:space="preserve"> TOC \h \z \t "!огл_2;1" </w:instrText>
      </w:r>
      <w:r w:rsidRPr="00B76881">
        <w:fldChar w:fldCharType="separate"/>
      </w:r>
      <w:hyperlink w:anchor="_Toc6323752" w:history="1">
        <w:r w:rsidRPr="00B76881">
          <w:rPr>
            <w:rStyle w:val="af1"/>
          </w:rPr>
          <w:t>2.1. Данные базового уровня потребления тепла на цели теплоснабжения</w:t>
        </w:r>
        <w:r w:rsidRPr="00B76881">
          <w:rPr>
            <w:webHidden/>
          </w:rPr>
          <w:tab/>
        </w:r>
        <w:r w:rsidRPr="00B76881">
          <w:rPr>
            <w:webHidden/>
          </w:rPr>
          <w:fldChar w:fldCharType="begin"/>
        </w:r>
        <w:r w:rsidRPr="00B76881">
          <w:rPr>
            <w:webHidden/>
          </w:rPr>
          <w:instrText xml:space="preserve"> PAGEREF _Toc6323752 \h </w:instrText>
        </w:r>
        <w:r w:rsidRPr="00B76881">
          <w:rPr>
            <w:webHidden/>
          </w:rPr>
        </w:r>
        <w:r w:rsidRPr="00B76881">
          <w:rPr>
            <w:webHidden/>
          </w:rPr>
          <w:fldChar w:fldCharType="separate"/>
        </w:r>
        <w:r w:rsidR="00513678">
          <w:rPr>
            <w:webHidden/>
          </w:rPr>
          <w:t>6</w:t>
        </w:r>
        <w:r w:rsidRPr="00B76881">
          <w:rPr>
            <w:webHidden/>
          </w:rPr>
          <w:fldChar w:fldCharType="end"/>
        </w:r>
      </w:hyperlink>
    </w:p>
    <w:p w:rsidR="00F134E1" w:rsidRPr="00B76881" w:rsidRDefault="001101CF" w:rsidP="008F46ED">
      <w:pPr>
        <w:pStyle w:val="12"/>
        <w:rPr>
          <w:rFonts w:eastAsiaTheme="minorEastAsia"/>
          <w:lang w:eastAsia="ru-RU"/>
        </w:rPr>
      </w:pPr>
      <w:hyperlink w:anchor="_Toc6323753" w:history="1">
        <w:r w:rsidR="00F134E1" w:rsidRPr="00B76881">
          <w:rPr>
            <w:rStyle w:val="af1"/>
          </w:rPr>
          <w:t xml:space="preserve">2.2. Прогнозы приростов площади строительных фондов, сгруппированные по расчетным элементам территориального деления и по зонам действия </w:t>
        </w:r>
        <w:r w:rsidR="00AA4953">
          <w:rPr>
            <w:rStyle w:val="af1"/>
          </w:rPr>
          <w:t>источника</w:t>
        </w:r>
        <w:r w:rsidR="00F134E1" w:rsidRPr="00B76881">
          <w:rPr>
            <w:rStyle w:val="af1"/>
          </w:rPr>
          <w:t xml:space="preserve">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F134E1" w:rsidRPr="00B76881">
          <w:rPr>
            <w:webHidden/>
          </w:rPr>
          <w:tab/>
        </w:r>
        <w:r w:rsidR="00F134E1" w:rsidRPr="00B76881">
          <w:rPr>
            <w:webHidden/>
          </w:rPr>
          <w:fldChar w:fldCharType="begin"/>
        </w:r>
        <w:r w:rsidR="00F134E1" w:rsidRPr="00B76881">
          <w:rPr>
            <w:webHidden/>
          </w:rPr>
          <w:instrText xml:space="preserve"> PAGEREF _Toc6323753 \h </w:instrText>
        </w:r>
        <w:r w:rsidR="00F134E1" w:rsidRPr="00B76881">
          <w:rPr>
            <w:webHidden/>
          </w:rPr>
        </w:r>
        <w:r w:rsidR="00F134E1" w:rsidRPr="00B76881">
          <w:rPr>
            <w:webHidden/>
          </w:rPr>
          <w:fldChar w:fldCharType="separate"/>
        </w:r>
        <w:r w:rsidR="00513678">
          <w:rPr>
            <w:webHidden/>
          </w:rPr>
          <w:t>6</w:t>
        </w:r>
        <w:r w:rsidR="00F134E1" w:rsidRPr="00B76881">
          <w:rPr>
            <w:webHidden/>
          </w:rPr>
          <w:fldChar w:fldCharType="end"/>
        </w:r>
      </w:hyperlink>
    </w:p>
    <w:p w:rsidR="00F134E1" w:rsidRPr="00B76881" w:rsidRDefault="001101CF" w:rsidP="008F46ED">
      <w:pPr>
        <w:pStyle w:val="12"/>
        <w:rPr>
          <w:rFonts w:eastAsiaTheme="minorEastAsia"/>
          <w:lang w:eastAsia="ru-RU"/>
        </w:rPr>
      </w:pPr>
      <w:hyperlink w:anchor="_Toc6323754" w:history="1">
        <w:r w:rsidR="00F134E1" w:rsidRPr="00B76881">
          <w:rPr>
            <w:rStyle w:val="af1"/>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F134E1" w:rsidRPr="00B76881">
          <w:rPr>
            <w:webHidden/>
          </w:rPr>
          <w:tab/>
        </w:r>
        <w:r w:rsidR="00F134E1" w:rsidRPr="00B76881">
          <w:rPr>
            <w:webHidden/>
          </w:rPr>
          <w:fldChar w:fldCharType="begin"/>
        </w:r>
        <w:r w:rsidR="00F134E1" w:rsidRPr="00B76881">
          <w:rPr>
            <w:webHidden/>
          </w:rPr>
          <w:instrText xml:space="preserve"> PAGEREF _Toc6323754 \h </w:instrText>
        </w:r>
        <w:r w:rsidR="00F134E1" w:rsidRPr="00B76881">
          <w:rPr>
            <w:webHidden/>
          </w:rPr>
        </w:r>
        <w:r w:rsidR="00F134E1" w:rsidRPr="00B76881">
          <w:rPr>
            <w:webHidden/>
          </w:rPr>
          <w:fldChar w:fldCharType="separate"/>
        </w:r>
        <w:r w:rsidR="00513678">
          <w:rPr>
            <w:webHidden/>
          </w:rPr>
          <w:t>6</w:t>
        </w:r>
        <w:r w:rsidR="00F134E1" w:rsidRPr="00B76881">
          <w:rPr>
            <w:webHidden/>
          </w:rPr>
          <w:fldChar w:fldCharType="end"/>
        </w:r>
      </w:hyperlink>
    </w:p>
    <w:p w:rsidR="00F134E1" w:rsidRPr="00B76881" w:rsidRDefault="001101CF" w:rsidP="008F46ED">
      <w:pPr>
        <w:pStyle w:val="12"/>
        <w:rPr>
          <w:rFonts w:eastAsiaTheme="minorEastAsia"/>
          <w:lang w:eastAsia="ru-RU"/>
        </w:rPr>
      </w:pPr>
      <w:hyperlink w:anchor="_Toc6323755" w:history="1">
        <w:r w:rsidR="00F134E1" w:rsidRPr="00B76881">
          <w:rPr>
            <w:rStyle w:val="af1"/>
          </w:rPr>
          <w:t xml:space="preserve">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w:t>
        </w:r>
        <w:r w:rsidR="00AA4953">
          <w:rPr>
            <w:rStyle w:val="af1"/>
          </w:rPr>
          <w:t>источника</w:t>
        </w:r>
        <w:r w:rsidR="00F134E1" w:rsidRPr="00B76881">
          <w:rPr>
            <w:rStyle w:val="af1"/>
          </w:rPr>
          <w:t xml:space="preserve"> тепловой энергии на каждом этапе</w:t>
        </w:r>
        <w:r w:rsidR="00F134E1" w:rsidRPr="00B76881">
          <w:rPr>
            <w:webHidden/>
          </w:rPr>
          <w:tab/>
        </w:r>
        <w:r w:rsidR="00F134E1" w:rsidRPr="00B76881">
          <w:rPr>
            <w:webHidden/>
          </w:rPr>
          <w:fldChar w:fldCharType="begin"/>
        </w:r>
        <w:r w:rsidR="00F134E1" w:rsidRPr="00B76881">
          <w:rPr>
            <w:webHidden/>
          </w:rPr>
          <w:instrText xml:space="preserve"> PAGEREF _Toc6323755 \h </w:instrText>
        </w:r>
        <w:r w:rsidR="00F134E1" w:rsidRPr="00B76881">
          <w:rPr>
            <w:webHidden/>
          </w:rPr>
        </w:r>
        <w:r w:rsidR="00F134E1" w:rsidRPr="00B76881">
          <w:rPr>
            <w:webHidden/>
          </w:rPr>
          <w:fldChar w:fldCharType="separate"/>
        </w:r>
        <w:r w:rsidR="00513678">
          <w:rPr>
            <w:webHidden/>
          </w:rPr>
          <w:t>7</w:t>
        </w:r>
        <w:r w:rsidR="00F134E1" w:rsidRPr="00B76881">
          <w:rPr>
            <w:webHidden/>
          </w:rPr>
          <w:fldChar w:fldCharType="end"/>
        </w:r>
      </w:hyperlink>
    </w:p>
    <w:p w:rsidR="00F134E1" w:rsidRPr="00B76881" w:rsidRDefault="001101CF" w:rsidP="008F46ED">
      <w:pPr>
        <w:pStyle w:val="12"/>
        <w:rPr>
          <w:rFonts w:eastAsiaTheme="minorEastAsia"/>
          <w:lang w:eastAsia="ru-RU"/>
        </w:rPr>
      </w:pPr>
      <w:hyperlink w:anchor="_Toc6323756" w:history="1">
        <w:r w:rsidR="00F134E1" w:rsidRPr="00B76881">
          <w:rPr>
            <w:rStyle w:val="af1"/>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F134E1" w:rsidRPr="00B76881">
          <w:rPr>
            <w:webHidden/>
          </w:rPr>
          <w:tab/>
        </w:r>
        <w:r w:rsidR="00F134E1" w:rsidRPr="00B76881">
          <w:rPr>
            <w:webHidden/>
          </w:rPr>
          <w:fldChar w:fldCharType="begin"/>
        </w:r>
        <w:r w:rsidR="00F134E1" w:rsidRPr="00B76881">
          <w:rPr>
            <w:webHidden/>
          </w:rPr>
          <w:instrText xml:space="preserve"> PAGEREF _Toc6323756 \h </w:instrText>
        </w:r>
        <w:r w:rsidR="00F134E1" w:rsidRPr="00B76881">
          <w:rPr>
            <w:webHidden/>
          </w:rPr>
        </w:r>
        <w:r w:rsidR="00F134E1" w:rsidRPr="00B76881">
          <w:rPr>
            <w:webHidden/>
          </w:rPr>
          <w:fldChar w:fldCharType="separate"/>
        </w:r>
        <w:r w:rsidR="00513678">
          <w:rPr>
            <w:webHidden/>
          </w:rPr>
          <w:t>7</w:t>
        </w:r>
        <w:r w:rsidR="00F134E1" w:rsidRPr="00B76881">
          <w:rPr>
            <w:webHidden/>
          </w:rPr>
          <w:fldChar w:fldCharType="end"/>
        </w:r>
      </w:hyperlink>
    </w:p>
    <w:p w:rsidR="00F134E1" w:rsidRPr="00B76881" w:rsidRDefault="001101CF" w:rsidP="008F46ED">
      <w:pPr>
        <w:pStyle w:val="12"/>
        <w:rPr>
          <w:rFonts w:eastAsiaTheme="minorEastAsia"/>
          <w:lang w:eastAsia="ru-RU"/>
        </w:rPr>
      </w:pPr>
      <w:hyperlink w:anchor="_Toc6323757" w:history="1">
        <w:r w:rsidR="00F134E1" w:rsidRPr="00B76881">
          <w:rPr>
            <w:rStyle w:val="af1"/>
          </w:rPr>
          <w:t>2.6. Прогнозы приростов объемов потребления тепловой энергии (мощности) и теплоносителя объектами, расположенными в производственных зонах</w:t>
        </w:r>
        <w:r w:rsidR="00F134E1" w:rsidRPr="00B76881">
          <w:rPr>
            <w:webHidden/>
          </w:rPr>
          <w:tab/>
        </w:r>
        <w:r w:rsidR="00F134E1" w:rsidRPr="00B76881">
          <w:rPr>
            <w:webHidden/>
          </w:rPr>
          <w:fldChar w:fldCharType="begin"/>
        </w:r>
        <w:r w:rsidR="00F134E1" w:rsidRPr="00B76881">
          <w:rPr>
            <w:webHidden/>
          </w:rPr>
          <w:instrText xml:space="preserve"> PAGEREF _Toc6323757 \h </w:instrText>
        </w:r>
        <w:r w:rsidR="00F134E1" w:rsidRPr="00B76881">
          <w:rPr>
            <w:webHidden/>
          </w:rPr>
        </w:r>
        <w:r w:rsidR="00F134E1" w:rsidRPr="00B76881">
          <w:rPr>
            <w:webHidden/>
          </w:rPr>
          <w:fldChar w:fldCharType="separate"/>
        </w:r>
        <w:r w:rsidR="00513678">
          <w:rPr>
            <w:webHidden/>
          </w:rPr>
          <w:t>8</w:t>
        </w:r>
        <w:r w:rsidR="00F134E1" w:rsidRPr="00B76881">
          <w:rPr>
            <w:webHidden/>
          </w:rPr>
          <w:fldChar w:fldCharType="end"/>
        </w:r>
      </w:hyperlink>
    </w:p>
    <w:p w:rsidR="0064464F" w:rsidRDefault="00F134E1" w:rsidP="008F46ED">
      <w:pPr>
        <w:pStyle w:val="aa"/>
        <w:rPr>
          <w:b w:val="0"/>
        </w:rPr>
      </w:pPr>
      <w:r w:rsidRPr="00B76881">
        <w:rPr>
          <w:b w:val="0"/>
        </w:rPr>
        <w:fldChar w:fldCharType="end"/>
      </w:r>
      <w:bookmarkStart w:id="111" w:name="_Toc533296831"/>
      <w:bookmarkStart w:id="112" w:name="_Toc533538336"/>
      <w:r w:rsidR="0064464F">
        <w:rPr>
          <w:b w:val="0"/>
        </w:rPr>
        <w:br w:type="page"/>
      </w:r>
    </w:p>
    <w:p w:rsidR="00984EF2" w:rsidRDefault="00984EF2" w:rsidP="00984EF2">
      <w:pPr>
        <w:pStyle w:val="af0"/>
        <w:jc w:val="center"/>
        <w:rPr>
          <w:b/>
        </w:rPr>
      </w:pPr>
      <w:r w:rsidRPr="00F43168">
        <w:rPr>
          <w:b/>
        </w:rPr>
        <w:lastRenderedPageBreak/>
        <w:t>Перечень таблиц</w:t>
      </w:r>
    </w:p>
    <w:p w:rsidR="00F134E1" w:rsidRPr="00B76881" w:rsidRDefault="00F134E1" w:rsidP="008F46ED">
      <w:pPr>
        <w:pStyle w:val="12"/>
        <w:rPr>
          <w:rFonts w:eastAsiaTheme="minorEastAsia"/>
          <w:lang w:eastAsia="ru-RU"/>
        </w:rPr>
      </w:pPr>
      <w:r>
        <w:fldChar w:fldCharType="begin"/>
      </w:r>
      <w:r>
        <w:instrText xml:space="preserve"> TOC \o "1-3" \h \z \t "!табл_2;1" </w:instrText>
      </w:r>
      <w:r>
        <w:fldChar w:fldCharType="separate"/>
      </w:r>
      <w:hyperlink w:anchor="_Toc6323788" w:history="1">
        <w:r w:rsidRPr="00B76881">
          <w:rPr>
            <w:rStyle w:val="af1"/>
          </w:rPr>
          <w:t>Таблица 2.1. Базовые показатели тепловой нагрузки и потребления тепловой энергии в системах централизованного теплоснабжения</w:t>
        </w:r>
        <w:r w:rsidRPr="00B76881">
          <w:rPr>
            <w:webHidden/>
          </w:rPr>
          <w:tab/>
        </w:r>
        <w:r w:rsidRPr="00B76881">
          <w:rPr>
            <w:webHidden/>
          </w:rPr>
          <w:fldChar w:fldCharType="begin"/>
        </w:r>
        <w:r w:rsidRPr="00B76881">
          <w:rPr>
            <w:webHidden/>
          </w:rPr>
          <w:instrText xml:space="preserve"> PAGEREF _Toc6323788 \h </w:instrText>
        </w:r>
        <w:r w:rsidRPr="00B76881">
          <w:rPr>
            <w:webHidden/>
          </w:rPr>
        </w:r>
        <w:r w:rsidRPr="00B76881">
          <w:rPr>
            <w:webHidden/>
          </w:rPr>
          <w:fldChar w:fldCharType="separate"/>
        </w:r>
        <w:r w:rsidR="00513678">
          <w:rPr>
            <w:webHidden/>
          </w:rPr>
          <w:t>6</w:t>
        </w:r>
        <w:r w:rsidRPr="00B76881">
          <w:rPr>
            <w:webHidden/>
          </w:rPr>
          <w:fldChar w:fldCharType="end"/>
        </w:r>
      </w:hyperlink>
    </w:p>
    <w:p w:rsidR="00F134E1" w:rsidRPr="00B76881" w:rsidRDefault="001101CF" w:rsidP="008F46ED">
      <w:pPr>
        <w:pStyle w:val="12"/>
        <w:rPr>
          <w:rFonts w:eastAsiaTheme="minorEastAsia"/>
          <w:lang w:eastAsia="ru-RU"/>
        </w:rPr>
      </w:pPr>
      <w:hyperlink w:anchor="_Toc6323789" w:history="1">
        <w:r w:rsidR="00F134E1" w:rsidRPr="00B76881">
          <w:rPr>
            <w:rStyle w:val="af1"/>
          </w:rPr>
          <w:t>Таблица 2.4.1 Существующие и перспективные балансы тепловой нагрузки</w:t>
        </w:r>
        <w:r w:rsidR="00F134E1" w:rsidRPr="00B76881">
          <w:rPr>
            <w:webHidden/>
          </w:rPr>
          <w:tab/>
        </w:r>
        <w:r w:rsidR="00F134E1" w:rsidRPr="00B76881">
          <w:rPr>
            <w:webHidden/>
          </w:rPr>
          <w:fldChar w:fldCharType="begin"/>
        </w:r>
        <w:r w:rsidR="00F134E1" w:rsidRPr="00B76881">
          <w:rPr>
            <w:webHidden/>
          </w:rPr>
          <w:instrText xml:space="preserve"> PAGEREF _Toc6323789 \h </w:instrText>
        </w:r>
        <w:r w:rsidR="00F134E1" w:rsidRPr="00B76881">
          <w:rPr>
            <w:webHidden/>
          </w:rPr>
        </w:r>
        <w:r w:rsidR="00F134E1" w:rsidRPr="00B76881">
          <w:rPr>
            <w:webHidden/>
          </w:rPr>
          <w:fldChar w:fldCharType="separate"/>
        </w:r>
        <w:r w:rsidR="00513678">
          <w:rPr>
            <w:webHidden/>
          </w:rPr>
          <w:t>7</w:t>
        </w:r>
        <w:r w:rsidR="00F134E1" w:rsidRPr="00B76881">
          <w:rPr>
            <w:webHidden/>
          </w:rPr>
          <w:fldChar w:fldCharType="end"/>
        </w:r>
      </w:hyperlink>
    </w:p>
    <w:p w:rsidR="00984EF2" w:rsidRPr="00F43168" w:rsidRDefault="00F134E1" w:rsidP="008F46ED">
      <w:pPr>
        <w:pStyle w:val="12"/>
      </w:pPr>
      <w:r>
        <w:fldChar w:fldCharType="end"/>
      </w:r>
      <w:r w:rsidR="00984EF2" w:rsidRPr="0049025E">
        <w:fldChar w:fldCharType="begin"/>
      </w:r>
      <w:r w:rsidR="00984EF2" w:rsidRPr="0049025E">
        <w:instrText xml:space="preserve"> TOC \h \z \t "!табл;1" </w:instrText>
      </w:r>
      <w:r w:rsidR="00984EF2" w:rsidRPr="0049025E">
        <w:fldChar w:fldCharType="end"/>
      </w:r>
    </w:p>
    <w:p w:rsidR="00984EF2" w:rsidRDefault="00984EF2" w:rsidP="00984EF2">
      <w:pPr>
        <w:rPr>
          <w:rFonts w:ascii="Times New Roman" w:eastAsia="Calibri" w:hAnsi="Times New Roman" w:cs="Times New Roman"/>
          <w:b/>
          <w:sz w:val="28"/>
          <w:szCs w:val="28"/>
        </w:rPr>
      </w:pPr>
      <w:r>
        <w:br w:type="page"/>
      </w:r>
    </w:p>
    <w:p w:rsidR="00984EF2" w:rsidRPr="0049025E" w:rsidRDefault="00984EF2" w:rsidP="00F134E1">
      <w:pPr>
        <w:pStyle w:val="24"/>
      </w:pPr>
      <w:bookmarkStart w:id="113" w:name="_Toc3955393"/>
      <w:bookmarkStart w:id="114" w:name="_Toc6323752"/>
      <w:bookmarkEnd w:id="111"/>
      <w:bookmarkEnd w:id="112"/>
      <w:r>
        <w:lastRenderedPageBreak/>
        <w:t xml:space="preserve">2.1. </w:t>
      </w:r>
      <w:r w:rsidRPr="0049025E">
        <w:t>Данные базового уровня потребления тепла на цели теплоснабжения</w:t>
      </w:r>
      <w:bookmarkEnd w:id="113"/>
      <w:bookmarkEnd w:id="114"/>
    </w:p>
    <w:p w:rsidR="00984EF2" w:rsidRPr="0049025E" w:rsidRDefault="00984EF2" w:rsidP="00984EF2">
      <w:pPr>
        <w:pStyle w:val="af0"/>
        <w:rPr>
          <w:lang w:eastAsia="ru-RU"/>
        </w:rPr>
      </w:pPr>
      <w:r w:rsidRPr="0049025E">
        <w:rPr>
          <w:lang w:eastAsia="ru-RU"/>
        </w:rPr>
        <w:t>Сведения о текущем потреблении тепловой энергии, тепловой нагрузке представлены в таблице 2.1.</w:t>
      </w:r>
    </w:p>
    <w:p w:rsidR="00984EF2" w:rsidRPr="0049025E" w:rsidRDefault="00984EF2" w:rsidP="00F134E1">
      <w:pPr>
        <w:pStyle w:val="25"/>
      </w:pPr>
      <w:bookmarkStart w:id="115" w:name="_Toc519659724"/>
      <w:bookmarkStart w:id="116" w:name="_Toc3955257"/>
      <w:bookmarkStart w:id="117" w:name="_Toc6323788"/>
      <w:r w:rsidRPr="0049025E">
        <w:t>Таблица 2.1. Базовые показатели тепловой нагрузки и потребления тепловой энергии в системах централизованного теплоснабжения</w:t>
      </w:r>
      <w:bookmarkEnd w:id="115"/>
      <w:bookmarkEnd w:id="116"/>
      <w:bookmarkEnd w:id="117"/>
    </w:p>
    <w:tbl>
      <w:tblPr>
        <w:tblW w:w="968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3"/>
        <w:gridCol w:w="3777"/>
        <w:gridCol w:w="1559"/>
        <w:gridCol w:w="2126"/>
        <w:gridCol w:w="1749"/>
      </w:tblGrid>
      <w:tr w:rsidR="00984EF2" w:rsidRPr="009B242E" w:rsidTr="003E2022">
        <w:trPr>
          <w:trHeight w:val="360"/>
        </w:trPr>
        <w:tc>
          <w:tcPr>
            <w:tcW w:w="473" w:type="dxa"/>
            <w:vMerge w:val="restart"/>
            <w:shd w:val="clear" w:color="auto" w:fill="BFBFBF" w:themeFill="background1" w:themeFillShade="BF"/>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bookmarkStart w:id="118" w:name="_Toc533296768"/>
            <w:bookmarkStart w:id="119" w:name="_Toc533538279"/>
            <w:r w:rsidRPr="009B242E">
              <w:rPr>
                <w:rFonts w:ascii="Times New Roman" w:eastAsia="Times New Roman" w:hAnsi="Times New Roman" w:cs="Times New Roman"/>
                <w:color w:val="000000"/>
                <w:sz w:val="24"/>
                <w:szCs w:val="24"/>
                <w:lang w:eastAsia="ru-RU"/>
              </w:rPr>
              <w:t>№</w:t>
            </w:r>
          </w:p>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proofErr w:type="spellStart"/>
            <w:r w:rsidRPr="009B242E">
              <w:rPr>
                <w:rFonts w:ascii="Times New Roman" w:eastAsia="Times New Roman" w:hAnsi="Times New Roman" w:cs="Times New Roman"/>
                <w:color w:val="000000"/>
                <w:sz w:val="24"/>
                <w:szCs w:val="24"/>
                <w:lang w:eastAsia="ru-RU"/>
              </w:rPr>
              <w:t>пп</w:t>
            </w:r>
            <w:proofErr w:type="spellEnd"/>
          </w:p>
        </w:tc>
        <w:tc>
          <w:tcPr>
            <w:tcW w:w="3777" w:type="dxa"/>
            <w:vMerge w:val="restart"/>
            <w:shd w:val="clear" w:color="auto" w:fill="BFBFBF" w:themeFill="background1" w:themeFillShade="BF"/>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Наименование котельной</w:t>
            </w:r>
          </w:p>
        </w:tc>
        <w:tc>
          <w:tcPr>
            <w:tcW w:w="5434" w:type="dxa"/>
            <w:gridSpan w:val="3"/>
            <w:shd w:val="clear" w:color="auto" w:fill="BFBFBF" w:themeFill="background1" w:themeFillShade="BF"/>
            <w:vAlign w:val="center"/>
            <w:hideMark/>
          </w:tcPr>
          <w:p w:rsidR="00984EF2" w:rsidRPr="009B242E" w:rsidRDefault="00984EF2" w:rsidP="004442CD">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201</w:t>
            </w:r>
            <w:r w:rsidR="004442CD">
              <w:rPr>
                <w:rFonts w:ascii="Times New Roman" w:eastAsia="Times New Roman" w:hAnsi="Times New Roman" w:cs="Times New Roman"/>
                <w:color w:val="000000"/>
                <w:sz w:val="24"/>
                <w:szCs w:val="24"/>
                <w:lang w:eastAsia="ru-RU"/>
              </w:rPr>
              <w:t>9</w:t>
            </w:r>
            <w:r w:rsidRPr="009B242E">
              <w:rPr>
                <w:rFonts w:ascii="Times New Roman" w:eastAsia="Times New Roman" w:hAnsi="Times New Roman" w:cs="Times New Roman"/>
                <w:color w:val="000000"/>
                <w:sz w:val="24"/>
                <w:szCs w:val="24"/>
                <w:lang w:eastAsia="ru-RU"/>
              </w:rPr>
              <w:t xml:space="preserve"> год</w:t>
            </w:r>
          </w:p>
        </w:tc>
      </w:tr>
      <w:tr w:rsidR="00984EF2" w:rsidRPr="009B242E" w:rsidTr="003E2022">
        <w:trPr>
          <w:trHeight w:val="1725"/>
        </w:trPr>
        <w:tc>
          <w:tcPr>
            <w:tcW w:w="473" w:type="dxa"/>
            <w:vMerge/>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p>
        </w:tc>
        <w:tc>
          <w:tcPr>
            <w:tcW w:w="3777" w:type="dxa"/>
            <w:vMerge/>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p>
        </w:tc>
        <w:tc>
          <w:tcPr>
            <w:tcW w:w="1559" w:type="dxa"/>
            <w:shd w:val="clear" w:color="auto" w:fill="D9D9D9" w:themeFill="background1" w:themeFillShade="D9"/>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Выработка тепловой энергии, Гкал</w:t>
            </w:r>
          </w:p>
        </w:tc>
        <w:tc>
          <w:tcPr>
            <w:tcW w:w="2126" w:type="dxa"/>
            <w:shd w:val="clear" w:color="auto" w:fill="D9D9D9" w:themeFill="background1" w:themeFillShade="D9"/>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 xml:space="preserve">Установленная тепловая мощность </w:t>
            </w:r>
            <w:r w:rsidR="00AA4953" w:rsidRPr="009B242E">
              <w:rPr>
                <w:rFonts w:ascii="Times New Roman" w:eastAsia="Times New Roman" w:hAnsi="Times New Roman" w:cs="Times New Roman"/>
                <w:color w:val="000000"/>
                <w:sz w:val="24"/>
                <w:szCs w:val="24"/>
                <w:lang w:eastAsia="ru-RU"/>
              </w:rPr>
              <w:t>источника</w:t>
            </w:r>
            <w:r w:rsidRPr="009B242E">
              <w:rPr>
                <w:rFonts w:ascii="Times New Roman" w:eastAsia="Times New Roman" w:hAnsi="Times New Roman" w:cs="Times New Roman"/>
                <w:color w:val="000000"/>
                <w:sz w:val="24"/>
                <w:szCs w:val="24"/>
                <w:lang w:eastAsia="ru-RU"/>
              </w:rPr>
              <w:t xml:space="preserve"> тепловой энергии (суммарно), Гкал/ч</w:t>
            </w:r>
          </w:p>
        </w:tc>
        <w:tc>
          <w:tcPr>
            <w:tcW w:w="1749" w:type="dxa"/>
            <w:shd w:val="clear" w:color="auto" w:fill="D9D9D9" w:themeFill="background1" w:themeFillShade="D9"/>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Подключенная нагрузка, Гкал/ч</w:t>
            </w:r>
          </w:p>
        </w:tc>
      </w:tr>
      <w:tr w:rsidR="009B242E" w:rsidRPr="0049025E" w:rsidTr="00C1592D">
        <w:trPr>
          <w:trHeight w:val="360"/>
        </w:trPr>
        <w:tc>
          <w:tcPr>
            <w:tcW w:w="473" w:type="dxa"/>
            <w:shd w:val="clear" w:color="auto" w:fill="auto"/>
            <w:vAlign w:val="center"/>
            <w:hideMark/>
          </w:tcPr>
          <w:p w:rsidR="009B242E" w:rsidRPr="009B242E" w:rsidRDefault="009B242E" w:rsidP="009B242E">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1</w:t>
            </w:r>
          </w:p>
        </w:tc>
        <w:tc>
          <w:tcPr>
            <w:tcW w:w="3777" w:type="dxa"/>
            <w:tcBorders>
              <w:top w:val="single" w:sz="4" w:space="0" w:color="auto"/>
              <w:left w:val="single" w:sz="4" w:space="0" w:color="auto"/>
              <w:bottom w:val="single" w:sz="4" w:space="0" w:color="auto"/>
              <w:right w:val="single" w:sz="4" w:space="0" w:color="auto"/>
            </w:tcBorders>
            <w:shd w:val="clear" w:color="auto" w:fill="auto"/>
            <w:hideMark/>
          </w:tcPr>
          <w:p w:rsidR="009B242E" w:rsidRPr="009B242E" w:rsidRDefault="009B242E" w:rsidP="009B242E">
            <w:pPr>
              <w:spacing w:after="0" w:line="240" w:lineRule="auto"/>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Котельная - п. Солнечный, ул. Набережная, 42а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42E" w:rsidRPr="009B242E" w:rsidRDefault="004442CD" w:rsidP="009B242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7231,01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42E" w:rsidRPr="009B242E" w:rsidRDefault="009B242E" w:rsidP="009B242E">
            <w:pPr>
              <w:spacing w:after="0" w:line="240" w:lineRule="auto"/>
              <w:jc w:val="right"/>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2,4</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42E" w:rsidRPr="009B242E" w:rsidRDefault="009B242E" w:rsidP="009B242E">
            <w:pPr>
              <w:spacing w:after="0" w:line="240" w:lineRule="auto"/>
              <w:jc w:val="right"/>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1,84</w:t>
            </w:r>
          </w:p>
        </w:tc>
      </w:tr>
    </w:tbl>
    <w:p w:rsidR="00984EF2" w:rsidRPr="0049025E" w:rsidRDefault="00984EF2" w:rsidP="00984EF2">
      <w:pPr>
        <w:spacing w:after="160" w:line="259" w:lineRule="auto"/>
        <w:jc w:val="both"/>
        <w:rPr>
          <w:rFonts w:ascii="Times New Roman" w:eastAsia="Calibri" w:hAnsi="Times New Roman" w:cs="Times New Roman"/>
          <w:b/>
          <w:sz w:val="28"/>
          <w:szCs w:val="28"/>
        </w:rPr>
      </w:pPr>
    </w:p>
    <w:p w:rsidR="00984EF2" w:rsidRPr="0049025E" w:rsidRDefault="00984EF2" w:rsidP="00F134E1">
      <w:pPr>
        <w:pStyle w:val="24"/>
      </w:pPr>
      <w:bookmarkStart w:id="120" w:name="_Toc3955394"/>
      <w:bookmarkStart w:id="121" w:name="_Toc6323753"/>
      <w:r w:rsidRPr="0049025E">
        <w:t xml:space="preserve">2.2. Прогнозы приростов площади строительных фондов, сгруппированные по расчетным элементам территориального деления и по зонам действия </w:t>
      </w:r>
      <w:r w:rsidR="00AA4953">
        <w:t>источника</w:t>
      </w:r>
      <w:r w:rsidRPr="0049025E">
        <w:t xml:space="preserve">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118"/>
      <w:bookmarkEnd w:id="119"/>
      <w:bookmarkEnd w:id="120"/>
      <w:bookmarkEnd w:id="121"/>
    </w:p>
    <w:p w:rsidR="00984EF2" w:rsidRPr="0049025E" w:rsidRDefault="00984EF2" w:rsidP="00984EF2">
      <w:pPr>
        <w:pStyle w:val="af0"/>
        <w:rPr>
          <w:lang w:eastAsia="ru-RU"/>
        </w:rPr>
      </w:pPr>
      <w:r w:rsidRPr="0049025E">
        <w:rPr>
          <w:lang w:eastAsia="ru-RU"/>
        </w:rPr>
        <w:t xml:space="preserve">В соответствии с утвержденным Генеральным планированием приростов площади строительных фондов, подключаемых к централизованной системе </w:t>
      </w:r>
      <w:r w:rsidR="0064464F" w:rsidRPr="0049025E">
        <w:rPr>
          <w:lang w:eastAsia="ru-RU"/>
        </w:rPr>
        <w:t>теплоснабжения,</w:t>
      </w:r>
      <w:r w:rsidRPr="0049025E">
        <w:rPr>
          <w:lang w:eastAsia="ru-RU"/>
        </w:rPr>
        <w:t xml:space="preserve"> не планируется. </w:t>
      </w:r>
    </w:p>
    <w:p w:rsidR="00984EF2" w:rsidRPr="0049025E" w:rsidRDefault="00984EF2" w:rsidP="00F134E1">
      <w:pPr>
        <w:pStyle w:val="24"/>
      </w:pPr>
      <w:bookmarkStart w:id="122" w:name="_Toc533296769"/>
      <w:bookmarkStart w:id="123" w:name="_Toc533538280"/>
      <w:bookmarkStart w:id="124" w:name="_Toc3955395"/>
      <w:bookmarkStart w:id="125" w:name="_Toc6323754"/>
      <w:r w:rsidRPr="0049025E">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122"/>
      <w:bookmarkEnd w:id="123"/>
      <w:bookmarkEnd w:id="124"/>
      <w:bookmarkEnd w:id="125"/>
    </w:p>
    <w:p w:rsidR="00984EF2" w:rsidRDefault="00984EF2" w:rsidP="00984EF2">
      <w:pPr>
        <w:pStyle w:val="af0"/>
        <w:rPr>
          <w:lang w:eastAsia="ru-RU"/>
        </w:rPr>
      </w:pPr>
      <w:bookmarkStart w:id="126" w:name="_Toc533296770"/>
      <w:bookmarkStart w:id="127" w:name="_Toc533538281"/>
      <w:r w:rsidRPr="0049025E">
        <w:rPr>
          <w:lang w:eastAsia="ru-RU"/>
        </w:rPr>
        <w:t xml:space="preserve">В соответствии с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г.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w:t>
      </w:r>
    </w:p>
    <w:p w:rsidR="00984EF2" w:rsidRPr="0049025E" w:rsidRDefault="00984EF2" w:rsidP="00984EF2">
      <w:pPr>
        <w:pStyle w:val="af0"/>
        <w:rPr>
          <w:lang w:eastAsia="ru-RU"/>
        </w:rPr>
      </w:pPr>
      <w:r w:rsidRPr="0049025E">
        <w:rPr>
          <w:lang w:eastAsia="ru-RU"/>
        </w:rPr>
        <w:t xml:space="preserve">Данные строительные нормы и правила устанавливают требования к тепловой защите зданий в целях экономии тепловой энергии при обеспечении </w:t>
      </w:r>
      <w:r w:rsidRPr="0049025E">
        <w:rPr>
          <w:lang w:eastAsia="ru-RU"/>
        </w:rPr>
        <w:lastRenderedPageBreak/>
        <w:t xml:space="preserve">санитарно-гигиенических и оптимальных параметров микроклимата помещений и долговечности ограждающих конструкций зданий и сооружений. </w:t>
      </w:r>
    </w:p>
    <w:p w:rsidR="00984EF2" w:rsidRPr="0049025E" w:rsidRDefault="00984EF2" w:rsidP="00984EF2">
      <w:pPr>
        <w:pStyle w:val="af0"/>
        <w:rPr>
          <w:lang w:eastAsia="ru-RU"/>
        </w:rPr>
      </w:pPr>
      <w:r w:rsidRPr="0049025E">
        <w:rPr>
          <w:lang w:eastAsia="ru-RU"/>
        </w:rPr>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rsidR="00984EF2" w:rsidRPr="0049025E" w:rsidRDefault="00984EF2" w:rsidP="00F134E1">
      <w:pPr>
        <w:pStyle w:val="24"/>
      </w:pPr>
      <w:bookmarkStart w:id="128" w:name="_Toc3955396"/>
      <w:bookmarkStart w:id="129" w:name="_Toc6323755"/>
      <w:r w:rsidRPr="0049025E">
        <w:t xml:space="preserve">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w:t>
      </w:r>
      <w:r w:rsidR="00AA4953">
        <w:t>источника</w:t>
      </w:r>
      <w:r w:rsidRPr="0049025E">
        <w:t xml:space="preserve"> тепловой энергии на каждом этапе</w:t>
      </w:r>
      <w:bookmarkEnd w:id="126"/>
      <w:bookmarkEnd w:id="127"/>
      <w:bookmarkEnd w:id="128"/>
      <w:bookmarkEnd w:id="129"/>
    </w:p>
    <w:p w:rsidR="00984EF2" w:rsidRPr="0049025E" w:rsidRDefault="00984EF2" w:rsidP="00984EF2">
      <w:pPr>
        <w:pStyle w:val="af0"/>
        <w:rPr>
          <w:lang w:eastAsia="ru-RU"/>
        </w:rPr>
      </w:pPr>
      <w:r w:rsidRPr="0049025E">
        <w:rPr>
          <w:lang w:eastAsia="ru-RU"/>
        </w:rPr>
        <w:t>Существующие и перспективные балансы тепловой нагрузки представлены в таблице 2.4.1.</w:t>
      </w:r>
    </w:p>
    <w:p w:rsidR="00984EF2" w:rsidRPr="0049025E" w:rsidRDefault="00984EF2" w:rsidP="00F134E1">
      <w:pPr>
        <w:pStyle w:val="25"/>
      </w:pPr>
      <w:bookmarkStart w:id="130" w:name="_Toc3955258"/>
      <w:bookmarkStart w:id="131" w:name="_Toc6323789"/>
      <w:r w:rsidRPr="0049025E">
        <w:t>Таблица 2.4.1 Существующие и перспективные балансы тепловой нагрузки</w:t>
      </w:r>
      <w:bookmarkEnd w:id="130"/>
      <w:bookmarkEnd w:id="131"/>
    </w:p>
    <w:tbl>
      <w:tblPr>
        <w:tblW w:w="972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4"/>
        <w:gridCol w:w="2694"/>
        <w:gridCol w:w="2551"/>
        <w:gridCol w:w="1808"/>
        <w:gridCol w:w="2106"/>
      </w:tblGrid>
      <w:tr w:rsidR="00984EF2" w:rsidRPr="009B242E" w:rsidTr="00AA4953">
        <w:trPr>
          <w:trHeight w:val="20"/>
          <w:tblHeader/>
        </w:trPr>
        <w:tc>
          <w:tcPr>
            <w:tcW w:w="564" w:type="dxa"/>
            <w:vMerge w:val="restart"/>
            <w:shd w:val="clear" w:color="auto" w:fill="BFBFBF" w:themeFill="background1" w:themeFillShade="BF"/>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w:t>
            </w:r>
          </w:p>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proofErr w:type="spellStart"/>
            <w:r w:rsidRPr="009B242E">
              <w:rPr>
                <w:rFonts w:ascii="Times New Roman" w:eastAsia="Times New Roman" w:hAnsi="Times New Roman" w:cs="Times New Roman"/>
                <w:color w:val="000000"/>
                <w:sz w:val="24"/>
                <w:szCs w:val="24"/>
                <w:lang w:eastAsia="ru-RU"/>
              </w:rPr>
              <w:t>пп</w:t>
            </w:r>
            <w:proofErr w:type="spellEnd"/>
          </w:p>
        </w:tc>
        <w:tc>
          <w:tcPr>
            <w:tcW w:w="2694" w:type="dxa"/>
            <w:vMerge w:val="restart"/>
            <w:shd w:val="clear" w:color="auto" w:fill="BFBFBF" w:themeFill="background1" w:themeFillShade="BF"/>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Наименование котельной</w:t>
            </w:r>
          </w:p>
        </w:tc>
        <w:tc>
          <w:tcPr>
            <w:tcW w:w="6465" w:type="dxa"/>
            <w:gridSpan w:val="3"/>
            <w:shd w:val="clear" w:color="auto" w:fill="BFBFBF" w:themeFill="background1" w:themeFillShade="BF"/>
            <w:vAlign w:val="bottom"/>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2033 год</w:t>
            </w:r>
          </w:p>
        </w:tc>
      </w:tr>
      <w:tr w:rsidR="00984EF2" w:rsidRPr="009B242E" w:rsidTr="00AA4953">
        <w:trPr>
          <w:trHeight w:val="20"/>
          <w:tblHeader/>
        </w:trPr>
        <w:tc>
          <w:tcPr>
            <w:tcW w:w="564" w:type="dxa"/>
            <w:vMerge/>
            <w:vAlign w:val="center"/>
            <w:hideMark/>
          </w:tcPr>
          <w:p w:rsidR="00984EF2" w:rsidRPr="009B242E" w:rsidRDefault="00984EF2" w:rsidP="003E2022">
            <w:pPr>
              <w:spacing w:after="0" w:line="240" w:lineRule="auto"/>
              <w:rPr>
                <w:rFonts w:ascii="Times New Roman" w:eastAsia="Times New Roman" w:hAnsi="Times New Roman" w:cs="Times New Roman"/>
                <w:color w:val="000000"/>
                <w:sz w:val="24"/>
                <w:szCs w:val="24"/>
                <w:lang w:eastAsia="ru-RU"/>
              </w:rPr>
            </w:pPr>
          </w:p>
        </w:tc>
        <w:tc>
          <w:tcPr>
            <w:tcW w:w="2694" w:type="dxa"/>
            <w:vMerge/>
            <w:vAlign w:val="center"/>
            <w:hideMark/>
          </w:tcPr>
          <w:p w:rsidR="00984EF2" w:rsidRPr="009B242E" w:rsidRDefault="00984EF2" w:rsidP="003E2022">
            <w:pPr>
              <w:spacing w:after="0" w:line="240" w:lineRule="auto"/>
              <w:rPr>
                <w:rFonts w:ascii="Times New Roman" w:eastAsia="Times New Roman" w:hAnsi="Times New Roman" w:cs="Times New Roman"/>
                <w:color w:val="000000"/>
                <w:sz w:val="24"/>
                <w:szCs w:val="24"/>
                <w:lang w:eastAsia="ru-RU"/>
              </w:rPr>
            </w:pPr>
          </w:p>
        </w:tc>
        <w:tc>
          <w:tcPr>
            <w:tcW w:w="2551" w:type="dxa"/>
            <w:shd w:val="clear" w:color="auto" w:fill="D9D9D9" w:themeFill="background1" w:themeFillShade="D9"/>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 xml:space="preserve">Установленная тепловая мощность </w:t>
            </w:r>
            <w:r w:rsidR="00AA4953" w:rsidRPr="009B242E">
              <w:rPr>
                <w:rFonts w:ascii="Times New Roman" w:eastAsia="Times New Roman" w:hAnsi="Times New Roman" w:cs="Times New Roman"/>
                <w:color w:val="000000"/>
                <w:sz w:val="24"/>
                <w:szCs w:val="24"/>
                <w:lang w:eastAsia="ru-RU"/>
              </w:rPr>
              <w:t>источника</w:t>
            </w:r>
            <w:r w:rsidRPr="009B242E">
              <w:rPr>
                <w:rFonts w:ascii="Times New Roman" w:eastAsia="Times New Roman" w:hAnsi="Times New Roman" w:cs="Times New Roman"/>
                <w:color w:val="000000"/>
                <w:sz w:val="24"/>
                <w:szCs w:val="24"/>
                <w:lang w:eastAsia="ru-RU"/>
              </w:rPr>
              <w:t xml:space="preserve"> тепловой энергии (2033), Гкал/ч</w:t>
            </w:r>
          </w:p>
        </w:tc>
        <w:tc>
          <w:tcPr>
            <w:tcW w:w="1808" w:type="dxa"/>
            <w:shd w:val="clear" w:color="auto" w:fill="D9D9D9" w:themeFill="background1" w:themeFillShade="D9"/>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Подключенная нагрузка(2033), Гкал/ч</w:t>
            </w:r>
          </w:p>
        </w:tc>
        <w:tc>
          <w:tcPr>
            <w:tcW w:w="2106" w:type="dxa"/>
            <w:shd w:val="clear" w:color="auto" w:fill="D9D9D9" w:themeFill="background1" w:themeFillShade="D9"/>
            <w:vAlign w:val="center"/>
            <w:hideMark/>
          </w:tcPr>
          <w:p w:rsidR="00984EF2" w:rsidRPr="009B242E" w:rsidRDefault="00984EF2" w:rsidP="003E2022">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Выработка тепловой энергии, Гкал</w:t>
            </w:r>
          </w:p>
        </w:tc>
      </w:tr>
      <w:tr w:rsidR="009B242E" w:rsidRPr="0049025E" w:rsidTr="009B242E">
        <w:trPr>
          <w:trHeight w:val="20"/>
        </w:trPr>
        <w:tc>
          <w:tcPr>
            <w:tcW w:w="564" w:type="dxa"/>
            <w:shd w:val="clear" w:color="auto" w:fill="auto"/>
            <w:vAlign w:val="center"/>
            <w:hideMark/>
          </w:tcPr>
          <w:p w:rsidR="009B242E" w:rsidRPr="009B242E" w:rsidRDefault="009B242E" w:rsidP="009B242E">
            <w:pPr>
              <w:spacing w:after="0" w:line="240" w:lineRule="auto"/>
              <w:jc w:val="center"/>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1</w:t>
            </w:r>
          </w:p>
        </w:tc>
        <w:tc>
          <w:tcPr>
            <w:tcW w:w="2694" w:type="dxa"/>
            <w:shd w:val="clear" w:color="auto" w:fill="auto"/>
            <w:hideMark/>
          </w:tcPr>
          <w:p w:rsidR="009B242E" w:rsidRPr="009B242E" w:rsidRDefault="009B242E" w:rsidP="009B242E">
            <w:pPr>
              <w:spacing w:after="0" w:line="240" w:lineRule="auto"/>
              <w:rPr>
                <w:rFonts w:ascii="Times New Roman" w:eastAsia="Times New Roman" w:hAnsi="Times New Roman" w:cs="Times New Roman"/>
                <w:color w:val="000000"/>
                <w:sz w:val="24"/>
                <w:szCs w:val="24"/>
                <w:lang w:eastAsia="ru-RU"/>
              </w:rPr>
            </w:pPr>
            <w:r w:rsidRPr="009B242E">
              <w:rPr>
                <w:rFonts w:ascii="Times New Roman" w:eastAsia="Times New Roman" w:hAnsi="Times New Roman" w:cs="Times New Roman"/>
                <w:color w:val="000000"/>
                <w:sz w:val="24"/>
                <w:szCs w:val="24"/>
                <w:lang w:eastAsia="ru-RU"/>
              </w:rPr>
              <w:t xml:space="preserve">Котельная - </w:t>
            </w:r>
            <w:r w:rsidRPr="009B242E">
              <w:rPr>
                <w:rFonts w:ascii="Times New Roman" w:eastAsia="Times New Roman" w:hAnsi="Times New Roman" w:cs="Times New Roman"/>
                <w:color w:val="000000"/>
                <w:sz w:val="24"/>
                <w:szCs w:val="24"/>
                <w:lang w:eastAsia="ru-RU"/>
              </w:rPr>
              <w:br/>
              <w:t xml:space="preserve">п. Солнечный, </w:t>
            </w:r>
            <w:r w:rsidRPr="009B242E">
              <w:rPr>
                <w:rFonts w:ascii="Times New Roman" w:eastAsia="Times New Roman" w:hAnsi="Times New Roman" w:cs="Times New Roman"/>
                <w:color w:val="000000"/>
                <w:sz w:val="24"/>
                <w:szCs w:val="24"/>
                <w:lang w:eastAsia="ru-RU"/>
              </w:rPr>
              <w:br/>
              <w:t>ул. Набережная, 42а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42E" w:rsidRPr="009B242E" w:rsidRDefault="003E307D" w:rsidP="009B242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2,4</w:t>
            </w:r>
            <w:bookmarkStart w:id="132" w:name="_GoBack"/>
            <w:bookmarkEnd w:id="132"/>
          </w:p>
        </w:tc>
        <w:tc>
          <w:tcPr>
            <w:tcW w:w="180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42E" w:rsidRPr="009B242E" w:rsidRDefault="003E307D" w:rsidP="009B242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1,84</w:t>
            </w:r>
          </w:p>
        </w:tc>
        <w:tc>
          <w:tcPr>
            <w:tcW w:w="21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B242E" w:rsidRPr="009B242E" w:rsidRDefault="003E307D" w:rsidP="009B242E">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7231,01</w:t>
            </w:r>
          </w:p>
        </w:tc>
      </w:tr>
    </w:tbl>
    <w:p w:rsidR="00984EF2" w:rsidRPr="0049025E" w:rsidRDefault="00984EF2" w:rsidP="00984EF2">
      <w:pPr>
        <w:spacing w:after="160" w:line="259" w:lineRule="auto"/>
        <w:jc w:val="both"/>
        <w:rPr>
          <w:rFonts w:ascii="Times New Roman" w:eastAsia="Calibri" w:hAnsi="Times New Roman" w:cs="Times New Roman"/>
          <w:b/>
          <w:sz w:val="28"/>
          <w:szCs w:val="28"/>
          <w:highlight w:val="yellow"/>
        </w:rPr>
      </w:pPr>
    </w:p>
    <w:p w:rsidR="00984EF2" w:rsidRPr="0049025E" w:rsidRDefault="00984EF2" w:rsidP="00F134E1">
      <w:pPr>
        <w:pStyle w:val="24"/>
      </w:pPr>
      <w:bookmarkStart w:id="133" w:name="_Toc533296771"/>
      <w:bookmarkStart w:id="134" w:name="_Toc533538282"/>
      <w:bookmarkStart w:id="135" w:name="_Toc3955397"/>
      <w:bookmarkStart w:id="136" w:name="_Toc6323756"/>
      <w:r w:rsidRPr="0049025E">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133"/>
      <w:bookmarkEnd w:id="134"/>
      <w:bookmarkEnd w:id="135"/>
      <w:bookmarkEnd w:id="136"/>
    </w:p>
    <w:p w:rsidR="00984EF2" w:rsidRPr="0049025E" w:rsidRDefault="00984EF2" w:rsidP="00984EF2">
      <w:pPr>
        <w:pStyle w:val="af0"/>
        <w:rPr>
          <w:lang w:eastAsia="ru-RU"/>
        </w:rPr>
      </w:pPr>
      <w:r w:rsidRPr="0049025E">
        <w:rPr>
          <w:lang w:eastAsia="ru-RU"/>
        </w:rPr>
        <w:t>Теплоснабжение индивидуальной жилой застройки будет осуществляться за счёт индивидуальных тепло</w:t>
      </w:r>
      <w:r w:rsidR="00AA4953">
        <w:rPr>
          <w:lang w:eastAsia="ru-RU"/>
        </w:rPr>
        <w:t>источника</w:t>
      </w:r>
      <w:r w:rsidRPr="0049025E">
        <w:rPr>
          <w:lang w:eastAsia="ru-RU"/>
        </w:rPr>
        <w:t xml:space="preserve">, работающих на газовом топливе. </w:t>
      </w:r>
    </w:p>
    <w:p w:rsidR="00984EF2" w:rsidRPr="0049025E" w:rsidRDefault="00984EF2" w:rsidP="00F134E1">
      <w:pPr>
        <w:pStyle w:val="24"/>
      </w:pPr>
      <w:bookmarkStart w:id="137" w:name="_Toc533296772"/>
      <w:bookmarkStart w:id="138" w:name="_Toc533538283"/>
      <w:bookmarkStart w:id="139" w:name="_Toc3955398"/>
      <w:bookmarkStart w:id="140" w:name="_Toc6323757"/>
      <w:r w:rsidRPr="0049025E">
        <w:lastRenderedPageBreak/>
        <w:t>2.6. Прогнозы приростов объемов потребления тепловой энергии (мощности) и теплоносителя объектами, расположенными в производственных зонах</w:t>
      </w:r>
      <w:bookmarkEnd w:id="137"/>
      <w:bookmarkEnd w:id="138"/>
      <w:bookmarkEnd w:id="139"/>
      <w:bookmarkEnd w:id="140"/>
    </w:p>
    <w:p w:rsidR="00F134E1" w:rsidRDefault="00984EF2" w:rsidP="00FA6947">
      <w:pPr>
        <w:pStyle w:val="af0"/>
        <w:rPr>
          <w:lang w:eastAsia="ru-RU"/>
        </w:rPr>
        <w:sectPr w:rsidR="00F134E1" w:rsidSect="0064464F">
          <w:headerReference w:type="default" r:id="rId36"/>
          <w:footerReference w:type="default" r:id="rId37"/>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49025E">
        <w:rPr>
          <w:lang w:eastAsia="ru-RU"/>
        </w:rPr>
        <w:t>Приросты объемов потребления тепловой энергии (мощности) и теплоносителя объектами, расположенными в производственных зонах, не планируется.</w:t>
      </w: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E2022" w:rsidRPr="000630EE" w:rsidRDefault="003E2022" w:rsidP="003E2022">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3E2022" w:rsidRPr="000630EE" w:rsidRDefault="003E2022" w:rsidP="003E2022">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3E2022" w:rsidRPr="000630EE" w:rsidRDefault="003E2022" w:rsidP="003E2022">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3E2022" w:rsidRPr="000630EE" w:rsidRDefault="003E2022" w:rsidP="003E2022">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3E2022" w:rsidRPr="000630EE" w:rsidRDefault="003E2022" w:rsidP="003E2022">
      <w:pPr>
        <w:tabs>
          <w:tab w:val="center" w:pos="4677"/>
          <w:tab w:val="right" w:pos="9355"/>
        </w:tabs>
        <w:spacing w:after="0" w:line="240" w:lineRule="auto"/>
        <w:jc w:val="center"/>
        <w:rPr>
          <w:rFonts w:ascii="Calibri" w:eastAsia="Calibri" w:hAnsi="Calibri" w:cs="Times New Roman"/>
          <w:sz w:val="28"/>
          <w:szCs w:val="24"/>
        </w:rPr>
      </w:pPr>
    </w:p>
    <w:p w:rsidR="003E2022" w:rsidRPr="000630EE" w:rsidRDefault="003E2022" w:rsidP="003E2022">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3E2022" w:rsidRPr="000630EE" w:rsidRDefault="003E2022" w:rsidP="003E2022">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3E2022" w:rsidRPr="000630EE" w:rsidRDefault="003E2022"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E2022" w:rsidRPr="000630EE" w:rsidRDefault="004442CD"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Pr>
          <w:rFonts w:ascii="Times New Roman" w:eastAsia="Calibri" w:hAnsi="Times New Roman" w:cs="Times New Roman"/>
          <w:sz w:val="24"/>
          <w:szCs w:val="28"/>
        </w:rPr>
        <w:t>(АКТУАЛИЗАЦИЯ НА 2020</w:t>
      </w:r>
      <w:r w:rsidR="003E2022" w:rsidRPr="000630EE">
        <w:rPr>
          <w:rFonts w:ascii="Times New Roman" w:eastAsia="Calibri" w:hAnsi="Times New Roman" w:cs="Times New Roman"/>
          <w:sz w:val="24"/>
          <w:szCs w:val="28"/>
        </w:rPr>
        <w:t xml:space="preserve"> ГОД)</w:t>
      </w:r>
    </w:p>
    <w:p w:rsidR="003E2022" w:rsidRPr="000630EE" w:rsidRDefault="003E2022" w:rsidP="003E202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E2022" w:rsidRPr="000630EE" w:rsidRDefault="003E2022" w:rsidP="003E202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3</w:t>
      </w:r>
      <w:r w:rsidRPr="000630EE">
        <w:rPr>
          <w:rFonts w:ascii="Times New Roman" w:eastAsia="Times New Roman" w:hAnsi="Times New Roman" w:cs="Times New Roman"/>
          <w:b/>
          <w:sz w:val="28"/>
          <w:szCs w:val="24"/>
          <w:lang w:eastAsia="ru-RU"/>
        </w:rPr>
        <w:t xml:space="preserve">. </w:t>
      </w:r>
      <w:r w:rsidRPr="00A23F9E">
        <w:rPr>
          <w:rFonts w:ascii="Times New Roman" w:eastAsia="Times New Roman" w:hAnsi="Times New Roman" w:cs="Times New Roman"/>
          <w:b/>
          <w:sz w:val="28"/>
          <w:szCs w:val="24"/>
          <w:lang w:eastAsia="ru-RU"/>
        </w:rPr>
        <w:t>Электронная модель системы теплоснабжения поселения</w:t>
      </w:r>
    </w:p>
    <w:p w:rsidR="003E2022" w:rsidRPr="000630EE" w:rsidRDefault="00C16F39" w:rsidP="003E202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3E2022" w:rsidRPr="000630EE">
        <w:rPr>
          <w:rFonts w:ascii="Times New Roman" w:eastAsia="Times New Roman" w:hAnsi="Times New Roman" w:cs="Times New Roman"/>
          <w:b/>
          <w:sz w:val="28"/>
          <w:szCs w:val="24"/>
          <w:lang w:eastAsia="ru-RU"/>
        </w:rPr>
        <w:t>.ОМ-ПСТ.00</w:t>
      </w:r>
      <w:r w:rsidR="003E2022">
        <w:rPr>
          <w:rFonts w:ascii="Times New Roman" w:eastAsia="Times New Roman" w:hAnsi="Times New Roman" w:cs="Times New Roman"/>
          <w:b/>
          <w:sz w:val="28"/>
          <w:szCs w:val="24"/>
          <w:lang w:eastAsia="ru-RU"/>
        </w:rPr>
        <w:t>3</w:t>
      </w:r>
      <w:r w:rsidR="003E2022" w:rsidRPr="000630EE">
        <w:rPr>
          <w:rFonts w:ascii="Times New Roman" w:eastAsia="Times New Roman" w:hAnsi="Times New Roman" w:cs="Times New Roman"/>
          <w:b/>
          <w:sz w:val="28"/>
          <w:szCs w:val="24"/>
          <w:lang w:eastAsia="ru-RU"/>
        </w:rPr>
        <w:t>.000</w:t>
      </w:r>
    </w:p>
    <w:p w:rsidR="003E2022" w:rsidRDefault="003E2022" w:rsidP="003E2022"/>
    <w:p w:rsidR="003E2022" w:rsidRDefault="003E2022" w:rsidP="003E2022"/>
    <w:p w:rsidR="003E2022" w:rsidRDefault="003E2022" w:rsidP="003E2022">
      <w:pPr>
        <w:sectPr w:rsidR="003E2022" w:rsidSect="00034330">
          <w:footerReference w:type="default" r:id="rId3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3E2022" w:rsidRPr="00890438" w:rsidRDefault="003E2022" w:rsidP="003E2022">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3E2022" w:rsidRPr="00EC422E" w:rsidTr="003E2022">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E2022" w:rsidRPr="00EC422E" w:rsidRDefault="003E202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E2022" w:rsidRPr="00EC422E" w:rsidRDefault="003E202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E2022" w:rsidRPr="00EC422E" w:rsidRDefault="003E202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E2022" w:rsidRPr="00EC422E" w:rsidRDefault="003E202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E2022" w:rsidRPr="00EC422E" w:rsidRDefault="003E2022" w:rsidP="003E202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4442C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4442CD">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4442CD">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4442CD">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E2022" w:rsidRPr="00EC422E" w:rsidTr="003E202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C16F39" w:rsidP="003E202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E2022"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3E2022" w:rsidRPr="00EC422E" w:rsidRDefault="003E2022" w:rsidP="003E202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3E2022" w:rsidRDefault="003E2022" w:rsidP="003E2022">
      <w:pPr>
        <w:pStyle w:val="aa"/>
      </w:pPr>
    </w:p>
    <w:p w:rsidR="003E2022" w:rsidRPr="00A23F9E" w:rsidRDefault="003E2022" w:rsidP="003E2022">
      <w:pPr>
        <w:suppressAutoHyphens/>
        <w:spacing w:line="312" w:lineRule="auto"/>
        <w:ind w:firstLine="709"/>
        <w:contextualSpacing/>
        <w:jc w:val="both"/>
        <w:rPr>
          <w:rFonts w:ascii="Times New Roman" w:eastAsia="Times New Roman" w:hAnsi="Times New Roman" w:cs="Times New Roman"/>
          <w:sz w:val="28"/>
          <w:szCs w:val="28"/>
          <w:lang w:eastAsia="ru-RU"/>
        </w:rPr>
      </w:pPr>
      <w:r>
        <w:br w:type="page"/>
      </w:r>
      <w:r w:rsidRPr="00A23F9E">
        <w:rPr>
          <w:rFonts w:ascii="Times New Roman" w:eastAsia="Times New Roman" w:hAnsi="Times New Roman" w:cs="Times New Roman"/>
          <w:sz w:val="28"/>
          <w:szCs w:val="28"/>
          <w:lang w:eastAsia="ru-RU"/>
        </w:rPr>
        <w:lastRenderedPageBreak/>
        <w:t>При разработке схемы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rsidR="00FA6947" w:rsidRDefault="003E2022" w:rsidP="003E2022">
      <w:pPr>
        <w:pStyle w:val="af0"/>
        <w:rPr>
          <w:rFonts w:eastAsia="Times New Roman"/>
          <w:lang w:eastAsia="ru-RU"/>
        </w:rPr>
      </w:pPr>
      <w:r w:rsidRPr="00A23F9E">
        <w:rPr>
          <w:rFonts w:eastAsia="Times New Roman"/>
          <w:lang w:eastAsia="ru-RU"/>
        </w:rPr>
        <w:t xml:space="preserve">Электронная модель системы теплоснабжения </w:t>
      </w:r>
      <w:r w:rsidR="00C16F39">
        <w:rPr>
          <w:rFonts w:eastAsia="Times New Roman"/>
          <w:lang w:eastAsia="ru-RU"/>
        </w:rPr>
        <w:t>Солнечного</w:t>
      </w:r>
      <w:r>
        <w:rPr>
          <w:rFonts w:eastAsia="Times New Roman"/>
          <w:lang w:eastAsia="ru-RU"/>
        </w:rPr>
        <w:t xml:space="preserve"> сельского поселения</w:t>
      </w:r>
      <w:r w:rsidRPr="00A23F9E">
        <w:rPr>
          <w:rFonts w:eastAsia="Times New Roman"/>
          <w:lang w:eastAsia="ru-RU"/>
        </w:rPr>
        <w:t xml:space="preserve"> не разрабатывается.</w:t>
      </w:r>
    </w:p>
    <w:p w:rsidR="00DF0965" w:rsidRDefault="00DF0965" w:rsidP="003E2022">
      <w:pPr>
        <w:pStyle w:val="af0"/>
        <w:sectPr w:rsidR="00DF0965" w:rsidSect="0064464F">
          <w:headerReference w:type="default" r:id="rId39"/>
          <w:footerReference w:type="default" r:id="rId40"/>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Default="00DF0965" w:rsidP="00DF096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F0965" w:rsidRPr="000630EE" w:rsidRDefault="00DF0965" w:rsidP="00DF0965">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DF0965" w:rsidRPr="000630EE" w:rsidRDefault="00DF0965" w:rsidP="00DF0965">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DF0965" w:rsidRPr="000630EE" w:rsidRDefault="00DF0965" w:rsidP="00DF0965">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DF0965" w:rsidRPr="000630EE" w:rsidRDefault="00DF0965" w:rsidP="00DF0965">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DF0965" w:rsidRPr="000630EE" w:rsidRDefault="00DF0965" w:rsidP="00DF0965">
      <w:pPr>
        <w:tabs>
          <w:tab w:val="center" w:pos="4677"/>
          <w:tab w:val="right" w:pos="9355"/>
        </w:tabs>
        <w:spacing w:after="0" w:line="240" w:lineRule="auto"/>
        <w:jc w:val="center"/>
        <w:rPr>
          <w:rFonts w:ascii="Times New Roman" w:eastAsia="Calibri" w:hAnsi="Times New Roman" w:cs="Times New Roman"/>
          <w:sz w:val="28"/>
          <w:szCs w:val="28"/>
        </w:rPr>
      </w:pPr>
    </w:p>
    <w:p w:rsidR="00DF0965" w:rsidRPr="000630EE" w:rsidRDefault="00DF0965" w:rsidP="00DF0965">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DF0965" w:rsidRPr="000630EE" w:rsidRDefault="00DF0965" w:rsidP="00DF096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4442CD">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0630EE" w:rsidRDefault="00DF0965" w:rsidP="00DF096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F0965" w:rsidRPr="007A3332" w:rsidRDefault="00DF0965" w:rsidP="00DF096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4</w:t>
      </w:r>
      <w:r w:rsidRPr="000630EE">
        <w:rPr>
          <w:rFonts w:ascii="Times New Roman" w:eastAsia="Times New Roman" w:hAnsi="Times New Roman" w:cs="Times New Roman"/>
          <w:b/>
          <w:sz w:val="28"/>
          <w:szCs w:val="24"/>
          <w:lang w:eastAsia="ru-RU"/>
        </w:rPr>
        <w:t xml:space="preserve">. </w:t>
      </w:r>
      <w:r w:rsidRPr="00CF303B">
        <w:rPr>
          <w:rFonts w:ascii="Times New Roman" w:eastAsia="Times New Roman" w:hAnsi="Times New Roman" w:cs="Times New Roman"/>
          <w:b/>
          <w:sz w:val="28"/>
          <w:szCs w:val="24"/>
          <w:lang w:eastAsia="ru-RU"/>
        </w:rPr>
        <w:t xml:space="preserve">Существующие и перспективные балансы тепловой мощности </w:t>
      </w:r>
      <w:r w:rsidR="00AA4953">
        <w:rPr>
          <w:rFonts w:ascii="Times New Roman" w:eastAsia="Times New Roman" w:hAnsi="Times New Roman" w:cs="Times New Roman"/>
          <w:b/>
          <w:sz w:val="28"/>
          <w:szCs w:val="24"/>
          <w:lang w:eastAsia="ru-RU"/>
        </w:rPr>
        <w:t>источника</w:t>
      </w:r>
      <w:r w:rsidRPr="00CF303B">
        <w:rPr>
          <w:rFonts w:ascii="Times New Roman" w:eastAsia="Times New Roman" w:hAnsi="Times New Roman" w:cs="Times New Roman"/>
          <w:b/>
          <w:sz w:val="28"/>
          <w:szCs w:val="24"/>
          <w:lang w:eastAsia="ru-RU"/>
        </w:rPr>
        <w:t xml:space="preserve"> тепловой энергии и тепловой нагрузки потребителей</w:t>
      </w:r>
    </w:p>
    <w:p w:rsidR="00DF0965" w:rsidRPr="000630EE" w:rsidRDefault="00C16F39" w:rsidP="00DF096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DF0965" w:rsidRPr="000630EE">
        <w:rPr>
          <w:rFonts w:ascii="Times New Roman" w:eastAsia="Times New Roman" w:hAnsi="Times New Roman" w:cs="Times New Roman"/>
          <w:b/>
          <w:sz w:val="28"/>
          <w:szCs w:val="24"/>
          <w:lang w:eastAsia="ru-RU"/>
        </w:rPr>
        <w:t>.ОМ-ПСТ.</w:t>
      </w:r>
      <w:r w:rsidR="00DF0965">
        <w:rPr>
          <w:rFonts w:ascii="Times New Roman" w:eastAsia="Times New Roman" w:hAnsi="Times New Roman" w:cs="Times New Roman"/>
          <w:b/>
          <w:sz w:val="28"/>
          <w:szCs w:val="24"/>
          <w:lang w:eastAsia="ru-RU"/>
        </w:rPr>
        <w:t>004</w:t>
      </w:r>
      <w:r w:rsidR="00DF0965" w:rsidRPr="000630EE">
        <w:rPr>
          <w:rFonts w:ascii="Times New Roman" w:eastAsia="Times New Roman" w:hAnsi="Times New Roman" w:cs="Times New Roman"/>
          <w:b/>
          <w:sz w:val="28"/>
          <w:szCs w:val="24"/>
          <w:lang w:eastAsia="ru-RU"/>
        </w:rPr>
        <w:t>.000</w:t>
      </w:r>
    </w:p>
    <w:p w:rsidR="00DF0965" w:rsidRDefault="00DF0965" w:rsidP="00DF0965"/>
    <w:p w:rsidR="00DF0965" w:rsidRDefault="00DF0965" w:rsidP="00DF0965"/>
    <w:p w:rsidR="00DF0965" w:rsidRDefault="00DF0965" w:rsidP="00DF0965">
      <w:pPr>
        <w:sectPr w:rsidR="00DF0965" w:rsidSect="00D40D37">
          <w:footerReference w:type="default" r:id="rId41"/>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DF0965" w:rsidRPr="00890438" w:rsidRDefault="00DF0965" w:rsidP="00DF0965">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DF0965" w:rsidRPr="00EC422E" w:rsidTr="00015779">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F0965" w:rsidRPr="00EC422E" w:rsidRDefault="00DF0965"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F0965" w:rsidRPr="00EC422E" w:rsidRDefault="00DF0965"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F0965" w:rsidRPr="00EC422E" w:rsidRDefault="00DF0965"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F0965" w:rsidRPr="00EC422E" w:rsidRDefault="00DF0965"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F0965" w:rsidRPr="00EC422E" w:rsidRDefault="00DF0965"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4442C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4442CD">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4442CD">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4442CD">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F0965"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DF0965" w:rsidRPr="00EC422E" w:rsidRDefault="00DF0965"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F0965"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DF0965" w:rsidRPr="00EC422E" w:rsidRDefault="00DF0965"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DF0965" w:rsidRDefault="00DF0965" w:rsidP="00DF0965">
      <w:pPr>
        <w:pStyle w:val="aa"/>
      </w:pPr>
    </w:p>
    <w:p w:rsidR="00DF0965" w:rsidRDefault="00DF0965" w:rsidP="00DF0965">
      <w:pPr>
        <w:rPr>
          <w:rFonts w:ascii="Times New Roman" w:eastAsia="Calibri" w:hAnsi="Times New Roman" w:cs="Times New Roman"/>
          <w:b/>
          <w:sz w:val="28"/>
          <w:szCs w:val="28"/>
        </w:rPr>
      </w:pPr>
      <w:r>
        <w:br w:type="page"/>
      </w:r>
    </w:p>
    <w:p w:rsidR="00DF0965" w:rsidRPr="00890438" w:rsidRDefault="00DF0965" w:rsidP="00DF0965">
      <w:pPr>
        <w:pStyle w:val="af0"/>
        <w:jc w:val="center"/>
        <w:rPr>
          <w:b/>
        </w:rPr>
      </w:pPr>
      <w:r w:rsidRPr="00890438">
        <w:rPr>
          <w:b/>
        </w:rPr>
        <w:lastRenderedPageBreak/>
        <w:t>Оглавление</w:t>
      </w:r>
    </w:p>
    <w:p w:rsidR="00015779" w:rsidRPr="00B76881" w:rsidRDefault="00015779" w:rsidP="008F46ED">
      <w:pPr>
        <w:pStyle w:val="12"/>
        <w:rPr>
          <w:rFonts w:eastAsiaTheme="minorEastAsia"/>
          <w:lang w:eastAsia="ru-RU"/>
        </w:rPr>
      </w:pPr>
      <w:r w:rsidRPr="00B76881">
        <w:fldChar w:fldCharType="begin"/>
      </w:r>
      <w:r w:rsidRPr="00B76881">
        <w:instrText xml:space="preserve"> TOC \o "1-3" \h \z \t "!Огл_4;1" </w:instrText>
      </w:r>
      <w:r w:rsidRPr="00B76881">
        <w:fldChar w:fldCharType="separate"/>
      </w:r>
      <w:hyperlink w:anchor="_Toc6326205" w:history="1">
        <w:r w:rsidRPr="00B76881">
          <w:rPr>
            <w:rStyle w:val="af1"/>
          </w:rPr>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w:t>
        </w:r>
        <w:r w:rsidR="00AA4953">
          <w:rPr>
            <w:rStyle w:val="af1"/>
          </w:rPr>
          <w:t>источника</w:t>
        </w:r>
        <w:r w:rsidRPr="00B76881">
          <w:rPr>
            <w:rStyle w:val="af1"/>
          </w:rPr>
          <w:t xml:space="preserve"> тепловой энергии с определением резервов (дефицитов) существующей располагаемой тепловой мощности </w:t>
        </w:r>
        <w:r w:rsidR="00AA4953">
          <w:rPr>
            <w:rStyle w:val="af1"/>
          </w:rPr>
          <w:t>источника</w:t>
        </w:r>
        <w:r w:rsidRPr="00B76881">
          <w:rPr>
            <w:rStyle w:val="af1"/>
          </w:rPr>
          <w:t xml:space="preserve"> тепловой энергии, устанавливаемых на основании величины расчетной тепловой нагрузки</w:t>
        </w:r>
        <w:r w:rsidRPr="00B76881">
          <w:rPr>
            <w:webHidden/>
          </w:rPr>
          <w:tab/>
        </w:r>
        <w:r w:rsidRPr="00B76881">
          <w:rPr>
            <w:webHidden/>
          </w:rPr>
          <w:fldChar w:fldCharType="begin"/>
        </w:r>
        <w:r w:rsidRPr="00B76881">
          <w:rPr>
            <w:webHidden/>
          </w:rPr>
          <w:instrText xml:space="preserve"> PAGEREF _Toc6326205 \h </w:instrText>
        </w:r>
        <w:r w:rsidRPr="00B76881">
          <w:rPr>
            <w:webHidden/>
          </w:rPr>
        </w:r>
        <w:r w:rsidRPr="00B76881">
          <w:rPr>
            <w:webHidden/>
          </w:rPr>
          <w:fldChar w:fldCharType="separate"/>
        </w:r>
        <w:r w:rsidRPr="00B76881">
          <w:rPr>
            <w:webHidden/>
          </w:rPr>
          <w:t>6</w:t>
        </w:r>
        <w:r w:rsidRPr="00B76881">
          <w:rPr>
            <w:webHidden/>
          </w:rPr>
          <w:fldChar w:fldCharType="end"/>
        </w:r>
      </w:hyperlink>
    </w:p>
    <w:p w:rsidR="00015779" w:rsidRPr="00B76881" w:rsidRDefault="001101CF" w:rsidP="008F46ED">
      <w:pPr>
        <w:pStyle w:val="12"/>
        <w:rPr>
          <w:rFonts w:eastAsiaTheme="minorEastAsia"/>
          <w:lang w:eastAsia="ru-RU"/>
        </w:rPr>
      </w:pPr>
      <w:hyperlink w:anchor="_Toc6326206" w:history="1">
        <w:r w:rsidR="00015779" w:rsidRPr="00B76881">
          <w:rPr>
            <w:rStyle w:val="af1"/>
          </w:rPr>
          <w:t>4.2. Гидравлический расчет передачи теплоносителя</w:t>
        </w:r>
        <w:r w:rsidR="00015779" w:rsidRPr="00B76881">
          <w:rPr>
            <w:webHidden/>
          </w:rPr>
          <w:tab/>
        </w:r>
        <w:r w:rsidR="00015779" w:rsidRPr="00B76881">
          <w:rPr>
            <w:webHidden/>
          </w:rPr>
          <w:fldChar w:fldCharType="begin"/>
        </w:r>
        <w:r w:rsidR="00015779" w:rsidRPr="00B76881">
          <w:rPr>
            <w:webHidden/>
          </w:rPr>
          <w:instrText xml:space="preserve"> PAGEREF _Toc6326206 \h </w:instrText>
        </w:r>
        <w:r w:rsidR="00015779" w:rsidRPr="00B76881">
          <w:rPr>
            <w:webHidden/>
          </w:rPr>
        </w:r>
        <w:r w:rsidR="00015779" w:rsidRPr="00B76881">
          <w:rPr>
            <w:webHidden/>
          </w:rPr>
          <w:fldChar w:fldCharType="separate"/>
        </w:r>
        <w:r w:rsidR="00015779" w:rsidRPr="00B76881">
          <w:rPr>
            <w:webHidden/>
          </w:rPr>
          <w:t>6</w:t>
        </w:r>
        <w:r w:rsidR="00015779" w:rsidRPr="00B76881">
          <w:rPr>
            <w:webHidden/>
          </w:rPr>
          <w:fldChar w:fldCharType="end"/>
        </w:r>
      </w:hyperlink>
    </w:p>
    <w:p w:rsidR="00015779" w:rsidRPr="00B76881" w:rsidRDefault="001101CF" w:rsidP="008F46ED">
      <w:pPr>
        <w:pStyle w:val="12"/>
        <w:rPr>
          <w:rFonts w:eastAsiaTheme="minorEastAsia"/>
          <w:lang w:eastAsia="ru-RU"/>
        </w:rPr>
      </w:pPr>
      <w:hyperlink w:anchor="_Toc6326207" w:history="1">
        <w:r w:rsidR="00015779" w:rsidRPr="00B76881">
          <w:rPr>
            <w:rStyle w:val="af1"/>
          </w:rPr>
          <w:t>4.3. Выводы о резервах (дефицитах) существующей системы теплоснабжения при обеспечении перспективной тепловой нагрузки потребителей</w:t>
        </w:r>
        <w:r w:rsidR="00015779" w:rsidRPr="00B76881">
          <w:rPr>
            <w:webHidden/>
          </w:rPr>
          <w:tab/>
        </w:r>
        <w:r w:rsidR="00015779" w:rsidRPr="00B76881">
          <w:rPr>
            <w:webHidden/>
          </w:rPr>
          <w:fldChar w:fldCharType="begin"/>
        </w:r>
        <w:r w:rsidR="00015779" w:rsidRPr="00B76881">
          <w:rPr>
            <w:webHidden/>
          </w:rPr>
          <w:instrText xml:space="preserve"> PAGEREF _Toc6326207 \h </w:instrText>
        </w:r>
        <w:r w:rsidR="00015779" w:rsidRPr="00B76881">
          <w:rPr>
            <w:webHidden/>
          </w:rPr>
        </w:r>
        <w:r w:rsidR="00015779" w:rsidRPr="00B76881">
          <w:rPr>
            <w:webHidden/>
          </w:rPr>
          <w:fldChar w:fldCharType="separate"/>
        </w:r>
        <w:r w:rsidR="00015779" w:rsidRPr="00B76881">
          <w:rPr>
            <w:webHidden/>
          </w:rPr>
          <w:t>6</w:t>
        </w:r>
        <w:r w:rsidR="00015779" w:rsidRPr="00B76881">
          <w:rPr>
            <w:webHidden/>
          </w:rPr>
          <w:fldChar w:fldCharType="end"/>
        </w:r>
      </w:hyperlink>
    </w:p>
    <w:p w:rsidR="00015779" w:rsidRDefault="00015779" w:rsidP="00B76881">
      <w:pPr>
        <w:pStyle w:val="aa"/>
      </w:pPr>
      <w:r w:rsidRPr="00B76881">
        <w:rPr>
          <w:b w:val="0"/>
        </w:rPr>
        <w:fldChar w:fldCharType="end"/>
      </w:r>
    </w:p>
    <w:p w:rsidR="00015779" w:rsidRDefault="00015779" w:rsidP="00DF0965">
      <w:pPr>
        <w:pStyle w:val="aa"/>
        <w:sectPr w:rsidR="00015779" w:rsidSect="008F46ED">
          <w:headerReference w:type="default" r:id="rId42"/>
          <w:footerReference w:type="default" r:id="rId43"/>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15779" w:rsidRPr="00015779" w:rsidRDefault="00DF0965" w:rsidP="00015779">
      <w:pPr>
        <w:pStyle w:val="af0"/>
        <w:jc w:val="center"/>
        <w:rPr>
          <w:b/>
        </w:rPr>
      </w:pPr>
      <w:bookmarkStart w:id="141" w:name="_Toc3953436"/>
      <w:bookmarkStart w:id="142" w:name="_Toc533296775"/>
      <w:bookmarkStart w:id="143" w:name="_Toc533538286"/>
      <w:r w:rsidRPr="00015779">
        <w:rPr>
          <w:b/>
        </w:rPr>
        <w:lastRenderedPageBreak/>
        <w:t>Перечень таблиц</w:t>
      </w:r>
      <w:bookmarkEnd w:id="141"/>
    </w:p>
    <w:p w:rsidR="00015779" w:rsidRPr="00B76881" w:rsidRDefault="00015779" w:rsidP="008F46ED">
      <w:pPr>
        <w:pStyle w:val="12"/>
        <w:rPr>
          <w:rFonts w:eastAsiaTheme="minorEastAsia"/>
          <w:lang w:eastAsia="ru-RU"/>
        </w:rPr>
      </w:pPr>
      <w:r w:rsidRPr="00B76881">
        <w:fldChar w:fldCharType="begin"/>
      </w:r>
      <w:r w:rsidRPr="00B76881">
        <w:instrText xml:space="preserve"> TOC \o "1-3" \h \z \t "!Табл_4;1" </w:instrText>
      </w:r>
      <w:r w:rsidRPr="00B76881">
        <w:fldChar w:fldCharType="separate"/>
      </w:r>
      <w:hyperlink w:anchor="_Toc6326156" w:history="1">
        <w:r w:rsidRPr="00B76881">
          <w:rPr>
            <w:rStyle w:val="af1"/>
          </w:rPr>
          <w:t>Таблица 4.1.1. Существующие и перспективные балансы тепловой нагрузки</w:t>
        </w:r>
        <w:r w:rsidRPr="00B76881">
          <w:rPr>
            <w:webHidden/>
          </w:rPr>
          <w:tab/>
        </w:r>
        <w:r w:rsidRPr="00B76881">
          <w:rPr>
            <w:webHidden/>
          </w:rPr>
          <w:fldChar w:fldCharType="begin"/>
        </w:r>
        <w:r w:rsidRPr="00B76881">
          <w:rPr>
            <w:webHidden/>
          </w:rPr>
          <w:instrText xml:space="preserve"> PAGEREF _Toc6326156 \h </w:instrText>
        </w:r>
        <w:r w:rsidRPr="00B76881">
          <w:rPr>
            <w:webHidden/>
          </w:rPr>
        </w:r>
        <w:r w:rsidRPr="00B76881">
          <w:rPr>
            <w:webHidden/>
          </w:rPr>
          <w:fldChar w:fldCharType="separate"/>
        </w:r>
        <w:r w:rsidRPr="00B76881">
          <w:rPr>
            <w:webHidden/>
          </w:rPr>
          <w:t>7</w:t>
        </w:r>
        <w:r w:rsidRPr="00B76881">
          <w:rPr>
            <w:webHidden/>
          </w:rPr>
          <w:fldChar w:fldCharType="end"/>
        </w:r>
      </w:hyperlink>
    </w:p>
    <w:p w:rsidR="00DF0965" w:rsidRDefault="00015779" w:rsidP="00B76881">
      <w:pPr>
        <w:jc w:val="both"/>
      </w:pPr>
      <w:r w:rsidRPr="00B76881">
        <w:rPr>
          <w:rFonts w:ascii="Times New Roman" w:hAnsi="Times New Roman" w:cs="Times New Roman"/>
          <w:sz w:val="28"/>
          <w:szCs w:val="28"/>
        </w:rPr>
        <w:fldChar w:fldCharType="end"/>
      </w:r>
    </w:p>
    <w:p w:rsidR="00DF0965" w:rsidRDefault="00DF0965" w:rsidP="00DF0965">
      <w:pPr>
        <w:rPr>
          <w:rFonts w:ascii="Times New Roman" w:hAnsi="Times New Roman" w:cs="Times New Roman"/>
          <w:b/>
          <w:sz w:val="28"/>
          <w:szCs w:val="28"/>
        </w:rPr>
      </w:pPr>
      <w:r>
        <w:br w:type="page"/>
      </w:r>
    </w:p>
    <w:p w:rsidR="00DF0965" w:rsidRPr="00F4588B" w:rsidRDefault="00DF0965" w:rsidP="00015779">
      <w:pPr>
        <w:pStyle w:val="4"/>
      </w:pPr>
      <w:bookmarkStart w:id="144" w:name="_Toc3953437"/>
      <w:bookmarkStart w:id="145" w:name="_Toc6326205"/>
      <w:r w:rsidRPr="00F4588B">
        <w:lastRenderedPageBreak/>
        <w:t xml:space="preserve">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w:t>
      </w:r>
      <w:r w:rsidR="00AA4953">
        <w:t>источника</w:t>
      </w:r>
      <w:r w:rsidRPr="00F4588B">
        <w:t xml:space="preserve"> тепловой энергии с определением резервов (дефицитов) существующей располагаемой тепловой мощности </w:t>
      </w:r>
      <w:r w:rsidR="00AA4953">
        <w:t>источника</w:t>
      </w:r>
      <w:r w:rsidRPr="00F4588B">
        <w:t xml:space="preserve"> тепловой энергии, устанавливаемых на основании величины расчетной тепловой нагрузки</w:t>
      </w:r>
      <w:bookmarkEnd w:id="142"/>
      <w:bookmarkEnd w:id="143"/>
      <w:bookmarkEnd w:id="144"/>
      <w:bookmarkEnd w:id="145"/>
    </w:p>
    <w:p w:rsidR="00DF0965" w:rsidRPr="00F4588B" w:rsidRDefault="00DF0965" w:rsidP="00DF0965">
      <w:pPr>
        <w:suppressAutoHyphens/>
        <w:spacing w:line="312" w:lineRule="auto"/>
        <w:ind w:firstLine="709"/>
        <w:contextualSpacing/>
        <w:jc w:val="both"/>
        <w:rPr>
          <w:rFonts w:ascii="Times New Roman" w:eastAsia="Times New Roman" w:hAnsi="Times New Roman" w:cs="Times New Roman"/>
          <w:sz w:val="28"/>
          <w:szCs w:val="28"/>
          <w:lang w:eastAsia="ru-RU"/>
        </w:rPr>
      </w:pPr>
      <w:r w:rsidRPr="00F4588B">
        <w:rPr>
          <w:rFonts w:ascii="Times New Roman" w:eastAsia="Times New Roman" w:hAnsi="Times New Roman" w:cs="Times New Roman"/>
          <w:sz w:val="28"/>
          <w:szCs w:val="28"/>
          <w:lang w:eastAsia="ru-RU"/>
        </w:rPr>
        <w:t>Существующие и перспективные балансы тепловой нагрузки представлены в таблице 4.1.1.</w:t>
      </w:r>
    </w:p>
    <w:p w:rsidR="00DF0965" w:rsidRPr="00F4588B" w:rsidRDefault="00DF0965" w:rsidP="00015779">
      <w:pPr>
        <w:pStyle w:val="4"/>
      </w:pPr>
      <w:bookmarkStart w:id="146" w:name="_Toc533296776"/>
      <w:bookmarkStart w:id="147" w:name="_Toc533538287"/>
      <w:bookmarkStart w:id="148" w:name="_Toc3953438"/>
      <w:bookmarkStart w:id="149" w:name="_Toc6326206"/>
      <w:r w:rsidRPr="00F4588B">
        <w:t>4.2. Гидравлический расчет передачи теплоносителя</w:t>
      </w:r>
      <w:bookmarkEnd w:id="146"/>
      <w:bookmarkEnd w:id="147"/>
      <w:bookmarkEnd w:id="148"/>
      <w:bookmarkEnd w:id="149"/>
    </w:p>
    <w:p w:rsidR="00DF0965" w:rsidRPr="00F4588B" w:rsidRDefault="00DF0965" w:rsidP="00DF0965">
      <w:pPr>
        <w:suppressAutoHyphens/>
        <w:spacing w:line="312" w:lineRule="auto"/>
        <w:ind w:firstLine="709"/>
        <w:contextualSpacing/>
        <w:jc w:val="both"/>
        <w:rPr>
          <w:rFonts w:ascii="Times New Roman" w:eastAsia="Times New Roman" w:hAnsi="Times New Roman" w:cs="Times New Roman"/>
          <w:sz w:val="28"/>
          <w:szCs w:val="28"/>
          <w:lang w:eastAsia="ru-RU"/>
        </w:rPr>
      </w:pPr>
      <w:r w:rsidRPr="00F4588B">
        <w:rPr>
          <w:rFonts w:ascii="Times New Roman" w:eastAsia="Times New Roman" w:hAnsi="Times New Roman" w:cs="Times New Roman"/>
          <w:sz w:val="28"/>
          <w:szCs w:val="28"/>
          <w:lang w:eastAsia="ru-RU"/>
        </w:rPr>
        <w:t xml:space="preserve">Гидравлический расчет передачи теплоносителя представлен в </w:t>
      </w:r>
      <w:r w:rsidRPr="00F4588B">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Книге 1.</w:t>
      </w:r>
    </w:p>
    <w:p w:rsidR="00DF0965" w:rsidRPr="00F4588B" w:rsidRDefault="00DF0965" w:rsidP="00015779">
      <w:pPr>
        <w:pStyle w:val="4"/>
      </w:pPr>
      <w:bookmarkStart w:id="150" w:name="_Toc533296777"/>
      <w:bookmarkStart w:id="151" w:name="_Toc533538288"/>
      <w:bookmarkStart w:id="152" w:name="_Toc3953439"/>
      <w:bookmarkStart w:id="153" w:name="_Toc6326207"/>
      <w:r w:rsidRPr="00F4588B">
        <w:t>4.3. Выводы о резервах (дефицитах) существующей системы теплоснабжения при обеспечении перспективной тепловой нагрузки потребителей</w:t>
      </w:r>
      <w:bookmarkEnd w:id="150"/>
      <w:bookmarkEnd w:id="151"/>
      <w:bookmarkEnd w:id="152"/>
      <w:bookmarkEnd w:id="153"/>
    </w:p>
    <w:p w:rsidR="00DF0965" w:rsidRPr="007A3332" w:rsidRDefault="00DF0965" w:rsidP="00DF0965">
      <w:pPr>
        <w:suppressAutoHyphens/>
        <w:spacing w:after="0" w:line="312" w:lineRule="auto"/>
        <w:ind w:firstLine="709"/>
        <w:contextualSpacing/>
        <w:jc w:val="both"/>
        <w:rPr>
          <w:rFonts w:ascii="Times New Roman" w:eastAsia="Times New Roman" w:hAnsi="Times New Roman" w:cs="Times New Roman"/>
          <w:sz w:val="28"/>
          <w:szCs w:val="28"/>
          <w:lang w:eastAsia="ru-RU"/>
        </w:rPr>
      </w:pPr>
      <w:r w:rsidRPr="00F4588B">
        <w:rPr>
          <w:rFonts w:ascii="Times New Roman" w:eastAsia="Times New Roman" w:hAnsi="Times New Roman" w:cs="Times New Roman"/>
          <w:sz w:val="28"/>
          <w:szCs w:val="28"/>
          <w:lang w:eastAsia="ru-RU"/>
        </w:rPr>
        <w:t xml:space="preserve">В процессе формирования балансов тепловой мощности и тепловой нагрузки в зонах действия источника тепловой энергии установлено, что мощность является избыточной. Дефициты тепловой мощности на </w:t>
      </w:r>
      <w:r w:rsidR="00450569">
        <w:rPr>
          <w:rFonts w:ascii="Times New Roman" w:eastAsia="Times New Roman" w:hAnsi="Times New Roman" w:cs="Times New Roman"/>
          <w:sz w:val="28"/>
          <w:szCs w:val="28"/>
          <w:lang w:eastAsia="ru-RU"/>
        </w:rPr>
        <w:t>котельной</w:t>
      </w:r>
      <w:r w:rsidRPr="00F4588B">
        <w:rPr>
          <w:rFonts w:ascii="Times New Roman" w:eastAsia="Times New Roman" w:hAnsi="Times New Roman" w:cs="Times New Roman"/>
          <w:sz w:val="28"/>
          <w:szCs w:val="28"/>
          <w:lang w:eastAsia="ru-RU"/>
        </w:rPr>
        <w:t xml:space="preserve"> отсутствуют.</w:t>
      </w:r>
    </w:p>
    <w:p w:rsidR="00DF0965" w:rsidRDefault="00DF0965" w:rsidP="00DF0965">
      <w:pPr>
        <w:pStyle w:val="af3"/>
        <w:sectPr w:rsidR="00DF0965" w:rsidSect="00B76881">
          <w:headerReference w:type="default" r:id="rId44"/>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F0965" w:rsidRPr="00CF303B" w:rsidRDefault="00DF0965" w:rsidP="00015779">
      <w:pPr>
        <w:pStyle w:val="41"/>
      </w:pPr>
      <w:bookmarkStart w:id="154" w:name="_Toc3953410"/>
      <w:bookmarkStart w:id="155" w:name="_Toc3953425"/>
      <w:bookmarkStart w:id="156" w:name="_Toc6326156"/>
      <w:r>
        <w:lastRenderedPageBreak/>
        <w:t xml:space="preserve">Таблица 4.1.1. </w:t>
      </w:r>
      <w:r w:rsidRPr="00CF303B">
        <w:t>Существующие и перспективные балансы тепловой нагрузки</w:t>
      </w:r>
      <w:bookmarkEnd w:id="154"/>
      <w:bookmarkEnd w:id="155"/>
      <w:bookmarkEnd w:id="156"/>
    </w:p>
    <w:tbl>
      <w:tblPr>
        <w:tblW w:w="21967" w:type="dxa"/>
        <w:tblLook w:val="04A0" w:firstRow="1" w:lastRow="0" w:firstColumn="1" w:lastColumn="0" w:noHBand="0" w:noVBand="1"/>
      </w:tblPr>
      <w:tblGrid>
        <w:gridCol w:w="620"/>
        <w:gridCol w:w="3940"/>
        <w:gridCol w:w="2560"/>
        <w:gridCol w:w="2300"/>
        <w:gridCol w:w="2500"/>
        <w:gridCol w:w="1258"/>
        <w:gridCol w:w="2580"/>
        <w:gridCol w:w="2560"/>
        <w:gridCol w:w="2300"/>
        <w:gridCol w:w="1349"/>
      </w:tblGrid>
      <w:tr w:rsidR="00DF0965" w:rsidRPr="00AE39DE" w:rsidTr="00015779">
        <w:trPr>
          <w:trHeight w:val="20"/>
        </w:trPr>
        <w:tc>
          <w:tcPr>
            <w:tcW w:w="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0965" w:rsidRPr="00AE39DE" w:rsidRDefault="00DF0965" w:rsidP="00015779">
            <w:pPr>
              <w:spacing w:after="0" w:line="240" w:lineRule="auto"/>
              <w:jc w:val="center"/>
              <w:rPr>
                <w:rFonts w:ascii="Times New Roman" w:eastAsia="Times New Roman" w:hAnsi="Times New Roman" w:cs="Times New Roman"/>
                <w:color w:val="000000"/>
                <w:sz w:val="24"/>
                <w:szCs w:val="24"/>
                <w:lang w:eastAsia="ru-RU"/>
              </w:rPr>
            </w:pPr>
            <w:r w:rsidRPr="00AE39DE">
              <w:rPr>
                <w:rFonts w:ascii="Times New Roman" w:eastAsia="Times New Roman" w:hAnsi="Times New Roman" w:cs="Times New Roman"/>
                <w:color w:val="000000"/>
                <w:sz w:val="24"/>
                <w:szCs w:val="24"/>
                <w:lang w:eastAsia="ru-RU"/>
              </w:rPr>
              <w:t>№</w:t>
            </w:r>
          </w:p>
          <w:p w:rsidR="00DF0965" w:rsidRPr="00AE39DE" w:rsidRDefault="00DF0965" w:rsidP="00015779">
            <w:pPr>
              <w:spacing w:after="0" w:line="240" w:lineRule="auto"/>
              <w:jc w:val="center"/>
              <w:rPr>
                <w:rFonts w:ascii="Times New Roman" w:eastAsia="Times New Roman" w:hAnsi="Times New Roman" w:cs="Times New Roman"/>
                <w:color w:val="000000"/>
                <w:sz w:val="24"/>
                <w:szCs w:val="24"/>
                <w:lang w:eastAsia="ru-RU"/>
              </w:rPr>
            </w:pPr>
            <w:proofErr w:type="spellStart"/>
            <w:r w:rsidRPr="00AE39DE">
              <w:rPr>
                <w:rFonts w:ascii="Times New Roman" w:eastAsia="Times New Roman" w:hAnsi="Times New Roman" w:cs="Times New Roman"/>
                <w:color w:val="000000"/>
                <w:sz w:val="24"/>
                <w:szCs w:val="24"/>
                <w:lang w:eastAsia="ru-RU"/>
              </w:rPr>
              <w:t>пп</w:t>
            </w:r>
            <w:proofErr w:type="spellEnd"/>
          </w:p>
        </w:tc>
        <w:tc>
          <w:tcPr>
            <w:tcW w:w="394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Наименование котельной</w:t>
            </w:r>
          </w:p>
        </w:tc>
        <w:tc>
          <w:tcPr>
            <w:tcW w:w="8618"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DF0965" w:rsidRPr="00AE39DE" w:rsidRDefault="00DF0965" w:rsidP="004442CD">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201</w:t>
            </w:r>
            <w:r w:rsidR="004442CD">
              <w:rPr>
                <w:rFonts w:ascii="Times New Roman" w:eastAsia="Times New Roman" w:hAnsi="Times New Roman" w:cs="Times New Roman"/>
                <w:sz w:val="24"/>
                <w:szCs w:val="24"/>
                <w:lang w:eastAsia="ru-RU"/>
              </w:rPr>
              <w:t>9</w:t>
            </w:r>
            <w:r w:rsidRPr="00AE39DE">
              <w:rPr>
                <w:rFonts w:ascii="Times New Roman" w:eastAsia="Times New Roman" w:hAnsi="Times New Roman" w:cs="Times New Roman"/>
                <w:sz w:val="24"/>
                <w:szCs w:val="24"/>
                <w:lang w:eastAsia="ru-RU"/>
              </w:rPr>
              <w:t xml:space="preserve"> год</w:t>
            </w:r>
          </w:p>
        </w:tc>
        <w:tc>
          <w:tcPr>
            <w:tcW w:w="8789" w:type="dxa"/>
            <w:gridSpan w:val="4"/>
            <w:tcBorders>
              <w:top w:val="single" w:sz="4" w:space="0" w:color="auto"/>
              <w:left w:val="nil"/>
              <w:bottom w:val="single" w:sz="4" w:space="0" w:color="auto"/>
              <w:right w:val="single" w:sz="4" w:space="0" w:color="auto"/>
            </w:tcBorders>
            <w:shd w:val="clear" w:color="auto" w:fill="BFBFBF" w:themeFill="background1" w:themeFillShade="BF"/>
            <w:vAlign w:val="bottom"/>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2033 год</w:t>
            </w:r>
          </w:p>
        </w:tc>
      </w:tr>
      <w:tr w:rsidR="00DF0965" w:rsidRPr="00AE39DE" w:rsidTr="00015779">
        <w:trPr>
          <w:trHeight w:val="20"/>
        </w:trPr>
        <w:tc>
          <w:tcPr>
            <w:tcW w:w="620" w:type="dxa"/>
            <w:vMerge/>
            <w:tcBorders>
              <w:top w:val="single" w:sz="4" w:space="0" w:color="auto"/>
              <w:left w:val="single" w:sz="4" w:space="0" w:color="auto"/>
              <w:bottom w:val="single" w:sz="4" w:space="0" w:color="auto"/>
              <w:right w:val="single" w:sz="4" w:space="0" w:color="auto"/>
            </w:tcBorders>
            <w:vAlign w:val="center"/>
            <w:hideMark/>
          </w:tcPr>
          <w:p w:rsidR="00DF0965" w:rsidRPr="00AE39DE" w:rsidRDefault="00DF0965" w:rsidP="00015779">
            <w:pPr>
              <w:spacing w:after="0" w:line="240" w:lineRule="auto"/>
              <w:rPr>
                <w:rFonts w:ascii="Times New Roman" w:eastAsia="Times New Roman" w:hAnsi="Times New Roman" w:cs="Times New Roman"/>
                <w:color w:val="000000"/>
                <w:sz w:val="24"/>
                <w:szCs w:val="24"/>
                <w:lang w:eastAsia="ru-RU"/>
              </w:rPr>
            </w:pPr>
          </w:p>
        </w:tc>
        <w:tc>
          <w:tcPr>
            <w:tcW w:w="3940" w:type="dxa"/>
            <w:vMerge/>
            <w:tcBorders>
              <w:top w:val="single" w:sz="4" w:space="0" w:color="auto"/>
              <w:left w:val="single" w:sz="4" w:space="0" w:color="auto"/>
              <w:bottom w:val="single" w:sz="4" w:space="0" w:color="auto"/>
              <w:right w:val="single" w:sz="4" w:space="0" w:color="auto"/>
            </w:tcBorders>
            <w:vAlign w:val="center"/>
            <w:hideMark/>
          </w:tcPr>
          <w:p w:rsidR="00DF0965" w:rsidRPr="00AE39DE" w:rsidRDefault="00DF0965" w:rsidP="00015779">
            <w:pPr>
              <w:spacing w:after="0" w:line="240" w:lineRule="auto"/>
              <w:rPr>
                <w:rFonts w:ascii="Times New Roman" w:eastAsia="Times New Roman" w:hAnsi="Times New Roman" w:cs="Times New Roman"/>
                <w:sz w:val="24"/>
                <w:szCs w:val="24"/>
                <w:lang w:eastAsia="ru-RU"/>
              </w:rPr>
            </w:pPr>
          </w:p>
        </w:tc>
        <w:tc>
          <w:tcPr>
            <w:tcW w:w="256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 xml:space="preserve">Установленная тепловая мощность </w:t>
            </w:r>
            <w:r w:rsidR="00AA4953" w:rsidRPr="00AE39DE">
              <w:rPr>
                <w:rFonts w:ascii="Times New Roman" w:eastAsia="Times New Roman" w:hAnsi="Times New Roman" w:cs="Times New Roman"/>
                <w:sz w:val="24"/>
                <w:szCs w:val="24"/>
                <w:lang w:eastAsia="ru-RU"/>
              </w:rPr>
              <w:t>источника</w:t>
            </w:r>
            <w:r w:rsidRPr="00AE39DE">
              <w:rPr>
                <w:rFonts w:ascii="Times New Roman" w:eastAsia="Times New Roman" w:hAnsi="Times New Roman" w:cs="Times New Roman"/>
                <w:sz w:val="24"/>
                <w:szCs w:val="24"/>
                <w:lang w:eastAsia="ru-RU"/>
              </w:rPr>
              <w:t xml:space="preserve"> тепловой энергии (суммарно), Гкал/ч</w:t>
            </w:r>
          </w:p>
        </w:tc>
        <w:tc>
          <w:tcPr>
            <w:tcW w:w="230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Тепловая мощность нетто, Гкал/ч</w:t>
            </w:r>
          </w:p>
        </w:tc>
        <w:tc>
          <w:tcPr>
            <w:tcW w:w="250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Подключенная нагрузка, Гкал/ч</w:t>
            </w:r>
          </w:p>
        </w:tc>
        <w:tc>
          <w:tcPr>
            <w:tcW w:w="1258"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Потери, Гкал/ч</w:t>
            </w:r>
          </w:p>
        </w:tc>
        <w:tc>
          <w:tcPr>
            <w:tcW w:w="258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 xml:space="preserve">Установленная тепловая мощность </w:t>
            </w:r>
            <w:r w:rsidR="00AA4953" w:rsidRPr="00AE39DE">
              <w:rPr>
                <w:rFonts w:ascii="Times New Roman" w:eastAsia="Times New Roman" w:hAnsi="Times New Roman" w:cs="Times New Roman"/>
                <w:sz w:val="24"/>
                <w:szCs w:val="24"/>
                <w:lang w:eastAsia="ru-RU"/>
              </w:rPr>
              <w:t>источника</w:t>
            </w:r>
            <w:r w:rsidRPr="00AE39DE">
              <w:rPr>
                <w:rFonts w:ascii="Times New Roman" w:eastAsia="Times New Roman" w:hAnsi="Times New Roman" w:cs="Times New Roman"/>
                <w:sz w:val="24"/>
                <w:szCs w:val="24"/>
                <w:lang w:eastAsia="ru-RU"/>
              </w:rPr>
              <w:t xml:space="preserve"> тепловой энергии (2033), Гкал/ч</w:t>
            </w:r>
          </w:p>
        </w:tc>
        <w:tc>
          <w:tcPr>
            <w:tcW w:w="256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Подключенная нагрузка(2033), Гкал/ч</w:t>
            </w:r>
          </w:p>
        </w:tc>
        <w:tc>
          <w:tcPr>
            <w:tcW w:w="2300"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Тепловая мощность нетто, Гкал/ч</w:t>
            </w:r>
          </w:p>
        </w:tc>
        <w:tc>
          <w:tcPr>
            <w:tcW w:w="1349" w:type="dxa"/>
            <w:tcBorders>
              <w:top w:val="nil"/>
              <w:left w:val="nil"/>
              <w:bottom w:val="single" w:sz="4" w:space="0" w:color="auto"/>
              <w:right w:val="single" w:sz="4" w:space="0" w:color="auto"/>
            </w:tcBorders>
            <w:shd w:val="clear" w:color="auto" w:fill="D9D9D9" w:themeFill="background1" w:themeFillShade="D9"/>
            <w:vAlign w:val="center"/>
            <w:hideMark/>
          </w:tcPr>
          <w:p w:rsidR="00DF0965" w:rsidRPr="00AE39DE" w:rsidRDefault="00DF0965" w:rsidP="00015779">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Потери, Гкал/ч</w:t>
            </w:r>
          </w:p>
        </w:tc>
      </w:tr>
      <w:tr w:rsidR="00AE39DE" w:rsidRPr="00AF6B11" w:rsidTr="00015779">
        <w:trPr>
          <w:trHeight w:val="20"/>
        </w:trPr>
        <w:tc>
          <w:tcPr>
            <w:tcW w:w="620" w:type="dxa"/>
            <w:tcBorders>
              <w:top w:val="nil"/>
              <w:left w:val="single" w:sz="4" w:space="0" w:color="auto"/>
              <w:bottom w:val="single" w:sz="4" w:space="0" w:color="auto"/>
              <w:right w:val="single" w:sz="4" w:space="0" w:color="auto"/>
            </w:tcBorders>
            <w:shd w:val="clear" w:color="auto" w:fill="auto"/>
            <w:vAlign w:val="center"/>
            <w:hideMark/>
          </w:tcPr>
          <w:p w:rsidR="00AE39DE" w:rsidRPr="00AE39DE" w:rsidRDefault="00AE39DE" w:rsidP="00AE39DE">
            <w:pPr>
              <w:spacing w:after="0" w:line="240" w:lineRule="auto"/>
              <w:jc w:val="center"/>
              <w:rPr>
                <w:rFonts w:ascii="Times New Roman" w:eastAsia="Times New Roman" w:hAnsi="Times New Roman" w:cs="Times New Roman"/>
                <w:color w:val="000000"/>
                <w:sz w:val="24"/>
                <w:szCs w:val="24"/>
                <w:lang w:eastAsia="ru-RU"/>
              </w:rPr>
            </w:pPr>
            <w:r w:rsidRPr="00AE39DE">
              <w:rPr>
                <w:rFonts w:ascii="Times New Roman" w:eastAsia="Times New Roman" w:hAnsi="Times New Roman" w:cs="Times New Roman"/>
                <w:color w:val="000000"/>
                <w:sz w:val="24"/>
                <w:szCs w:val="24"/>
                <w:lang w:eastAsia="ru-RU"/>
              </w:rPr>
              <w:t>1</w:t>
            </w:r>
          </w:p>
        </w:tc>
        <w:tc>
          <w:tcPr>
            <w:tcW w:w="3940" w:type="dxa"/>
            <w:tcBorders>
              <w:top w:val="nil"/>
              <w:left w:val="nil"/>
              <w:bottom w:val="single" w:sz="4" w:space="0" w:color="auto"/>
              <w:right w:val="single" w:sz="4" w:space="0" w:color="auto"/>
            </w:tcBorders>
            <w:shd w:val="clear" w:color="auto" w:fill="auto"/>
            <w:hideMark/>
          </w:tcPr>
          <w:p w:rsidR="00AE39DE" w:rsidRPr="00AE39DE" w:rsidRDefault="00AE39DE" w:rsidP="00AE39DE">
            <w:pPr>
              <w:spacing w:after="0" w:line="240" w:lineRule="auto"/>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Котельная - п. Солнечный, ул. Набережная, 42а</w:t>
            </w:r>
          </w:p>
        </w:tc>
        <w:tc>
          <w:tcPr>
            <w:tcW w:w="2560"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2,4</w:t>
            </w:r>
          </w:p>
        </w:tc>
        <w:tc>
          <w:tcPr>
            <w:tcW w:w="2300"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2,364</w:t>
            </w:r>
          </w:p>
        </w:tc>
        <w:tc>
          <w:tcPr>
            <w:tcW w:w="2500"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1,84</w:t>
            </w:r>
          </w:p>
        </w:tc>
        <w:tc>
          <w:tcPr>
            <w:tcW w:w="1258"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0,01</w:t>
            </w:r>
          </w:p>
        </w:tc>
        <w:tc>
          <w:tcPr>
            <w:tcW w:w="2580"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2,4</w:t>
            </w:r>
          </w:p>
        </w:tc>
        <w:tc>
          <w:tcPr>
            <w:tcW w:w="2560"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2,364</w:t>
            </w:r>
          </w:p>
        </w:tc>
        <w:tc>
          <w:tcPr>
            <w:tcW w:w="2300"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1,84</w:t>
            </w:r>
          </w:p>
        </w:tc>
        <w:tc>
          <w:tcPr>
            <w:tcW w:w="1349" w:type="dxa"/>
            <w:tcBorders>
              <w:top w:val="nil"/>
              <w:left w:val="nil"/>
              <w:bottom w:val="single" w:sz="4" w:space="0" w:color="auto"/>
              <w:right w:val="single" w:sz="4" w:space="0" w:color="auto"/>
            </w:tcBorders>
            <w:shd w:val="clear" w:color="auto" w:fill="auto"/>
            <w:vAlign w:val="bottom"/>
            <w:hideMark/>
          </w:tcPr>
          <w:p w:rsidR="00AE39DE" w:rsidRPr="00AE39DE" w:rsidRDefault="00AE39DE" w:rsidP="00AE39DE">
            <w:pPr>
              <w:spacing w:after="0" w:line="240" w:lineRule="auto"/>
              <w:jc w:val="right"/>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0,01</w:t>
            </w:r>
          </w:p>
        </w:tc>
      </w:tr>
    </w:tbl>
    <w:p w:rsidR="00015779" w:rsidRDefault="00015779" w:rsidP="00DF0965">
      <w:pPr>
        <w:pStyle w:val="af3"/>
        <w:sectPr w:rsidR="00015779" w:rsidSect="00D40D37">
          <w:footerReference w:type="default" r:id="rId45"/>
          <w:pgSz w:w="23808" w:h="16840" w:orient="landscape" w:code="8"/>
          <w:pgMar w:top="1644" w:right="794" w:bottom="737" w:left="1157"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15779" w:rsidRPr="000630EE" w:rsidRDefault="00015779" w:rsidP="00015779">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15779" w:rsidRPr="000630EE" w:rsidRDefault="00015779" w:rsidP="00015779">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15779" w:rsidRPr="000630EE" w:rsidRDefault="00015779" w:rsidP="00015779">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15779" w:rsidRPr="000630EE" w:rsidRDefault="00513678" w:rsidP="00015779">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00015779" w:rsidRPr="000630EE">
        <w:rPr>
          <w:rFonts w:ascii="Times New Roman" w:eastAsia="Times New Roman" w:hAnsi="Times New Roman" w:cs="Times New Roman"/>
          <w:sz w:val="28"/>
          <w:szCs w:val="24"/>
          <w:lang w:eastAsia="ru-RU"/>
        </w:rPr>
        <w:t xml:space="preserve"> ОБЛАСТИ НА ПЕРИОД ДО 2033 ГОДА</w:t>
      </w:r>
    </w:p>
    <w:p w:rsidR="00015779" w:rsidRPr="000630EE" w:rsidRDefault="00015779" w:rsidP="00015779">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15779" w:rsidRPr="000630EE" w:rsidRDefault="00015779" w:rsidP="00015779">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15779" w:rsidRPr="000630EE" w:rsidRDefault="00015779" w:rsidP="00015779">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0630EE" w:rsidRDefault="00015779" w:rsidP="00015779">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15779" w:rsidRPr="007A3332" w:rsidRDefault="00015779" w:rsidP="00015779">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5</w:t>
      </w:r>
      <w:r w:rsidRPr="000630EE">
        <w:rPr>
          <w:rFonts w:ascii="Times New Roman" w:eastAsia="Times New Roman" w:hAnsi="Times New Roman" w:cs="Times New Roman"/>
          <w:b/>
          <w:sz w:val="28"/>
          <w:szCs w:val="24"/>
          <w:lang w:eastAsia="ru-RU"/>
        </w:rPr>
        <w:t xml:space="preserve">. </w:t>
      </w:r>
      <w:r w:rsidRPr="007A3332">
        <w:rPr>
          <w:rFonts w:ascii="Times New Roman" w:eastAsia="Times New Roman" w:hAnsi="Times New Roman" w:cs="Times New Roman"/>
          <w:b/>
          <w:sz w:val="28"/>
          <w:szCs w:val="24"/>
          <w:lang w:eastAsia="ru-RU"/>
        </w:rPr>
        <w:t>Мастер-план развития систем теплоснабжения поселения</w:t>
      </w:r>
    </w:p>
    <w:p w:rsidR="00015779" w:rsidRPr="000630EE" w:rsidRDefault="00C16F39" w:rsidP="00015779">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015779" w:rsidRPr="000630EE">
        <w:rPr>
          <w:rFonts w:ascii="Times New Roman" w:eastAsia="Times New Roman" w:hAnsi="Times New Roman" w:cs="Times New Roman"/>
          <w:b/>
          <w:sz w:val="28"/>
          <w:szCs w:val="24"/>
          <w:lang w:eastAsia="ru-RU"/>
        </w:rPr>
        <w:t>.ОМ-ПСТ.</w:t>
      </w:r>
      <w:r w:rsidR="00015779">
        <w:rPr>
          <w:rFonts w:ascii="Times New Roman" w:eastAsia="Times New Roman" w:hAnsi="Times New Roman" w:cs="Times New Roman"/>
          <w:b/>
          <w:sz w:val="28"/>
          <w:szCs w:val="24"/>
          <w:lang w:eastAsia="ru-RU"/>
        </w:rPr>
        <w:t>005</w:t>
      </w:r>
      <w:r w:rsidR="00015779" w:rsidRPr="000630EE">
        <w:rPr>
          <w:rFonts w:ascii="Times New Roman" w:eastAsia="Times New Roman" w:hAnsi="Times New Roman" w:cs="Times New Roman"/>
          <w:b/>
          <w:sz w:val="28"/>
          <w:szCs w:val="24"/>
          <w:lang w:eastAsia="ru-RU"/>
        </w:rPr>
        <w:t>.000</w:t>
      </w:r>
    </w:p>
    <w:p w:rsidR="00015779" w:rsidRDefault="00015779" w:rsidP="00015779"/>
    <w:p w:rsidR="00015779" w:rsidRDefault="00015779" w:rsidP="00015779"/>
    <w:p w:rsidR="00015779" w:rsidRDefault="00015779" w:rsidP="00015779">
      <w:pPr>
        <w:sectPr w:rsidR="00015779" w:rsidSect="00015779">
          <w:footerReference w:type="default" r:id="rId46"/>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15779" w:rsidRPr="00890438" w:rsidRDefault="00015779" w:rsidP="00015779">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015779" w:rsidRPr="00EC422E" w:rsidTr="00015779">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15779" w:rsidRPr="00EC422E" w:rsidRDefault="00015779"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15779" w:rsidRPr="00EC422E" w:rsidRDefault="00015779"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15779" w:rsidRPr="00EC422E" w:rsidRDefault="00015779"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15779" w:rsidRPr="00EC422E" w:rsidRDefault="00015779"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15779" w:rsidRPr="00EC422E" w:rsidRDefault="00015779" w:rsidP="00015779">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w:t>
            </w:r>
            <w:r w:rsidR="00961FEF">
              <w:rPr>
                <w:rFonts w:ascii="Times New Roman" w:eastAsia="Times New Roman" w:hAnsi="Times New Roman" w:cs="Times New Roman"/>
                <w:color w:val="000000"/>
                <w:lang w:eastAsia="ru-RU"/>
              </w:rPr>
              <w:t>о 2033 года (актуализация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15779" w:rsidRPr="00EC422E" w:rsidTr="0001577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015779" w:rsidRPr="00EC422E" w:rsidRDefault="00015779" w:rsidP="00015779">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C16F39" w:rsidP="00015779">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15779"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015779" w:rsidRPr="00EC422E" w:rsidRDefault="00015779" w:rsidP="00015779">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15779" w:rsidRDefault="00015779" w:rsidP="00015779">
      <w:pPr>
        <w:pStyle w:val="aa"/>
      </w:pPr>
    </w:p>
    <w:p w:rsidR="00015779" w:rsidRDefault="00015779" w:rsidP="00015779">
      <w:pPr>
        <w:rPr>
          <w:rFonts w:ascii="Times New Roman" w:eastAsia="Calibri" w:hAnsi="Times New Roman" w:cs="Times New Roman"/>
          <w:b/>
          <w:sz w:val="28"/>
          <w:szCs w:val="28"/>
        </w:rPr>
      </w:pPr>
      <w:r>
        <w:br w:type="page"/>
      </w:r>
    </w:p>
    <w:p w:rsidR="00015779" w:rsidRPr="00890438" w:rsidRDefault="00015779" w:rsidP="00015779">
      <w:pPr>
        <w:pStyle w:val="af0"/>
        <w:jc w:val="center"/>
        <w:rPr>
          <w:b/>
        </w:rPr>
      </w:pPr>
      <w:r w:rsidRPr="00890438">
        <w:rPr>
          <w:b/>
        </w:rPr>
        <w:lastRenderedPageBreak/>
        <w:t>Оглавление</w:t>
      </w:r>
    </w:p>
    <w:p w:rsidR="00015779" w:rsidRPr="008F46ED" w:rsidRDefault="00015779" w:rsidP="008F46ED">
      <w:pPr>
        <w:pStyle w:val="12"/>
        <w:rPr>
          <w:rFonts w:eastAsiaTheme="minorEastAsia"/>
          <w:lang w:eastAsia="ru-RU"/>
        </w:rPr>
      </w:pPr>
      <w:r>
        <w:fldChar w:fldCharType="begin"/>
      </w:r>
      <w:r>
        <w:instrText xml:space="preserve"> TOC \o "1-3" \h \z \t "!Огл_5;1" </w:instrText>
      </w:r>
      <w:r>
        <w:fldChar w:fldCharType="separate"/>
      </w:r>
      <w:hyperlink w:anchor="_Toc6326550" w:history="1">
        <w:r w:rsidRPr="008F46ED">
          <w:rPr>
            <w:rStyle w:val="af1"/>
          </w:rPr>
          <w:t>5.1. Описание вариантов (не менее двух) перспективного развития систем теплоснабжения поселения</w:t>
        </w:r>
        <w:r w:rsidRPr="008F46ED">
          <w:rPr>
            <w:webHidden/>
          </w:rPr>
          <w:tab/>
        </w:r>
        <w:r w:rsidRPr="008F46ED">
          <w:rPr>
            <w:webHidden/>
          </w:rPr>
          <w:fldChar w:fldCharType="begin"/>
        </w:r>
        <w:r w:rsidRPr="008F46ED">
          <w:rPr>
            <w:webHidden/>
          </w:rPr>
          <w:instrText xml:space="preserve"> PAGEREF _Toc6326550 \h </w:instrText>
        </w:r>
        <w:r w:rsidRPr="008F46ED">
          <w:rPr>
            <w:webHidden/>
          </w:rPr>
        </w:r>
        <w:r w:rsidRPr="008F46ED">
          <w:rPr>
            <w:webHidden/>
          </w:rPr>
          <w:fldChar w:fldCharType="separate"/>
        </w:r>
        <w:r w:rsidR="00034330">
          <w:rPr>
            <w:webHidden/>
          </w:rPr>
          <w:t>5</w:t>
        </w:r>
        <w:r w:rsidRPr="008F46ED">
          <w:rPr>
            <w:webHidden/>
          </w:rPr>
          <w:fldChar w:fldCharType="end"/>
        </w:r>
      </w:hyperlink>
    </w:p>
    <w:p w:rsidR="00015779" w:rsidRPr="008F46ED" w:rsidRDefault="001101CF" w:rsidP="008F46ED">
      <w:pPr>
        <w:pStyle w:val="12"/>
        <w:rPr>
          <w:rFonts w:eastAsiaTheme="minorEastAsia"/>
          <w:lang w:eastAsia="ru-RU"/>
        </w:rPr>
      </w:pPr>
      <w:hyperlink w:anchor="_Toc6326551" w:history="1">
        <w:r w:rsidR="00015779" w:rsidRPr="008F46ED">
          <w:rPr>
            <w:rStyle w:val="af1"/>
          </w:rPr>
          <w:t>5.2. Технико-экономическое сравнение вариантов перспективного развития систем теплоснабжения поселения</w:t>
        </w:r>
        <w:r w:rsidR="00015779" w:rsidRPr="008F46ED">
          <w:rPr>
            <w:webHidden/>
          </w:rPr>
          <w:tab/>
        </w:r>
        <w:r w:rsidR="00015779" w:rsidRPr="008F46ED">
          <w:rPr>
            <w:webHidden/>
          </w:rPr>
          <w:fldChar w:fldCharType="begin"/>
        </w:r>
        <w:r w:rsidR="00015779" w:rsidRPr="008F46ED">
          <w:rPr>
            <w:webHidden/>
          </w:rPr>
          <w:instrText xml:space="preserve"> PAGEREF _Toc6326551 \h </w:instrText>
        </w:r>
        <w:r w:rsidR="00015779" w:rsidRPr="008F46ED">
          <w:rPr>
            <w:webHidden/>
          </w:rPr>
        </w:r>
        <w:r w:rsidR="00015779" w:rsidRPr="008F46ED">
          <w:rPr>
            <w:webHidden/>
          </w:rPr>
          <w:fldChar w:fldCharType="separate"/>
        </w:r>
        <w:r w:rsidR="00034330">
          <w:rPr>
            <w:webHidden/>
          </w:rPr>
          <w:t>5</w:t>
        </w:r>
        <w:r w:rsidR="00015779" w:rsidRPr="008F46ED">
          <w:rPr>
            <w:webHidden/>
          </w:rPr>
          <w:fldChar w:fldCharType="end"/>
        </w:r>
      </w:hyperlink>
    </w:p>
    <w:p w:rsidR="00015779" w:rsidRPr="008F46ED" w:rsidRDefault="001101CF" w:rsidP="008F46ED">
      <w:pPr>
        <w:pStyle w:val="12"/>
        <w:rPr>
          <w:rFonts w:eastAsiaTheme="minorEastAsia"/>
          <w:lang w:eastAsia="ru-RU"/>
        </w:rPr>
      </w:pPr>
      <w:hyperlink w:anchor="_Toc6326552" w:history="1">
        <w:r w:rsidR="00015779" w:rsidRPr="008F46ED">
          <w:rPr>
            <w:rStyle w:val="af1"/>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015779" w:rsidRPr="008F46ED">
          <w:rPr>
            <w:webHidden/>
          </w:rPr>
          <w:tab/>
        </w:r>
        <w:r w:rsidR="00015779" w:rsidRPr="008F46ED">
          <w:rPr>
            <w:webHidden/>
          </w:rPr>
          <w:fldChar w:fldCharType="begin"/>
        </w:r>
        <w:r w:rsidR="00015779" w:rsidRPr="008F46ED">
          <w:rPr>
            <w:webHidden/>
          </w:rPr>
          <w:instrText xml:space="preserve"> PAGEREF _Toc6326552 \h </w:instrText>
        </w:r>
        <w:r w:rsidR="00015779" w:rsidRPr="008F46ED">
          <w:rPr>
            <w:webHidden/>
          </w:rPr>
        </w:r>
        <w:r w:rsidR="00015779" w:rsidRPr="008F46ED">
          <w:rPr>
            <w:webHidden/>
          </w:rPr>
          <w:fldChar w:fldCharType="separate"/>
        </w:r>
        <w:r w:rsidR="00034330">
          <w:rPr>
            <w:webHidden/>
          </w:rPr>
          <w:t>5</w:t>
        </w:r>
        <w:r w:rsidR="00015779" w:rsidRPr="008F46ED">
          <w:rPr>
            <w:webHidden/>
          </w:rPr>
          <w:fldChar w:fldCharType="end"/>
        </w:r>
      </w:hyperlink>
    </w:p>
    <w:p w:rsidR="008F46ED" w:rsidRDefault="00015779" w:rsidP="008F46ED">
      <w:pPr>
        <w:pStyle w:val="12"/>
      </w:pPr>
      <w:r>
        <w:fldChar w:fldCharType="end"/>
      </w:r>
    </w:p>
    <w:p w:rsidR="008F46ED" w:rsidRDefault="008F46ED">
      <w:pPr>
        <w:rPr>
          <w:rFonts w:ascii="Times New Roman" w:hAnsi="Times New Roman" w:cs="Times New Roman"/>
          <w:noProof/>
          <w:sz w:val="28"/>
          <w:szCs w:val="28"/>
        </w:rPr>
      </w:pPr>
      <w:r>
        <w:br w:type="page"/>
      </w:r>
    </w:p>
    <w:p w:rsidR="00015779" w:rsidRPr="007A3332" w:rsidRDefault="00015779" w:rsidP="00015779">
      <w:pPr>
        <w:pStyle w:val="5"/>
      </w:pPr>
      <w:bookmarkStart w:id="157" w:name="_Toc533296779"/>
      <w:bookmarkStart w:id="158" w:name="_Toc533538290"/>
      <w:bookmarkStart w:id="159" w:name="_Toc3952494"/>
      <w:bookmarkStart w:id="160" w:name="_Toc6326550"/>
      <w:r w:rsidRPr="007A3332">
        <w:lastRenderedPageBreak/>
        <w:t>5.1. Описание вариантов (не менее двух) перспективного развития систем теплоснабжения поселения</w:t>
      </w:r>
      <w:bookmarkEnd w:id="157"/>
      <w:bookmarkEnd w:id="158"/>
      <w:bookmarkEnd w:id="159"/>
      <w:bookmarkEnd w:id="160"/>
    </w:p>
    <w:p w:rsidR="00015779" w:rsidRPr="00762F51"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bookmarkStart w:id="161" w:name="_Toc533296780"/>
      <w:bookmarkStart w:id="162" w:name="_Toc533538291"/>
      <w:bookmarkStart w:id="163" w:name="_Toc3952495"/>
      <w:r w:rsidRPr="00762F51">
        <w:rPr>
          <w:rFonts w:ascii="Times New Roman" w:eastAsia="Times New Roman" w:hAnsi="Times New Roman"/>
          <w:sz w:val="28"/>
          <w:szCs w:val="28"/>
          <w:lang w:eastAsia="ru-RU"/>
        </w:rPr>
        <w:t>Вариант №1</w:t>
      </w:r>
    </w:p>
    <w:p w:rsidR="00015779"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r w:rsidRPr="00E31C5E">
        <w:rPr>
          <w:rFonts w:ascii="Times New Roman" w:eastAsia="Times New Roman" w:hAnsi="Times New Roman"/>
          <w:sz w:val="28"/>
          <w:szCs w:val="28"/>
          <w:lang w:eastAsia="ru-RU"/>
        </w:rPr>
        <w:t>Техничес</w:t>
      </w:r>
      <w:r>
        <w:rPr>
          <w:rFonts w:ascii="Times New Roman" w:eastAsia="Times New Roman" w:hAnsi="Times New Roman"/>
          <w:sz w:val="28"/>
          <w:szCs w:val="28"/>
          <w:lang w:eastAsia="ru-RU"/>
        </w:rPr>
        <w:t>кое обслуживание тепловых сетей,</w:t>
      </w:r>
      <w:r w:rsidRPr="00E31C5E">
        <w:rPr>
          <w:rFonts w:ascii="Times New Roman" w:eastAsia="Times New Roman" w:hAnsi="Times New Roman"/>
          <w:sz w:val="28"/>
          <w:szCs w:val="28"/>
          <w:lang w:eastAsia="ru-RU"/>
        </w:rPr>
        <w:t xml:space="preserve"> способствую</w:t>
      </w:r>
      <w:r>
        <w:rPr>
          <w:rFonts w:ascii="Times New Roman" w:eastAsia="Times New Roman" w:hAnsi="Times New Roman"/>
          <w:sz w:val="28"/>
          <w:szCs w:val="28"/>
          <w:lang w:eastAsia="ru-RU"/>
        </w:rPr>
        <w:t>щее</w:t>
      </w:r>
      <w:r w:rsidRPr="00E31C5E">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нормативной</w:t>
      </w:r>
      <w:r w:rsidRPr="00E31C5E">
        <w:rPr>
          <w:rFonts w:ascii="Times New Roman" w:eastAsia="Times New Roman" w:hAnsi="Times New Roman"/>
          <w:sz w:val="28"/>
          <w:szCs w:val="28"/>
          <w:lang w:eastAsia="ru-RU"/>
        </w:rPr>
        <w:t xml:space="preserve"> эксплуатации </w:t>
      </w:r>
      <w:r>
        <w:rPr>
          <w:rFonts w:ascii="Times New Roman" w:eastAsia="Times New Roman" w:hAnsi="Times New Roman"/>
          <w:sz w:val="28"/>
          <w:szCs w:val="28"/>
          <w:lang w:eastAsia="ru-RU"/>
        </w:rPr>
        <w:t>при</w:t>
      </w:r>
      <w:r w:rsidRPr="00E31C5E">
        <w:rPr>
          <w:rFonts w:ascii="Times New Roman" w:eastAsia="Times New Roman" w:hAnsi="Times New Roman"/>
          <w:sz w:val="28"/>
          <w:szCs w:val="28"/>
          <w:lang w:eastAsia="ru-RU"/>
        </w:rPr>
        <w:t xml:space="preserve"> устранении мелких неисправностей.</w:t>
      </w:r>
    </w:p>
    <w:p w:rsidR="00015779" w:rsidRPr="00762F51"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r w:rsidRPr="00762F51">
        <w:rPr>
          <w:rFonts w:ascii="Times New Roman" w:eastAsia="Times New Roman" w:hAnsi="Times New Roman"/>
          <w:sz w:val="28"/>
          <w:szCs w:val="28"/>
          <w:lang w:eastAsia="ru-RU"/>
        </w:rPr>
        <w:t>Вариант №2</w:t>
      </w:r>
    </w:p>
    <w:p w:rsidR="00015779" w:rsidRPr="00E31C5E" w:rsidRDefault="00015779" w:rsidP="00015779">
      <w:pPr>
        <w:pStyle w:val="af0"/>
        <w:rPr>
          <w:lang w:eastAsia="ru-RU"/>
        </w:rPr>
      </w:pPr>
      <w:r w:rsidRPr="00E31C5E">
        <w:rPr>
          <w:lang w:eastAsia="ru-RU"/>
        </w:rPr>
        <w:t xml:space="preserve">Капитальный ремонт тепловых сетей с изменением диаметра тепловой сети для поддержания </w:t>
      </w:r>
      <w:r>
        <w:rPr>
          <w:lang w:eastAsia="ru-RU"/>
        </w:rPr>
        <w:t>нормативного уровня давления.</w:t>
      </w:r>
    </w:p>
    <w:p w:rsidR="00015779" w:rsidRDefault="00015779" w:rsidP="00015779">
      <w:pPr>
        <w:pStyle w:val="af0"/>
        <w:rPr>
          <w:lang w:eastAsia="ru-RU"/>
        </w:rPr>
      </w:pPr>
      <w:r w:rsidRPr="00E31C5E">
        <w:rPr>
          <w:lang w:eastAsia="ru-RU"/>
        </w:rPr>
        <w:t>Для повышения уровня надежности теплоснабжения сокращения тепловых потерь в сетях предлагается в период с 20</w:t>
      </w:r>
      <w:r w:rsidR="00961FEF">
        <w:rPr>
          <w:lang w:eastAsia="ru-RU"/>
        </w:rPr>
        <w:t>1</w:t>
      </w:r>
      <w:r w:rsidRPr="00E31C5E">
        <w:rPr>
          <w:lang w:eastAsia="ru-RU"/>
        </w:rPr>
        <w:t>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015779" w:rsidRPr="007A3332" w:rsidRDefault="00015779" w:rsidP="00015779">
      <w:pPr>
        <w:pStyle w:val="5"/>
      </w:pPr>
      <w:bookmarkStart w:id="164" w:name="_Toc6326551"/>
      <w:r w:rsidRPr="007A3332">
        <w:t>5.2. Технико-экономическое сравнение вариантов перспективного развития систем теплоснабжения поселения</w:t>
      </w:r>
      <w:bookmarkEnd w:id="161"/>
      <w:bookmarkEnd w:id="162"/>
      <w:bookmarkEnd w:id="163"/>
      <w:bookmarkEnd w:id="164"/>
    </w:p>
    <w:p w:rsidR="00015779" w:rsidRPr="007A3332" w:rsidRDefault="00015779" w:rsidP="00015779">
      <w:pPr>
        <w:pStyle w:val="af0"/>
        <w:rPr>
          <w:lang w:eastAsia="ru-RU"/>
        </w:rPr>
      </w:pPr>
      <w:bookmarkStart w:id="165" w:name="_Toc533296781"/>
      <w:bookmarkStart w:id="166" w:name="_Toc533538292"/>
      <w:r w:rsidRPr="00E31C5E">
        <w:rPr>
          <w:lang w:eastAsia="ru-RU"/>
        </w:rPr>
        <w:t xml:space="preserve">Для реализации варианта №1 </w:t>
      </w:r>
      <w:r>
        <w:rPr>
          <w:lang w:eastAsia="ru-RU"/>
        </w:rPr>
        <w:t>производится т</w:t>
      </w:r>
      <w:r w:rsidRPr="00E31C5E">
        <w:rPr>
          <w:lang w:eastAsia="ru-RU"/>
        </w:rPr>
        <w:t>ехничес</w:t>
      </w:r>
      <w:r>
        <w:rPr>
          <w:lang w:eastAsia="ru-RU"/>
        </w:rPr>
        <w:t>кое обслуживание тепловых сетей,</w:t>
      </w:r>
      <w:r w:rsidRPr="00E31C5E">
        <w:rPr>
          <w:lang w:eastAsia="ru-RU"/>
        </w:rPr>
        <w:t xml:space="preserve"> способствую</w:t>
      </w:r>
      <w:r>
        <w:rPr>
          <w:lang w:eastAsia="ru-RU"/>
        </w:rPr>
        <w:t>щее</w:t>
      </w:r>
      <w:r w:rsidRPr="00E31C5E">
        <w:rPr>
          <w:lang w:eastAsia="ru-RU"/>
        </w:rPr>
        <w:t xml:space="preserve"> </w:t>
      </w:r>
      <w:r>
        <w:rPr>
          <w:lang w:eastAsia="ru-RU"/>
        </w:rPr>
        <w:t>нормативной</w:t>
      </w:r>
      <w:r w:rsidRPr="00E31C5E">
        <w:rPr>
          <w:lang w:eastAsia="ru-RU"/>
        </w:rPr>
        <w:t xml:space="preserve"> эксплуатации </w:t>
      </w:r>
      <w:r>
        <w:rPr>
          <w:lang w:eastAsia="ru-RU"/>
        </w:rPr>
        <w:t>при</w:t>
      </w:r>
      <w:r w:rsidRPr="00E31C5E">
        <w:rPr>
          <w:lang w:eastAsia="ru-RU"/>
        </w:rPr>
        <w:t xml:space="preserve"> у</w:t>
      </w:r>
      <w:r>
        <w:rPr>
          <w:lang w:eastAsia="ru-RU"/>
        </w:rPr>
        <w:t>странении мелких неисправностей за счет обслуживающей организацией.</w:t>
      </w:r>
    </w:p>
    <w:p w:rsidR="00015779" w:rsidRPr="007A3332" w:rsidRDefault="00015779" w:rsidP="00015779">
      <w:pPr>
        <w:pStyle w:val="5"/>
      </w:pPr>
      <w:bookmarkStart w:id="167" w:name="_Toc3952496"/>
      <w:bookmarkStart w:id="168" w:name="_Toc6326552"/>
      <w:r w:rsidRPr="007A3332">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165"/>
      <w:bookmarkEnd w:id="166"/>
      <w:bookmarkEnd w:id="167"/>
      <w:bookmarkEnd w:id="168"/>
    </w:p>
    <w:p w:rsidR="00DF0965" w:rsidRDefault="00015779" w:rsidP="00015779">
      <w:pPr>
        <w:suppressAutoHyphens/>
        <w:spacing w:after="0" w:line="312" w:lineRule="auto"/>
        <w:ind w:firstLine="709"/>
        <w:contextualSpacing/>
        <w:jc w:val="both"/>
        <w:rPr>
          <w:rFonts w:ascii="Times New Roman" w:eastAsia="Times New Roman" w:hAnsi="Times New Roman"/>
          <w:sz w:val="28"/>
          <w:szCs w:val="28"/>
          <w:lang w:eastAsia="ru-RU"/>
        </w:rPr>
      </w:pPr>
      <w:r w:rsidRPr="00E31C5E">
        <w:rPr>
          <w:rFonts w:ascii="Times New Roman" w:eastAsia="Times New Roman" w:hAnsi="Times New Roman"/>
          <w:sz w:val="28"/>
          <w:szCs w:val="28"/>
          <w:lang w:eastAsia="ru-RU"/>
        </w:rPr>
        <w:t>В качестве приоритетного варианта перспективного развития выбран вариант № 1.</w:t>
      </w:r>
      <w:r>
        <w:rPr>
          <w:rFonts w:ascii="Times New Roman" w:eastAsia="Times New Roman" w:hAnsi="Times New Roman"/>
          <w:sz w:val="28"/>
          <w:szCs w:val="28"/>
          <w:lang w:eastAsia="ru-RU"/>
        </w:rPr>
        <w:t xml:space="preserve"> Тарифные последствия для потребителей отсутствуют.</w:t>
      </w:r>
    </w:p>
    <w:p w:rsidR="00015779" w:rsidRDefault="00015779" w:rsidP="00015779">
      <w:pPr>
        <w:suppressAutoHyphens/>
        <w:spacing w:after="0" w:line="312" w:lineRule="auto"/>
        <w:ind w:firstLine="709"/>
        <w:contextualSpacing/>
        <w:jc w:val="both"/>
        <w:sectPr w:rsidR="00015779" w:rsidSect="008F46ED">
          <w:headerReference w:type="default" r:id="rId47"/>
          <w:footerReference w:type="default" r:id="rId48"/>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82B21" w:rsidRPr="00D82B21" w:rsidRDefault="00D82B21" w:rsidP="00D82B21">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D82B21">
        <w:rPr>
          <w:rFonts w:ascii="Times New Roman" w:eastAsia="Calibri" w:hAnsi="Times New Roman" w:cs="Times New Roman"/>
          <w:b/>
          <w:sz w:val="28"/>
          <w:szCs w:val="28"/>
        </w:rPr>
        <w:t>ОБОСНОВЫВАЮЩИЕ МАТЕРИАЛЫ</w:t>
      </w:r>
    </w:p>
    <w:p w:rsidR="00D82B21" w:rsidRPr="00D82B21" w:rsidRDefault="00D82B21" w:rsidP="00D82B21">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D82B21" w:rsidRPr="00D82B21" w:rsidRDefault="00D82B21" w:rsidP="00D82B21">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D82B21">
        <w:rPr>
          <w:rFonts w:ascii="Times New Roman" w:eastAsia="Times New Roman" w:hAnsi="Times New Roman" w:cs="Times New Roman"/>
          <w:sz w:val="28"/>
          <w:szCs w:val="24"/>
          <w:lang w:eastAsia="ru-RU"/>
        </w:rPr>
        <w:t xml:space="preserve">К СХЕМЕ ТЕПЛОСНАБЖЕНИЯ </w:t>
      </w:r>
      <w:r w:rsidRPr="00D82B21">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sidRPr="00D82B21">
        <w:rPr>
          <w:rFonts w:ascii="Times New Roman" w:eastAsia="Times New Roman" w:hAnsi="Times New Roman" w:cs="Times New Roman"/>
          <w:sz w:val="28"/>
          <w:szCs w:val="24"/>
          <w:lang w:eastAsia="ru-RU"/>
        </w:rPr>
        <w:t xml:space="preserve"> СЕЛЬСКОГО ПОСЕЛЕНИЯ </w:t>
      </w:r>
    </w:p>
    <w:p w:rsidR="00D82B21" w:rsidRPr="00D82B21" w:rsidRDefault="00D82B21" w:rsidP="00D82B21">
      <w:pPr>
        <w:tabs>
          <w:tab w:val="center" w:pos="4677"/>
          <w:tab w:val="right" w:pos="9355"/>
        </w:tabs>
        <w:spacing w:after="0" w:line="240" w:lineRule="auto"/>
        <w:jc w:val="center"/>
        <w:rPr>
          <w:rFonts w:ascii="Calibri" w:eastAsia="Calibri" w:hAnsi="Calibri" w:cs="Times New Roman"/>
          <w:sz w:val="28"/>
          <w:szCs w:val="24"/>
        </w:rPr>
      </w:pPr>
      <w:r w:rsidRPr="00D82B21">
        <w:rPr>
          <w:rFonts w:ascii="Times New Roman" w:eastAsia="Times New Roman" w:hAnsi="Times New Roman" w:cs="Times New Roman"/>
          <w:sz w:val="28"/>
          <w:szCs w:val="24"/>
          <w:lang w:eastAsia="ru-RU"/>
        </w:rPr>
        <w:t>ЧЕЛЯБИНСКОЙ ОБЛАСТИ НА ПЕРИОД ДО 2033 ГОДА</w:t>
      </w:r>
    </w:p>
    <w:p w:rsidR="00D82B21" w:rsidRPr="00D82B21" w:rsidRDefault="00D82B21" w:rsidP="00D82B21">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D82B21" w:rsidRPr="00D82B21" w:rsidRDefault="00D82B21" w:rsidP="00D82B21">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D82B21">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D82B21" w:rsidRPr="00D82B21" w:rsidRDefault="00D82B21" w:rsidP="00D82B21">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82B21" w:rsidRPr="00D82B21" w:rsidRDefault="00961FEF" w:rsidP="00D82B21">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Pr>
          <w:rFonts w:ascii="Times New Roman" w:eastAsia="Calibri" w:hAnsi="Times New Roman" w:cs="Times New Roman"/>
          <w:sz w:val="24"/>
          <w:szCs w:val="28"/>
        </w:rPr>
        <w:t>(АКТУАЛИЗАЦИЯ НА 2020</w:t>
      </w:r>
      <w:r w:rsidR="00D82B21" w:rsidRPr="00D82B21">
        <w:rPr>
          <w:rFonts w:ascii="Times New Roman" w:eastAsia="Calibri" w:hAnsi="Times New Roman" w:cs="Times New Roman"/>
          <w:sz w:val="24"/>
          <w:szCs w:val="28"/>
        </w:rPr>
        <w:t xml:space="preserve"> ГОД)</w:t>
      </w: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82B21" w:rsidRPr="00D82B21" w:rsidRDefault="00D82B21" w:rsidP="00D82B21">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D82B21">
        <w:rPr>
          <w:rFonts w:ascii="Times New Roman" w:eastAsia="Times New Roman" w:hAnsi="Times New Roman" w:cs="Times New Roman"/>
          <w:b/>
          <w:sz w:val="28"/>
          <w:szCs w:val="24"/>
          <w:lang w:eastAsia="ru-RU"/>
        </w:rPr>
        <w:t xml:space="preserve">КНИГА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82B21">
        <w:rPr>
          <w:rFonts w:ascii="Times New Roman" w:eastAsia="Times New Roman" w:hAnsi="Times New Roman" w:cs="Times New Roman"/>
          <w:b/>
          <w:sz w:val="28"/>
          <w:szCs w:val="24"/>
          <w:lang w:eastAsia="ru-RU"/>
        </w:rPr>
        <w:t>теплопотребляющими</w:t>
      </w:r>
      <w:proofErr w:type="spellEnd"/>
      <w:r w:rsidRPr="00D82B21">
        <w:rPr>
          <w:rFonts w:ascii="Times New Roman" w:eastAsia="Times New Roman" w:hAnsi="Times New Roman" w:cs="Times New Roman"/>
          <w:b/>
          <w:sz w:val="28"/>
          <w:szCs w:val="24"/>
          <w:lang w:eastAsia="ru-RU"/>
        </w:rPr>
        <w:t xml:space="preserve"> установками потребителей, в том числе в аварийных режимах</w:t>
      </w:r>
    </w:p>
    <w:p w:rsidR="00D82B21" w:rsidRPr="00D82B21" w:rsidRDefault="00C16F39" w:rsidP="00D82B21">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D82B21" w:rsidRPr="00D82B21">
        <w:rPr>
          <w:rFonts w:ascii="Times New Roman" w:eastAsia="Times New Roman" w:hAnsi="Times New Roman" w:cs="Times New Roman"/>
          <w:b/>
          <w:sz w:val="28"/>
          <w:szCs w:val="24"/>
          <w:lang w:eastAsia="ru-RU"/>
        </w:rPr>
        <w:t>.ОМ-ПСТ.006.000</w:t>
      </w:r>
    </w:p>
    <w:p w:rsidR="00D82B21" w:rsidRPr="00D82B21" w:rsidRDefault="00D82B21" w:rsidP="00D82B21"/>
    <w:p w:rsidR="00D82B21" w:rsidRPr="00D82B21" w:rsidRDefault="00D82B21" w:rsidP="00D82B21"/>
    <w:p w:rsidR="00D82B21" w:rsidRPr="00D82B21" w:rsidRDefault="00D82B21" w:rsidP="00D82B21">
      <w:pPr>
        <w:sectPr w:rsidR="00D82B21" w:rsidRPr="00D82B21" w:rsidSect="00D40D37">
          <w:footerReference w:type="default" r:id="rId49"/>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D82B21" w:rsidRPr="00D82B21" w:rsidRDefault="00D82B21" w:rsidP="00D82B21">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D82B21">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D82B21" w:rsidRPr="00D82B21" w:rsidTr="000636AF">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82B21" w:rsidRPr="00D82B21" w:rsidRDefault="00D82B21" w:rsidP="00D82B21">
            <w:pPr>
              <w:spacing w:after="0" w:line="240" w:lineRule="auto"/>
              <w:jc w:val="center"/>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82B21" w:rsidRPr="00D82B21" w:rsidRDefault="00D82B21" w:rsidP="00D82B21">
            <w:pPr>
              <w:spacing w:after="0" w:line="240" w:lineRule="auto"/>
              <w:jc w:val="center"/>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82B21" w:rsidRPr="00D82B21" w:rsidRDefault="00D82B21" w:rsidP="00D82B21">
            <w:pPr>
              <w:spacing w:after="0" w:line="240" w:lineRule="auto"/>
              <w:jc w:val="center"/>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82B21" w:rsidRPr="00D82B21" w:rsidRDefault="00D82B21" w:rsidP="00D82B21">
            <w:pPr>
              <w:spacing w:after="0" w:line="240" w:lineRule="auto"/>
              <w:jc w:val="center"/>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82B21" w:rsidRPr="00D82B21" w:rsidRDefault="00D82B21" w:rsidP="00D82B21">
            <w:pPr>
              <w:spacing w:after="0" w:line="240" w:lineRule="auto"/>
              <w:jc w:val="center"/>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Формат файла, программное обеспечение</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961FEF">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D82B21">
              <w:rPr>
                <w:rFonts w:ascii="Times New Roman" w:eastAsia="Times New Roman" w:hAnsi="Times New Roman" w:cs="Times New Roman"/>
                <w:color w:val="000000"/>
                <w:lang w:eastAsia="ru-RU"/>
              </w:rPr>
              <w:t xml:space="preserve"> сельского поселения до 2033 года (актуализация на 20</w:t>
            </w:r>
            <w:r w:rsidR="00961FEF">
              <w:rPr>
                <w:rFonts w:ascii="Times New Roman" w:eastAsia="Times New Roman" w:hAnsi="Times New Roman" w:cs="Times New Roman"/>
                <w:color w:val="000000"/>
                <w:lang w:eastAsia="ru-RU"/>
              </w:rPr>
              <w:t>20</w:t>
            </w:r>
            <w:r w:rsidRPr="00D82B21">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961FEF">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D82B21">
              <w:rPr>
                <w:rFonts w:ascii="Times New Roman" w:eastAsia="Times New Roman" w:hAnsi="Times New Roman" w:cs="Times New Roman"/>
                <w:color w:val="000000"/>
                <w:lang w:eastAsia="ru-RU"/>
              </w:rPr>
              <w:t xml:space="preserve"> сельского поселения до 2033 года (актуализация на 20</w:t>
            </w:r>
            <w:r w:rsidR="00961FEF">
              <w:rPr>
                <w:rFonts w:ascii="Times New Roman" w:eastAsia="Times New Roman" w:hAnsi="Times New Roman" w:cs="Times New Roman"/>
                <w:color w:val="000000"/>
                <w:lang w:eastAsia="ru-RU"/>
              </w:rPr>
              <w:t>20</w:t>
            </w:r>
            <w:r w:rsidRPr="00D82B21">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D82B21">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pdf</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Acrobat</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Reader</w:t>
            </w:r>
            <w:proofErr w:type="spellEnd"/>
            <w:r w:rsidRPr="00D82B21">
              <w:rPr>
                <w:rFonts w:ascii="Times New Roman" w:eastAsia="Times New Roman" w:hAnsi="Times New Roman" w:cs="Times New Roman"/>
                <w:color w:val="000000"/>
                <w:lang w:eastAsia="ru-RU"/>
              </w:rPr>
              <w:t>)</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D82B21">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D82B21">
              <w:rPr>
                <w:rFonts w:ascii="Times New Roman" w:eastAsia="Times New Roman" w:hAnsi="Times New Roman" w:cs="Times New Roman"/>
                <w:color w:val="000000"/>
                <w:lang w:eastAsia="ru-RU"/>
              </w:rPr>
              <w:t>теплопотребляющими</w:t>
            </w:r>
            <w:proofErr w:type="spellEnd"/>
            <w:r w:rsidRPr="00D82B21">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D82B21">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lastRenderedPageBreak/>
              <w:t>2.12</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r w:rsidR="00D82B21" w:rsidRPr="00D82B21"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D82B21" w:rsidRPr="00D82B21" w:rsidRDefault="00D82B21" w:rsidP="00D82B21">
            <w:pPr>
              <w:spacing w:after="0" w:line="240" w:lineRule="auto"/>
              <w:jc w:val="both"/>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C16F39" w:rsidP="00D82B2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82B21" w:rsidRPr="00D82B21">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D82B21" w:rsidRPr="00D82B21" w:rsidRDefault="00D82B21" w:rsidP="00D82B21">
            <w:pPr>
              <w:spacing w:after="0" w:line="240" w:lineRule="auto"/>
              <w:rPr>
                <w:rFonts w:ascii="Times New Roman" w:eastAsia="Times New Roman" w:hAnsi="Times New Roman" w:cs="Times New Roman"/>
                <w:color w:val="000000"/>
                <w:lang w:eastAsia="ru-RU"/>
              </w:rPr>
            </w:pPr>
            <w:r w:rsidRPr="00D82B21">
              <w:rPr>
                <w:rFonts w:ascii="Times New Roman" w:eastAsia="Times New Roman" w:hAnsi="Times New Roman" w:cs="Times New Roman"/>
                <w:color w:val="000000"/>
                <w:lang w:eastAsia="ru-RU"/>
              </w:rPr>
              <w:t>.</w:t>
            </w:r>
            <w:proofErr w:type="spellStart"/>
            <w:r w:rsidRPr="00D82B21">
              <w:rPr>
                <w:rFonts w:ascii="Times New Roman" w:eastAsia="Times New Roman" w:hAnsi="Times New Roman" w:cs="Times New Roman"/>
                <w:color w:val="000000"/>
                <w:lang w:eastAsia="ru-RU"/>
              </w:rPr>
              <w:t>docx</w:t>
            </w:r>
            <w:proofErr w:type="spellEnd"/>
            <w:r w:rsidRPr="00D82B21">
              <w:rPr>
                <w:rFonts w:ascii="Times New Roman" w:eastAsia="Times New Roman" w:hAnsi="Times New Roman" w:cs="Times New Roman"/>
                <w:color w:val="000000"/>
                <w:lang w:eastAsia="ru-RU"/>
              </w:rPr>
              <w:t xml:space="preserve"> (</w:t>
            </w:r>
            <w:proofErr w:type="spellStart"/>
            <w:r w:rsidRPr="00D82B21">
              <w:rPr>
                <w:rFonts w:ascii="Times New Roman" w:eastAsia="Times New Roman" w:hAnsi="Times New Roman" w:cs="Times New Roman"/>
                <w:color w:val="000000"/>
                <w:lang w:eastAsia="ru-RU"/>
              </w:rPr>
              <w:t>Microsoft</w:t>
            </w:r>
            <w:proofErr w:type="spellEnd"/>
            <w:r w:rsidRPr="00D82B21">
              <w:rPr>
                <w:rFonts w:ascii="Times New Roman" w:eastAsia="Times New Roman" w:hAnsi="Times New Roman" w:cs="Times New Roman"/>
                <w:color w:val="000000"/>
                <w:lang w:eastAsia="ru-RU"/>
              </w:rPr>
              <w:t xml:space="preserve"> WORD)</w:t>
            </w:r>
          </w:p>
        </w:tc>
      </w:tr>
    </w:tbl>
    <w:p w:rsidR="00D82B21" w:rsidRPr="00D82B21" w:rsidRDefault="00D82B21" w:rsidP="00D82B21">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D82B21" w:rsidRPr="00D82B21" w:rsidRDefault="00D82B21" w:rsidP="00D82B21">
      <w:pPr>
        <w:rPr>
          <w:rFonts w:ascii="Times New Roman" w:eastAsia="Calibri" w:hAnsi="Times New Roman" w:cs="Times New Roman"/>
          <w:b/>
          <w:sz w:val="28"/>
          <w:szCs w:val="28"/>
        </w:rPr>
      </w:pPr>
      <w:r w:rsidRPr="00D82B21">
        <w:br w:type="page"/>
      </w:r>
    </w:p>
    <w:p w:rsidR="00D82B21" w:rsidRPr="00D82B21" w:rsidRDefault="00D82B21" w:rsidP="00D82B21">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D82B21">
        <w:rPr>
          <w:rFonts w:ascii="Times New Roman" w:eastAsia="Calibri" w:hAnsi="Times New Roman" w:cs="Times New Roman"/>
          <w:b/>
          <w:sz w:val="28"/>
          <w:szCs w:val="28"/>
        </w:rPr>
        <w:lastRenderedPageBreak/>
        <w:t>Оглавление</w:t>
      </w:r>
    </w:p>
    <w:p w:rsidR="00660B33" w:rsidRPr="008F46ED" w:rsidRDefault="00660B33" w:rsidP="008F46ED">
      <w:pPr>
        <w:pStyle w:val="12"/>
        <w:rPr>
          <w:rFonts w:eastAsiaTheme="minorEastAsia"/>
          <w:lang w:eastAsia="ru-RU"/>
        </w:rPr>
      </w:pPr>
      <w:r w:rsidRPr="00660B33">
        <w:rPr>
          <w:rFonts w:eastAsia="Calibri"/>
        </w:rPr>
        <w:fldChar w:fldCharType="begin"/>
      </w:r>
      <w:r w:rsidRPr="00660B33">
        <w:rPr>
          <w:rFonts w:eastAsia="Calibri"/>
        </w:rPr>
        <w:instrText xml:space="preserve"> TOC \o "1-3" \h \z \t "!огл_6;1" </w:instrText>
      </w:r>
      <w:r w:rsidRPr="00660B33">
        <w:rPr>
          <w:rFonts w:eastAsia="Calibri"/>
        </w:rPr>
        <w:fldChar w:fldCharType="separate"/>
      </w:r>
      <w:hyperlink w:anchor="_Toc6326890" w:history="1">
        <w:r w:rsidRPr="008F46ED">
          <w:rPr>
            <w:rStyle w:val="af1"/>
          </w:rPr>
          <w:t xml:space="preserve">6.1. Расчетная величина нормативных потерь теплоносителя в тепловых сетях в зонах действия </w:t>
        </w:r>
        <w:r w:rsidR="00AA4953">
          <w:rPr>
            <w:rStyle w:val="af1"/>
          </w:rPr>
          <w:t>источника</w:t>
        </w:r>
        <w:r w:rsidRPr="008F46ED">
          <w:rPr>
            <w:rStyle w:val="af1"/>
          </w:rPr>
          <w:t xml:space="preserve"> тепловой энергии</w:t>
        </w:r>
        <w:r w:rsidRPr="008F46ED">
          <w:rPr>
            <w:webHidden/>
          </w:rPr>
          <w:tab/>
        </w:r>
        <w:r w:rsidRPr="008F46ED">
          <w:rPr>
            <w:webHidden/>
          </w:rPr>
          <w:fldChar w:fldCharType="begin"/>
        </w:r>
        <w:r w:rsidRPr="008F46ED">
          <w:rPr>
            <w:webHidden/>
          </w:rPr>
          <w:instrText xml:space="preserve"> PAGEREF _Toc6326890 \h </w:instrText>
        </w:r>
        <w:r w:rsidRPr="008F46ED">
          <w:rPr>
            <w:webHidden/>
          </w:rPr>
        </w:r>
        <w:r w:rsidRPr="008F46ED">
          <w:rPr>
            <w:webHidden/>
          </w:rPr>
          <w:fldChar w:fldCharType="separate"/>
        </w:r>
        <w:r w:rsidRPr="008F46ED">
          <w:rPr>
            <w:webHidden/>
          </w:rPr>
          <w:t>6</w:t>
        </w:r>
        <w:r w:rsidRPr="008F46ED">
          <w:rPr>
            <w:webHidden/>
          </w:rPr>
          <w:fldChar w:fldCharType="end"/>
        </w:r>
      </w:hyperlink>
    </w:p>
    <w:p w:rsidR="00660B33" w:rsidRPr="008F46ED" w:rsidRDefault="001101CF" w:rsidP="008F46ED">
      <w:pPr>
        <w:pStyle w:val="12"/>
        <w:rPr>
          <w:rFonts w:eastAsiaTheme="minorEastAsia"/>
          <w:lang w:eastAsia="ru-RU"/>
        </w:rPr>
      </w:pPr>
      <w:hyperlink w:anchor="_Toc6326891" w:history="1">
        <w:r w:rsidR="00660B33" w:rsidRPr="008F46ED">
          <w:rPr>
            <w:rStyle w:val="af1"/>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660B33" w:rsidRPr="008F46ED">
          <w:rPr>
            <w:webHidden/>
          </w:rPr>
          <w:tab/>
        </w:r>
        <w:r w:rsidR="00660B33" w:rsidRPr="008F46ED">
          <w:rPr>
            <w:webHidden/>
          </w:rPr>
          <w:fldChar w:fldCharType="begin"/>
        </w:r>
        <w:r w:rsidR="00660B33" w:rsidRPr="008F46ED">
          <w:rPr>
            <w:webHidden/>
          </w:rPr>
          <w:instrText xml:space="preserve"> PAGEREF _Toc6326891 \h </w:instrText>
        </w:r>
        <w:r w:rsidR="00660B33" w:rsidRPr="008F46ED">
          <w:rPr>
            <w:webHidden/>
          </w:rPr>
        </w:r>
        <w:r w:rsidR="00660B33" w:rsidRPr="008F46ED">
          <w:rPr>
            <w:webHidden/>
          </w:rPr>
          <w:fldChar w:fldCharType="separate"/>
        </w:r>
        <w:r w:rsidR="00660B33" w:rsidRPr="008F46ED">
          <w:rPr>
            <w:webHidden/>
          </w:rPr>
          <w:t>6</w:t>
        </w:r>
        <w:r w:rsidR="00660B33" w:rsidRPr="008F46ED">
          <w:rPr>
            <w:webHidden/>
          </w:rPr>
          <w:fldChar w:fldCharType="end"/>
        </w:r>
      </w:hyperlink>
    </w:p>
    <w:p w:rsidR="00660B33" w:rsidRPr="008F46ED" w:rsidRDefault="001101CF" w:rsidP="008F46ED">
      <w:pPr>
        <w:pStyle w:val="12"/>
        <w:rPr>
          <w:rFonts w:eastAsiaTheme="minorEastAsia"/>
          <w:lang w:eastAsia="ru-RU"/>
        </w:rPr>
      </w:pPr>
      <w:hyperlink w:anchor="_Toc6326892" w:history="1">
        <w:r w:rsidR="00660B33" w:rsidRPr="008F46ED">
          <w:rPr>
            <w:rStyle w:val="af1"/>
          </w:rPr>
          <w:t xml:space="preserve">6.4. Нормативный и фактический (для эксплуатационного и аварийного режимов) часовой расход подпиточной воды в зоне действия </w:t>
        </w:r>
        <w:r w:rsidR="00AA4953">
          <w:rPr>
            <w:rStyle w:val="af1"/>
          </w:rPr>
          <w:t>источника</w:t>
        </w:r>
        <w:r w:rsidR="00660B33" w:rsidRPr="008F46ED">
          <w:rPr>
            <w:rStyle w:val="af1"/>
          </w:rPr>
          <w:t xml:space="preserve"> тепловой энергии</w:t>
        </w:r>
        <w:r w:rsidR="00660B33" w:rsidRPr="008F46ED">
          <w:rPr>
            <w:webHidden/>
          </w:rPr>
          <w:tab/>
        </w:r>
        <w:r w:rsidR="00660B33" w:rsidRPr="008F46ED">
          <w:rPr>
            <w:webHidden/>
          </w:rPr>
          <w:fldChar w:fldCharType="begin"/>
        </w:r>
        <w:r w:rsidR="00660B33" w:rsidRPr="008F46ED">
          <w:rPr>
            <w:webHidden/>
          </w:rPr>
          <w:instrText xml:space="preserve"> PAGEREF _Toc6326892 \h </w:instrText>
        </w:r>
        <w:r w:rsidR="00660B33" w:rsidRPr="008F46ED">
          <w:rPr>
            <w:webHidden/>
          </w:rPr>
        </w:r>
        <w:r w:rsidR="00660B33" w:rsidRPr="008F46ED">
          <w:rPr>
            <w:webHidden/>
          </w:rPr>
          <w:fldChar w:fldCharType="separate"/>
        </w:r>
        <w:r w:rsidR="00660B33" w:rsidRPr="008F46ED">
          <w:rPr>
            <w:webHidden/>
          </w:rPr>
          <w:t>7</w:t>
        </w:r>
        <w:r w:rsidR="00660B33" w:rsidRPr="008F46ED">
          <w:rPr>
            <w:webHidden/>
          </w:rPr>
          <w:fldChar w:fldCharType="end"/>
        </w:r>
      </w:hyperlink>
    </w:p>
    <w:p w:rsidR="00660B33" w:rsidRPr="008F46ED" w:rsidRDefault="001101CF" w:rsidP="008F46ED">
      <w:pPr>
        <w:pStyle w:val="12"/>
        <w:rPr>
          <w:rFonts w:eastAsiaTheme="minorEastAsia"/>
          <w:lang w:eastAsia="ru-RU"/>
        </w:rPr>
      </w:pPr>
      <w:hyperlink w:anchor="_Toc6326893" w:history="1">
        <w:r w:rsidR="00660B33" w:rsidRPr="008F46ED">
          <w:rPr>
            <w:rStyle w:val="af1"/>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660B33" w:rsidRPr="008F46ED">
          <w:rPr>
            <w:webHidden/>
          </w:rPr>
          <w:tab/>
        </w:r>
        <w:r w:rsidR="00660B33" w:rsidRPr="008F46ED">
          <w:rPr>
            <w:webHidden/>
          </w:rPr>
          <w:fldChar w:fldCharType="begin"/>
        </w:r>
        <w:r w:rsidR="00660B33" w:rsidRPr="008F46ED">
          <w:rPr>
            <w:webHidden/>
          </w:rPr>
          <w:instrText xml:space="preserve"> PAGEREF _Toc6326893 \h </w:instrText>
        </w:r>
        <w:r w:rsidR="00660B33" w:rsidRPr="008F46ED">
          <w:rPr>
            <w:webHidden/>
          </w:rPr>
        </w:r>
        <w:r w:rsidR="00660B33" w:rsidRPr="008F46ED">
          <w:rPr>
            <w:webHidden/>
          </w:rPr>
          <w:fldChar w:fldCharType="separate"/>
        </w:r>
        <w:r w:rsidR="00660B33" w:rsidRPr="008F46ED">
          <w:rPr>
            <w:webHidden/>
          </w:rPr>
          <w:t>7</w:t>
        </w:r>
        <w:r w:rsidR="00660B33" w:rsidRPr="008F46ED">
          <w:rPr>
            <w:webHidden/>
          </w:rPr>
          <w:fldChar w:fldCharType="end"/>
        </w:r>
      </w:hyperlink>
    </w:p>
    <w:p w:rsidR="00D82B21" w:rsidRPr="00D82B21" w:rsidRDefault="00660B33" w:rsidP="00660B33">
      <w:pPr>
        <w:widowControl w:val="0"/>
        <w:autoSpaceDE w:val="0"/>
        <w:autoSpaceDN w:val="0"/>
        <w:adjustRightInd w:val="0"/>
        <w:spacing w:after="120" w:line="240" w:lineRule="auto"/>
        <w:jc w:val="both"/>
        <w:rPr>
          <w:rFonts w:ascii="Times New Roman" w:eastAsia="Calibri" w:hAnsi="Times New Roman" w:cs="Times New Roman"/>
          <w:sz w:val="28"/>
          <w:szCs w:val="28"/>
        </w:rPr>
      </w:pPr>
      <w:r w:rsidRPr="00660B33">
        <w:rPr>
          <w:rFonts w:ascii="Times New Roman" w:eastAsia="Calibri" w:hAnsi="Times New Roman" w:cs="Times New Roman"/>
          <w:sz w:val="28"/>
          <w:szCs w:val="28"/>
        </w:rPr>
        <w:fldChar w:fldCharType="end"/>
      </w:r>
    </w:p>
    <w:p w:rsidR="00660B33" w:rsidRDefault="00660B33">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D82B21" w:rsidRPr="00D82B21" w:rsidRDefault="00D82B21" w:rsidP="00660B33">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b/>
          <w:sz w:val="28"/>
          <w:szCs w:val="28"/>
        </w:rPr>
      </w:pPr>
      <w:r w:rsidRPr="00D82B21">
        <w:rPr>
          <w:rFonts w:ascii="Times New Roman" w:eastAsia="Calibri" w:hAnsi="Times New Roman" w:cs="Times New Roman"/>
          <w:b/>
          <w:sz w:val="28"/>
          <w:szCs w:val="28"/>
        </w:rPr>
        <w:lastRenderedPageBreak/>
        <w:t>Перечень таблиц</w:t>
      </w:r>
    </w:p>
    <w:p w:rsidR="00660B33" w:rsidRPr="00B76881" w:rsidRDefault="00660B33" w:rsidP="008F46ED">
      <w:pPr>
        <w:pStyle w:val="12"/>
        <w:rPr>
          <w:rFonts w:eastAsiaTheme="minorEastAsia"/>
          <w:lang w:eastAsia="ru-RU"/>
        </w:rPr>
      </w:pPr>
      <w:r w:rsidRPr="00B76881">
        <w:rPr>
          <w:rFonts w:eastAsia="Calibri"/>
        </w:rPr>
        <w:fldChar w:fldCharType="begin"/>
      </w:r>
      <w:r w:rsidRPr="00B76881">
        <w:rPr>
          <w:rFonts w:eastAsia="Calibri"/>
        </w:rPr>
        <w:instrText xml:space="preserve"> TOC \o "1-3" \h \z \t "!табл_6;1" </w:instrText>
      </w:r>
      <w:r w:rsidRPr="00B76881">
        <w:rPr>
          <w:rFonts w:eastAsia="Calibri"/>
        </w:rPr>
        <w:fldChar w:fldCharType="separate"/>
      </w:r>
      <w:hyperlink w:anchor="_Toc6326877" w:history="1">
        <w:r w:rsidRPr="00B76881">
          <w:rPr>
            <w:rStyle w:val="af1"/>
          </w:rPr>
          <w:t>Таблица 6.5.1 Максимальное потребление теплоносителя в теплоиспользующих установках потребителей</w:t>
        </w:r>
        <w:r w:rsidRPr="00B76881">
          <w:rPr>
            <w:webHidden/>
          </w:rPr>
          <w:tab/>
        </w:r>
        <w:r w:rsidRPr="00B76881">
          <w:rPr>
            <w:webHidden/>
          </w:rPr>
          <w:fldChar w:fldCharType="begin"/>
        </w:r>
        <w:r w:rsidRPr="00B76881">
          <w:rPr>
            <w:webHidden/>
          </w:rPr>
          <w:instrText xml:space="preserve"> PAGEREF _Toc6326877 \h </w:instrText>
        </w:r>
        <w:r w:rsidRPr="00B76881">
          <w:rPr>
            <w:webHidden/>
          </w:rPr>
        </w:r>
        <w:r w:rsidRPr="00B76881">
          <w:rPr>
            <w:webHidden/>
          </w:rPr>
          <w:fldChar w:fldCharType="separate"/>
        </w:r>
        <w:r w:rsidRPr="00B76881">
          <w:rPr>
            <w:webHidden/>
          </w:rPr>
          <w:t>7</w:t>
        </w:r>
        <w:r w:rsidRPr="00B76881">
          <w:rPr>
            <w:webHidden/>
          </w:rPr>
          <w:fldChar w:fldCharType="end"/>
        </w:r>
      </w:hyperlink>
    </w:p>
    <w:p w:rsidR="00D82B21" w:rsidRPr="00D82B21" w:rsidRDefault="00660B33" w:rsidP="00B76881">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b/>
          <w:sz w:val="28"/>
          <w:szCs w:val="28"/>
        </w:rPr>
      </w:pPr>
      <w:r w:rsidRPr="00B76881">
        <w:rPr>
          <w:rFonts w:ascii="Times New Roman" w:eastAsia="Calibri" w:hAnsi="Times New Roman" w:cs="Times New Roman"/>
          <w:sz w:val="28"/>
          <w:szCs w:val="28"/>
        </w:rPr>
        <w:fldChar w:fldCharType="end"/>
      </w:r>
      <w:r w:rsidR="00D82B21" w:rsidRPr="00D82B21">
        <w:br w:type="page"/>
      </w:r>
    </w:p>
    <w:p w:rsidR="00D82B21" w:rsidRPr="00D82B21" w:rsidRDefault="00D82B21" w:rsidP="00D82B21">
      <w:pPr>
        <w:pStyle w:val="6"/>
      </w:pPr>
      <w:bookmarkStart w:id="169" w:name="_Toc533296783"/>
      <w:bookmarkStart w:id="170" w:name="_Toc533538294"/>
      <w:bookmarkStart w:id="171" w:name="_Toc3957370"/>
      <w:bookmarkStart w:id="172" w:name="_Toc6326890"/>
      <w:r w:rsidRPr="00D82B21">
        <w:lastRenderedPageBreak/>
        <w:t xml:space="preserve">6.1. Расчетная величина нормативных потерь теплоносителя в тепловых сетях в зонах действия </w:t>
      </w:r>
      <w:r w:rsidR="00AA4953">
        <w:t>источника</w:t>
      </w:r>
      <w:r w:rsidRPr="00D82B21">
        <w:t xml:space="preserve"> тепловой энергии</w:t>
      </w:r>
      <w:bookmarkEnd w:id="169"/>
      <w:bookmarkEnd w:id="170"/>
      <w:bookmarkEnd w:id="171"/>
      <w:bookmarkEnd w:id="172"/>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 xml:space="preserve">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w:t>
      </w:r>
      <w:proofErr w:type="spellStart"/>
      <w:r w:rsidRPr="00D82B21">
        <w:rPr>
          <w:rFonts w:ascii="Times New Roman" w:eastAsia="Times New Roman" w:hAnsi="Times New Roman" w:cs="Times New Roman"/>
          <w:sz w:val="28"/>
          <w:szCs w:val="28"/>
          <w:lang w:eastAsia="ru-RU"/>
        </w:rPr>
        <w:t>водоподогреватели</w:t>
      </w:r>
      <w:proofErr w:type="spellEnd"/>
      <w:r w:rsidRPr="00D82B21">
        <w:rPr>
          <w:rFonts w:ascii="Times New Roman" w:eastAsia="Times New Roman" w:hAnsi="Times New Roman" w:cs="Times New Roman"/>
          <w:sz w:val="28"/>
          <w:szCs w:val="28"/>
          <w:lang w:eastAsia="ru-RU"/>
        </w:rPr>
        <w:t>).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Т.к. технологические потери теплоносителя имеют временный характер, то в расчете нормативных потерь участие не принимают.</w:t>
      </w:r>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Нормативные потери теплоносителя представлены в таблице 1.3.13. Книги 1.</w:t>
      </w:r>
    </w:p>
    <w:p w:rsidR="00D82B21" w:rsidRPr="00D82B21" w:rsidRDefault="00D82B21" w:rsidP="00D82B21">
      <w:pPr>
        <w:pStyle w:val="6"/>
      </w:pPr>
      <w:bookmarkStart w:id="173" w:name="_Toc533296784"/>
      <w:bookmarkStart w:id="174" w:name="_Toc533538295"/>
      <w:bookmarkStart w:id="175" w:name="_Toc3957371"/>
      <w:bookmarkStart w:id="176" w:name="_Toc6326891"/>
      <w:r w:rsidRPr="00D82B21">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173"/>
      <w:bookmarkEnd w:id="174"/>
      <w:bookmarkEnd w:id="175"/>
      <w:bookmarkEnd w:id="176"/>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Открытая система горячего водоснабжения отсутствует на территории сельского поселения.</w:t>
      </w:r>
    </w:p>
    <w:p w:rsidR="00D82B21" w:rsidRPr="00D82B21" w:rsidRDefault="00D82B21" w:rsidP="00D82B21">
      <w:pPr>
        <w:pStyle w:val="4"/>
      </w:pPr>
      <w:bookmarkStart w:id="177" w:name="_Toc533296785"/>
      <w:bookmarkStart w:id="178" w:name="_Toc533538296"/>
      <w:bookmarkStart w:id="179" w:name="_Toc3957372"/>
      <w:r w:rsidRPr="00D82B21">
        <w:t>6.3. Сведения о наличии баков-аккумуляторов</w:t>
      </w:r>
      <w:bookmarkEnd w:id="177"/>
      <w:bookmarkEnd w:id="178"/>
      <w:bookmarkEnd w:id="179"/>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Информация отсутствует.</w:t>
      </w:r>
    </w:p>
    <w:p w:rsidR="00D82B21" w:rsidRPr="00D82B21" w:rsidRDefault="00D82B21" w:rsidP="00D82B21">
      <w:pPr>
        <w:pStyle w:val="6"/>
      </w:pPr>
      <w:bookmarkStart w:id="180" w:name="_Toc533296786"/>
      <w:bookmarkStart w:id="181" w:name="_Toc533538297"/>
      <w:bookmarkStart w:id="182" w:name="_Toc3957373"/>
      <w:bookmarkStart w:id="183" w:name="_Toc6326892"/>
      <w:r w:rsidRPr="00D82B21">
        <w:lastRenderedPageBreak/>
        <w:t xml:space="preserve">6.4. Нормативный и фактический (для эксплуатационного и аварийного режимов) часовой расход подпиточной воды в зоне действия </w:t>
      </w:r>
      <w:r w:rsidR="00AA4953">
        <w:t>источника</w:t>
      </w:r>
      <w:r w:rsidRPr="00D82B21">
        <w:t xml:space="preserve"> тепловой энергии</w:t>
      </w:r>
      <w:bookmarkEnd w:id="180"/>
      <w:bookmarkEnd w:id="181"/>
      <w:bookmarkEnd w:id="182"/>
      <w:bookmarkEnd w:id="183"/>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 xml:space="preserve">Расчетный расход подпиточной воды составляет 0,59 </w:t>
      </w:r>
      <w:proofErr w:type="spellStart"/>
      <w:r w:rsidRPr="00D82B21">
        <w:rPr>
          <w:rFonts w:ascii="Times New Roman" w:eastAsia="Times New Roman" w:hAnsi="Times New Roman" w:cs="Times New Roman"/>
          <w:sz w:val="28"/>
          <w:szCs w:val="28"/>
          <w:lang w:eastAsia="ru-RU"/>
        </w:rPr>
        <w:t>куб.м</w:t>
      </w:r>
      <w:proofErr w:type="spellEnd"/>
      <w:r w:rsidRPr="00D82B21">
        <w:rPr>
          <w:rFonts w:ascii="Times New Roman" w:eastAsia="Times New Roman" w:hAnsi="Times New Roman" w:cs="Times New Roman"/>
          <w:sz w:val="28"/>
          <w:szCs w:val="28"/>
          <w:lang w:eastAsia="ru-RU"/>
        </w:rPr>
        <w:t xml:space="preserve">./ч. В аварийном режиме составляет 2 </w:t>
      </w:r>
      <w:proofErr w:type="spellStart"/>
      <w:proofErr w:type="gramStart"/>
      <w:r w:rsidRPr="00D82B21">
        <w:rPr>
          <w:rFonts w:ascii="Times New Roman" w:eastAsia="Times New Roman" w:hAnsi="Times New Roman" w:cs="Times New Roman"/>
          <w:sz w:val="28"/>
          <w:szCs w:val="28"/>
          <w:lang w:eastAsia="ru-RU"/>
        </w:rPr>
        <w:t>куб.м</w:t>
      </w:r>
      <w:proofErr w:type="spellEnd"/>
      <w:proofErr w:type="gramEnd"/>
      <w:r w:rsidRPr="00D82B21">
        <w:rPr>
          <w:rFonts w:ascii="Times New Roman" w:eastAsia="Times New Roman" w:hAnsi="Times New Roman" w:cs="Times New Roman"/>
          <w:sz w:val="28"/>
          <w:szCs w:val="28"/>
          <w:lang w:eastAsia="ru-RU"/>
        </w:rPr>
        <w:t>/ч.</w:t>
      </w:r>
    </w:p>
    <w:p w:rsidR="00D82B21" w:rsidRPr="00D82B21" w:rsidRDefault="00D82B21" w:rsidP="00D82B21">
      <w:pPr>
        <w:pStyle w:val="6"/>
      </w:pPr>
      <w:bookmarkStart w:id="184" w:name="_Toc533296787"/>
      <w:bookmarkStart w:id="185" w:name="_Toc533538298"/>
      <w:bookmarkStart w:id="186" w:name="_Toc3957374"/>
      <w:bookmarkStart w:id="187" w:name="_Toc6326893"/>
      <w:r w:rsidRPr="00D82B21">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184"/>
      <w:bookmarkEnd w:id="185"/>
      <w:bookmarkEnd w:id="186"/>
      <w:bookmarkEnd w:id="187"/>
    </w:p>
    <w:p w:rsidR="00D82B21" w:rsidRPr="00D82B21" w:rsidRDefault="00D82B21" w:rsidP="00D82B21">
      <w:pPr>
        <w:suppressAutoHyphens/>
        <w:spacing w:line="312" w:lineRule="auto"/>
        <w:ind w:firstLine="709"/>
        <w:contextualSpacing/>
        <w:jc w:val="both"/>
        <w:rPr>
          <w:rFonts w:ascii="Times New Roman" w:eastAsia="Times New Roman" w:hAnsi="Times New Roman" w:cs="Times New Roman"/>
          <w:sz w:val="28"/>
          <w:szCs w:val="28"/>
          <w:lang w:eastAsia="ru-RU"/>
        </w:rPr>
      </w:pPr>
      <w:r w:rsidRPr="00D82B21">
        <w:rPr>
          <w:rFonts w:ascii="Times New Roman" w:eastAsia="Times New Roman" w:hAnsi="Times New Roman" w:cs="Times New Roman"/>
          <w:sz w:val="28"/>
          <w:szCs w:val="28"/>
          <w:lang w:eastAsia="ru-RU"/>
        </w:rPr>
        <w:t>Баланс производительности водоподготовительных установок и потерь теплоносителя с учетом развития системы теплоснабжения представлен в таблице 6.5.1.</w:t>
      </w:r>
    </w:p>
    <w:p w:rsidR="00D82B21" w:rsidRPr="00D82B21" w:rsidRDefault="00D82B21" w:rsidP="00660B33">
      <w:pPr>
        <w:pStyle w:val="61"/>
      </w:pPr>
      <w:bookmarkStart w:id="188" w:name="_Toc3935043"/>
      <w:bookmarkStart w:id="189" w:name="_Toc3957365"/>
      <w:bookmarkStart w:id="190" w:name="_Toc6326877"/>
      <w:r w:rsidRPr="00D82B21">
        <w:t>Таблица 6.5.1 Максимальное потребление теплоносителя в теплоиспользующих установках потребителей</w:t>
      </w:r>
      <w:bookmarkEnd w:id="188"/>
      <w:bookmarkEnd w:id="189"/>
      <w:bookmarkEnd w:id="190"/>
    </w:p>
    <w:tbl>
      <w:tblPr>
        <w:tblW w:w="9639" w:type="dxa"/>
        <w:tblInd w:w="-5" w:type="dxa"/>
        <w:tblLook w:val="04A0" w:firstRow="1" w:lastRow="0" w:firstColumn="1" w:lastColumn="0" w:noHBand="0" w:noVBand="1"/>
      </w:tblPr>
      <w:tblGrid>
        <w:gridCol w:w="960"/>
        <w:gridCol w:w="5703"/>
        <w:gridCol w:w="2976"/>
      </w:tblGrid>
      <w:tr w:rsidR="00D82B21" w:rsidRPr="00AE39DE" w:rsidTr="00660B33">
        <w:trPr>
          <w:trHeight w:val="20"/>
        </w:trPr>
        <w:tc>
          <w:tcPr>
            <w:tcW w:w="9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D82B21" w:rsidRPr="00AE39DE" w:rsidRDefault="00D82B21" w:rsidP="00D82B21">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w:t>
            </w:r>
            <w:proofErr w:type="spellStart"/>
            <w:r w:rsidRPr="00AE39DE">
              <w:rPr>
                <w:rFonts w:ascii="Times New Roman" w:eastAsia="Times New Roman" w:hAnsi="Times New Roman" w:cs="Times New Roman"/>
                <w:sz w:val="24"/>
                <w:szCs w:val="24"/>
                <w:lang w:eastAsia="ru-RU"/>
              </w:rPr>
              <w:t>пп</w:t>
            </w:r>
            <w:proofErr w:type="spellEnd"/>
          </w:p>
        </w:tc>
        <w:tc>
          <w:tcPr>
            <w:tcW w:w="57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82B21" w:rsidRPr="00AE39DE" w:rsidRDefault="00D82B21" w:rsidP="00D82B21">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Наименование котельной</w:t>
            </w:r>
          </w:p>
        </w:tc>
        <w:tc>
          <w:tcPr>
            <w:tcW w:w="297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82B21" w:rsidRPr="00AE39DE" w:rsidRDefault="00D82B21" w:rsidP="00D82B21">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Расход теплоносителя, тонн/ч</w:t>
            </w:r>
          </w:p>
        </w:tc>
      </w:tr>
      <w:tr w:rsidR="00D82B21" w:rsidRPr="00D82B21" w:rsidTr="00660B33">
        <w:trPr>
          <w:trHeight w:val="332"/>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D82B21" w:rsidRPr="00AE39DE" w:rsidRDefault="00D82B21" w:rsidP="00D82B21">
            <w:pPr>
              <w:spacing w:after="0" w:line="240" w:lineRule="auto"/>
              <w:jc w:val="center"/>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1</w:t>
            </w:r>
          </w:p>
        </w:tc>
        <w:tc>
          <w:tcPr>
            <w:tcW w:w="5703" w:type="dxa"/>
            <w:tcBorders>
              <w:top w:val="nil"/>
              <w:left w:val="nil"/>
              <w:bottom w:val="single" w:sz="4" w:space="0" w:color="auto"/>
              <w:right w:val="single" w:sz="4" w:space="0" w:color="auto"/>
            </w:tcBorders>
            <w:shd w:val="clear" w:color="auto" w:fill="auto"/>
            <w:hideMark/>
          </w:tcPr>
          <w:p w:rsidR="00D82B21" w:rsidRPr="00AE39DE" w:rsidRDefault="00D82B21" w:rsidP="00D82B21">
            <w:pPr>
              <w:spacing w:after="0" w:line="240" w:lineRule="auto"/>
              <w:rPr>
                <w:rFonts w:ascii="Times New Roman" w:eastAsia="Times New Roman" w:hAnsi="Times New Roman" w:cs="Times New Roman"/>
                <w:sz w:val="24"/>
                <w:szCs w:val="24"/>
                <w:lang w:eastAsia="ru-RU"/>
              </w:rPr>
            </w:pPr>
            <w:r w:rsidRPr="00AE39DE">
              <w:rPr>
                <w:rFonts w:ascii="Times New Roman" w:eastAsia="Times New Roman" w:hAnsi="Times New Roman" w:cs="Times New Roman"/>
                <w:sz w:val="24"/>
                <w:szCs w:val="24"/>
                <w:lang w:eastAsia="ru-RU"/>
              </w:rPr>
              <w:t xml:space="preserve">Котельная - п. </w:t>
            </w:r>
            <w:r w:rsidR="00C16F39" w:rsidRPr="00AE39DE">
              <w:rPr>
                <w:rFonts w:ascii="Times New Roman" w:eastAsia="Times New Roman" w:hAnsi="Times New Roman" w:cs="Times New Roman"/>
                <w:sz w:val="24"/>
                <w:szCs w:val="24"/>
                <w:lang w:eastAsia="ru-RU"/>
              </w:rPr>
              <w:t>Солнечный</w:t>
            </w:r>
            <w:r w:rsidRPr="00AE39DE">
              <w:rPr>
                <w:rFonts w:ascii="Times New Roman" w:eastAsia="Times New Roman" w:hAnsi="Times New Roman" w:cs="Times New Roman"/>
                <w:sz w:val="24"/>
                <w:szCs w:val="24"/>
                <w:lang w:eastAsia="ru-RU"/>
              </w:rPr>
              <w:t xml:space="preserve">, </w:t>
            </w:r>
            <w:r w:rsidR="00FB72C2" w:rsidRPr="00AE39DE">
              <w:rPr>
                <w:rFonts w:ascii="Times New Roman" w:eastAsia="Times New Roman" w:hAnsi="Times New Roman" w:cs="Times New Roman"/>
                <w:sz w:val="24"/>
                <w:szCs w:val="24"/>
                <w:lang w:eastAsia="ru-RU"/>
              </w:rPr>
              <w:t>ул. Набережная, 42а</w:t>
            </w:r>
          </w:p>
        </w:tc>
        <w:tc>
          <w:tcPr>
            <w:tcW w:w="2976" w:type="dxa"/>
            <w:tcBorders>
              <w:top w:val="nil"/>
              <w:left w:val="nil"/>
              <w:bottom w:val="single" w:sz="4" w:space="0" w:color="auto"/>
              <w:right w:val="single" w:sz="4" w:space="0" w:color="auto"/>
            </w:tcBorders>
            <w:shd w:val="clear" w:color="auto" w:fill="auto"/>
            <w:vAlign w:val="bottom"/>
            <w:hideMark/>
          </w:tcPr>
          <w:p w:rsidR="00D82B21" w:rsidRPr="00AE39DE" w:rsidRDefault="00AE39DE" w:rsidP="00D82B21">
            <w:pPr>
              <w:spacing w:after="0" w:line="240" w:lineRule="auto"/>
              <w:jc w:val="right"/>
              <w:rPr>
                <w:rFonts w:ascii="Times New Roman" w:eastAsia="Times New Roman" w:hAnsi="Times New Roman" w:cs="Times New Roman"/>
                <w:sz w:val="24"/>
                <w:szCs w:val="24"/>
                <w:lang w:eastAsia="ru-RU"/>
              </w:rPr>
            </w:pPr>
            <w:proofErr w:type="spellStart"/>
            <w:r w:rsidRPr="00AE39DE">
              <w:rPr>
                <w:rFonts w:ascii="Times New Roman" w:eastAsia="Times New Roman" w:hAnsi="Times New Roman" w:cs="Times New Roman"/>
                <w:sz w:val="24"/>
                <w:szCs w:val="24"/>
                <w:lang w:eastAsia="ru-RU"/>
              </w:rPr>
              <w:t>нд</w:t>
            </w:r>
            <w:proofErr w:type="spellEnd"/>
          </w:p>
        </w:tc>
      </w:tr>
    </w:tbl>
    <w:p w:rsidR="000636AF" w:rsidRDefault="000636AF" w:rsidP="00015779">
      <w:pPr>
        <w:suppressAutoHyphens/>
        <w:spacing w:after="0" w:line="312" w:lineRule="auto"/>
        <w:ind w:firstLine="709"/>
        <w:contextualSpacing/>
        <w:jc w:val="both"/>
        <w:sectPr w:rsidR="000636AF" w:rsidSect="00660B33">
          <w:headerReference w:type="default" r:id="rId50"/>
          <w:footerReference w:type="default" r:id="rId51"/>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636AF" w:rsidRPr="000630EE" w:rsidRDefault="000636AF" w:rsidP="000636AF">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636AF" w:rsidRPr="000630EE" w:rsidRDefault="000636AF" w:rsidP="000636AF">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636AF" w:rsidRPr="000630EE" w:rsidRDefault="000636AF" w:rsidP="000636AF">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636AF" w:rsidRPr="000630EE" w:rsidRDefault="000636AF" w:rsidP="000636AF">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0636AF" w:rsidRPr="000630EE" w:rsidRDefault="000636AF" w:rsidP="000636AF">
      <w:pPr>
        <w:tabs>
          <w:tab w:val="center" w:pos="4677"/>
          <w:tab w:val="right" w:pos="9355"/>
        </w:tabs>
        <w:spacing w:after="0" w:line="240" w:lineRule="auto"/>
        <w:jc w:val="center"/>
        <w:rPr>
          <w:rFonts w:ascii="Calibri" w:eastAsia="Calibri" w:hAnsi="Calibri" w:cs="Times New Roman"/>
          <w:sz w:val="28"/>
          <w:szCs w:val="24"/>
        </w:rPr>
      </w:pPr>
    </w:p>
    <w:p w:rsidR="000636AF" w:rsidRPr="000630EE" w:rsidRDefault="000636AF" w:rsidP="000636AF">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636AF" w:rsidRPr="000630EE" w:rsidRDefault="000636AF" w:rsidP="000636AF">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636AF" w:rsidRPr="000630EE" w:rsidRDefault="000636AF" w:rsidP="000636A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636AF" w:rsidRPr="000630EE" w:rsidRDefault="00961FEF" w:rsidP="000636A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Pr>
          <w:rFonts w:ascii="Times New Roman" w:eastAsia="Calibri" w:hAnsi="Times New Roman" w:cs="Times New Roman"/>
          <w:sz w:val="24"/>
          <w:szCs w:val="28"/>
        </w:rPr>
        <w:t>(АКТУАЛИЗАЦИЯ НА 2020</w:t>
      </w:r>
      <w:r w:rsidR="000636AF" w:rsidRPr="000630EE">
        <w:rPr>
          <w:rFonts w:ascii="Times New Roman" w:eastAsia="Calibri" w:hAnsi="Times New Roman" w:cs="Times New Roman"/>
          <w:sz w:val="24"/>
          <w:szCs w:val="28"/>
        </w:rPr>
        <w:t xml:space="preserve"> ГОД)</w:t>
      </w: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0630EE" w:rsidRDefault="000636AF" w:rsidP="000636A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636AF" w:rsidRPr="007A2584" w:rsidRDefault="000636AF" w:rsidP="000636AF">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7</w:t>
      </w:r>
      <w:r w:rsidRPr="000630EE">
        <w:rPr>
          <w:rFonts w:ascii="Times New Roman" w:eastAsia="Times New Roman" w:hAnsi="Times New Roman" w:cs="Times New Roman"/>
          <w:b/>
          <w:sz w:val="28"/>
          <w:szCs w:val="24"/>
          <w:lang w:eastAsia="ru-RU"/>
        </w:rPr>
        <w:t xml:space="preserve">. </w:t>
      </w:r>
      <w:r w:rsidRPr="00672056">
        <w:rPr>
          <w:rFonts w:ascii="Times New Roman" w:eastAsia="Times New Roman" w:hAnsi="Times New Roman" w:cs="Times New Roman"/>
          <w:b/>
          <w:sz w:val="28"/>
          <w:szCs w:val="24"/>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b/>
          <w:sz w:val="28"/>
          <w:szCs w:val="24"/>
          <w:lang w:eastAsia="ru-RU"/>
        </w:rPr>
        <w:t>источника</w:t>
      </w:r>
      <w:r w:rsidRPr="00672056">
        <w:rPr>
          <w:rFonts w:ascii="Times New Roman" w:eastAsia="Times New Roman" w:hAnsi="Times New Roman" w:cs="Times New Roman"/>
          <w:b/>
          <w:sz w:val="28"/>
          <w:szCs w:val="24"/>
          <w:lang w:eastAsia="ru-RU"/>
        </w:rPr>
        <w:t xml:space="preserve"> тепловой энергии</w:t>
      </w:r>
    </w:p>
    <w:p w:rsidR="000636AF" w:rsidRPr="000630EE" w:rsidRDefault="00C16F39" w:rsidP="000636AF">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0636AF" w:rsidRPr="000630EE">
        <w:rPr>
          <w:rFonts w:ascii="Times New Roman" w:eastAsia="Times New Roman" w:hAnsi="Times New Roman" w:cs="Times New Roman"/>
          <w:b/>
          <w:sz w:val="28"/>
          <w:szCs w:val="24"/>
          <w:lang w:eastAsia="ru-RU"/>
        </w:rPr>
        <w:t>.ОМ-ПСТ.</w:t>
      </w:r>
      <w:r w:rsidR="000636AF">
        <w:rPr>
          <w:rFonts w:ascii="Times New Roman" w:eastAsia="Times New Roman" w:hAnsi="Times New Roman" w:cs="Times New Roman"/>
          <w:b/>
          <w:sz w:val="28"/>
          <w:szCs w:val="24"/>
          <w:lang w:eastAsia="ru-RU"/>
        </w:rPr>
        <w:t>007</w:t>
      </w:r>
      <w:r w:rsidR="000636AF" w:rsidRPr="000630EE">
        <w:rPr>
          <w:rFonts w:ascii="Times New Roman" w:eastAsia="Times New Roman" w:hAnsi="Times New Roman" w:cs="Times New Roman"/>
          <w:b/>
          <w:sz w:val="28"/>
          <w:szCs w:val="24"/>
          <w:lang w:eastAsia="ru-RU"/>
        </w:rPr>
        <w:t>.000</w:t>
      </w:r>
    </w:p>
    <w:p w:rsidR="000636AF" w:rsidRDefault="000636AF" w:rsidP="000636AF"/>
    <w:p w:rsidR="000636AF" w:rsidRDefault="000636AF" w:rsidP="000636AF"/>
    <w:p w:rsidR="000636AF" w:rsidRDefault="000636AF" w:rsidP="000636AF">
      <w:pPr>
        <w:sectPr w:rsidR="000636AF" w:rsidSect="00D40D37">
          <w:footerReference w:type="default" r:id="rId52"/>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636AF" w:rsidRPr="00890438" w:rsidRDefault="000636AF" w:rsidP="000636AF">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0636AF" w:rsidRPr="00EC422E" w:rsidTr="000636AF">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636AF" w:rsidRPr="00EC422E" w:rsidRDefault="000636AF" w:rsidP="000636AF">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636AF" w:rsidRPr="00EC422E" w:rsidRDefault="000636AF" w:rsidP="000636AF">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636AF" w:rsidRPr="00EC422E" w:rsidRDefault="000636AF" w:rsidP="000636AF">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636AF" w:rsidRPr="00EC422E" w:rsidRDefault="000636AF" w:rsidP="000636AF">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636AF" w:rsidRPr="00EC422E" w:rsidRDefault="000636AF" w:rsidP="000636AF">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w:t>
            </w:r>
            <w:r w:rsidR="00961FEF">
              <w:rPr>
                <w:rFonts w:ascii="Times New Roman" w:eastAsia="Times New Roman" w:hAnsi="Times New Roman" w:cs="Times New Roman"/>
                <w:color w:val="000000"/>
                <w:lang w:eastAsia="ru-RU"/>
              </w:rPr>
              <w:t>о 2033 года (актуализация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636AF" w:rsidRPr="00EC422E" w:rsidTr="000636AF">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0636AF" w:rsidRPr="00EC422E" w:rsidRDefault="000636AF" w:rsidP="000636A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C16F39" w:rsidP="000636A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636AF"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0636AF" w:rsidRPr="00EC422E" w:rsidRDefault="000636AF" w:rsidP="000636AF">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636AF" w:rsidRDefault="000636AF" w:rsidP="000636AF">
      <w:pPr>
        <w:pStyle w:val="aa"/>
      </w:pPr>
    </w:p>
    <w:p w:rsidR="000636AF" w:rsidRDefault="000636AF" w:rsidP="000636AF">
      <w:pPr>
        <w:rPr>
          <w:rFonts w:ascii="Times New Roman" w:eastAsia="Calibri" w:hAnsi="Times New Roman" w:cs="Times New Roman"/>
          <w:b/>
          <w:sz w:val="28"/>
          <w:szCs w:val="28"/>
        </w:rPr>
      </w:pPr>
      <w:r>
        <w:br w:type="page"/>
      </w:r>
    </w:p>
    <w:p w:rsidR="000636AF" w:rsidRPr="00890438" w:rsidRDefault="000636AF" w:rsidP="000636AF">
      <w:pPr>
        <w:pStyle w:val="af0"/>
        <w:jc w:val="center"/>
        <w:rPr>
          <w:b/>
        </w:rPr>
      </w:pPr>
      <w:r w:rsidRPr="00890438">
        <w:rPr>
          <w:b/>
        </w:rPr>
        <w:lastRenderedPageBreak/>
        <w:t>Оглавление</w:t>
      </w:r>
    </w:p>
    <w:p w:rsidR="00C1592D" w:rsidRDefault="00C20BB2">
      <w:pPr>
        <w:pStyle w:val="12"/>
        <w:rPr>
          <w:rFonts w:asciiTheme="minorHAnsi" w:eastAsiaTheme="minorEastAsia" w:hAnsiTheme="minorHAnsi" w:cstheme="minorBidi"/>
          <w:sz w:val="22"/>
          <w:szCs w:val="22"/>
          <w:lang w:eastAsia="ru-RU"/>
        </w:rPr>
      </w:pPr>
      <w:r>
        <w:fldChar w:fldCharType="begin"/>
      </w:r>
      <w:r>
        <w:instrText xml:space="preserve"> TOC \o "1-3" \h \z \t "!Огл_7;1" </w:instrText>
      </w:r>
      <w:r>
        <w:fldChar w:fldCharType="separate"/>
      </w:r>
      <w:hyperlink w:anchor="_Toc17299379" w:history="1">
        <w:r w:rsidR="00C1592D" w:rsidRPr="00A05C4D">
          <w:rPr>
            <w:rStyle w:val="af1"/>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C1592D">
          <w:rPr>
            <w:webHidden/>
          </w:rPr>
          <w:tab/>
        </w:r>
        <w:r w:rsidR="00C1592D">
          <w:rPr>
            <w:webHidden/>
          </w:rPr>
          <w:fldChar w:fldCharType="begin"/>
        </w:r>
        <w:r w:rsidR="00C1592D">
          <w:rPr>
            <w:webHidden/>
          </w:rPr>
          <w:instrText xml:space="preserve"> PAGEREF _Toc17299379 \h </w:instrText>
        </w:r>
        <w:r w:rsidR="00C1592D">
          <w:rPr>
            <w:webHidden/>
          </w:rPr>
        </w:r>
        <w:r w:rsidR="00C1592D">
          <w:rPr>
            <w:webHidden/>
          </w:rPr>
          <w:fldChar w:fldCharType="separate"/>
        </w:r>
        <w:r w:rsidR="00C1592D">
          <w:rPr>
            <w:webHidden/>
          </w:rPr>
          <w:t>7</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0" w:history="1">
        <w:r w:rsidR="00C1592D" w:rsidRPr="00A05C4D">
          <w:rPr>
            <w:rStyle w:val="af1"/>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C1592D">
          <w:rPr>
            <w:webHidden/>
          </w:rPr>
          <w:tab/>
        </w:r>
        <w:r w:rsidR="00C1592D">
          <w:rPr>
            <w:webHidden/>
          </w:rPr>
          <w:fldChar w:fldCharType="begin"/>
        </w:r>
        <w:r w:rsidR="00C1592D">
          <w:rPr>
            <w:webHidden/>
          </w:rPr>
          <w:instrText xml:space="preserve"> PAGEREF _Toc17299380 \h </w:instrText>
        </w:r>
        <w:r w:rsidR="00C1592D">
          <w:rPr>
            <w:webHidden/>
          </w:rPr>
        </w:r>
        <w:r w:rsidR="00C1592D">
          <w:rPr>
            <w:webHidden/>
          </w:rPr>
          <w:fldChar w:fldCharType="separate"/>
        </w:r>
        <w:r w:rsidR="00C1592D">
          <w:rPr>
            <w:webHidden/>
          </w:rPr>
          <w:t>11</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1" w:history="1">
        <w:r w:rsidR="00C1592D" w:rsidRPr="00A05C4D">
          <w:rPr>
            <w:rStyle w:val="af1"/>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C1592D">
          <w:rPr>
            <w:webHidden/>
          </w:rPr>
          <w:tab/>
        </w:r>
        <w:r w:rsidR="00C1592D">
          <w:rPr>
            <w:webHidden/>
          </w:rPr>
          <w:fldChar w:fldCharType="begin"/>
        </w:r>
        <w:r w:rsidR="00C1592D">
          <w:rPr>
            <w:webHidden/>
          </w:rPr>
          <w:instrText xml:space="preserve"> PAGEREF _Toc17299381 \h </w:instrText>
        </w:r>
        <w:r w:rsidR="00C1592D">
          <w:rPr>
            <w:webHidden/>
          </w:rPr>
        </w:r>
        <w:r w:rsidR="00C1592D">
          <w:rPr>
            <w:webHidden/>
          </w:rPr>
          <w:fldChar w:fldCharType="separate"/>
        </w:r>
        <w:r w:rsidR="00C1592D">
          <w:rPr>
            <w:webHidden/>
          </w:rPr>
          <w:t>11</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2" w:history="1">
        <w:r w:rsidR="00C1592D" w:rsidRPr="00A05C4D">
          <w:rPr>
            <w:rStyle w:val="af1"/>
          </w:rPr>
          <w:t>7.4 Обоснование предлагаемых для строительства источника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sidR="00C1592D">
          <w:rPr>
            <w:webHidden/>
          </w:rPr>
          <w:tab/>
        </w:r>
        <w:r w:rsidR="00C1592D">
          <w:rPr>
            <w:webHidden/>
          </w:rPr>
          <w:fldChar w:fldCharType="begin"/>
        </w:r>
        <w:r w:rsidR="00C1592D">
          <w:rPr>
            <w:webHidden/>
          </w:rPr>
          <w:instrText xml:space="preserve"> PAGEREF _Toc17299382 \h </w:instrText>
        </w:r>
        <w:r w:rsidR="00C1592D">
          <w:rPr>
            <w:webHidden/>
          </w:rPr>
        </w:r>
        <w:r w:rsidR="00C1592D">
          <w:rPr>
            <w:webHidden/>
          </w:rPr>
          <w:fldChar w:fldCharType="separate"/>
        </w:r>
        <w:r w:rsidR="00C1592D">
          <w:rPr>
            <w:webHidden/>
          </w:rPr>
          <w:t>11</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3" w:history="1">
        <w:r w:rsidR="00C1592D" w:rsidRPr="00A05C4D">
          <w:rPr>
            <w:rStyle w:val="af1"/>
          </w:rPr>
          <w:t>7.5 Обоснование предлагаемых для реконструкции действующих источника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C1592D">
          <w:rPr>
            <w:webHidden/>
          </w:rPr>
          <w:tab/>
        </w:r>
        <w:r w:rsidR="00C1592D">
          <w:rPr>
            <w:webHidden/>
          </w:rPr>
          <w:fldChar w:fldCharType="begin"/>
        </w:r>
        <w:r w:rsidR="00C1592D">
          <w:rPr>
            <w:webHidden/>
          </w:rPr>
          <w:instrText xml:space="preserve"> PAGEREF _Toc17299383 \h </w:instrText>
        </w:r>
        <w:r w:rsidR="00C1592D">
          <w:rPr>
            <w:webHidden/>
          </w:rPr>
        </w:r>
        <w:r w:rsidR="00C1592D">
          <w:rPr>
            <w:webHidden/>
          </w:rPr>
          <w:fldChar w:fldCharType="separate"/>
        </w:r>
        <w:r w:rsidR="00C1592D">
          <w:rPr>
            <w:webHidden/>
          </w:rPr>
          <w:t>11</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4" w:history="1">
        <w:r w:rsidR="00C1592D" w:rsidRPr="00A05C4D">
          <w:rPr>
            <w:rStyle w:val="af1"/>
          </w:rPr>
          <w:t>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r w:rsidR="00C1592D">
          <w:rPr>
            <w:webHidden/>
          </w:rPr>
          <w:tab/>
        </w:r>
        <w:r w:rsidR="00C1592D">
          <w:rPr>
            <w:webHidden/>
          </w:rPr>
          <w:fldChar w:fldCharType="begin"/>
        </w:r>
        <w:r w:rsidR="00C1592D">
          <w:rPr>
            <w:webHidden/>
          </w:rPr>
          <w:instrText xml:space="preserve"> PAGEREF _Toc17299384 \h </w:instrText>
        </w:r>
        <w:r w:rsidR="00C1592D">
          <w:rPr>
            <w:webHidden/>
          </w:rPr>
        </w:r>
        <w:r w:rsidR="00C1592D">
          <w:rPr>
            <w:webHidden/>
          </w:rPr>
          <w:fldChar w:fldCharType="separate"/>
        </w:r>
        <w:r w:rsidR="00C1592D">
          <w:rPr>
            <w:webHidden/>
          </w:rPr>
          <w:t>12</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5" w:history="1">
        <w:r w:rsidR="00C1592D" w:rsidRPr="00A05C4D">
          <w:rPr>
            <w:rStyle w:val="af1"/>
          </w:rPr>
          <w:t>7.7 Обоснование предлагаемых для реконструкции котельных с увеличением зоны их действия путем включения в нее зон действия существующих источника тепловой энергии</w:t>
        </w:r>
        <w:r w:rsidR="00C1592D">
          <w:rPr>
            <w:webHidden/>
          </w:rPr>
          <w:tab/>
        </w:r>
        <w:r w:rsidR="00C1592D">
          <w:rPr>
            <w:webHidden/>
          </w:rPr>
          <w:fldChar w:fldCharType="begin"/>
        </w:r>
        <w:r w:rsidR="00C1592D">
          <w:rPr>
            <w:webHidden/>
          </w:rPr>
          <w:instrText xml:space="preserve"> PAGEREF _Toc17299385 \h </w:instrText>
        </w:r>
        <w:r w:rsidR="00C1592D">
          <w:rPr>
            <w:webHidden/>
          </w:rPr>
        </w:r>
        <w:r w:rsidR="00C1592D">
          <w:rPr>
            <w:webHidden/>
          </w:rPr>
          <w:fldChar w:fldCharType="separate"/>
        </w:r>
        <w:r w:rsidR="00C1592D">
          <w:rPr>
            <w:webHidden/>
          </w:rPr>
          <w:t>12</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6" w:history="1">
        <w:r w:rsidR="00C1592D" w:rsidRPr="00A05C4D">
          <w:rPr>
            <w:rStyle w:val="af1"/>
          </w:rPr>
          <w:t>7.8 Обоснование предлагаемых для перевода в пиковый режим работы котельной по отношению к источникам тепловой энергии, функционирующим в режиме комбинированной выработки электрической и тепловой энергии</w:t>
        </w:r>
        <w:r w:rsidR="00C1592D">
          <w:rPr>
            <w:webHidden/>
          </w:rPr>
          <w:tab/>
        </w:r>
        <w:r w:rsidR="00C1592D">
          <w:rPr>
            <w:webHidden/>
          </w:rPr>
          <w:fldChar w:fldCharType="begin"/>
        </w:r>
        <w:r w:rsidR="00C1592D">
          <w:rPr>
            <w:webHidden/>
          </w:rPr>
          <w:instrText xml:space="preserve"> PAGEREF _Toc17299386 \h </w:instrText>
        </w:r>
        <w:r w:rsidR="00C1592D">
          <w:rPr>
            <w:webHidden/>
          </w:rPr>
        </w:r>
        <w:r w:rsidR="00C1592D">
          <w:rPr>
            <w:webHidden/>
          </w:rPr>
          <w:fldChar w:fldCharType="separate"/>
        </w:r>
        <w:r w:rsidR="00C1592D">
          <w:rPr>
            <w:webHidden/>
          </w:rPr>
          <w:t>12</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7" w:history="1">
        <w:r w:rsidR="00C1592D" w:rsidRPr="00A05C4D">
          <w:rPr>
            <w:rStyle w:val="af1"/>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C1592D">
          <w:rPr>
            <w:webHidden/>
          </w:rPr>
          <w:tab/>
        </w:r>
        <w:r w:rsidR="00C1592D">
          <w:rPr>
            <w:webHidden/>
          </w:rPr>
          <w:fldChar w:fldCharType="begin"/>
        </w:r>
        <w:r w:rsidR="00C1592D">
          <w:rPr>
            <w:webHidden/>
          </w:rPr>
          <w:instrText xml:space="preserve"> PAGEREF _Toc17299387 \h </w:instrText>
        </w:r>
        <w:r w:rsidR="00C1592D">
          <w:rPr>
            <w:webHidden/>
          </w:rPr>
        </w:r>
        <w:r w:rsidR="00C1592D">
          <w:rPr>
            <w:webHidden/>
          </w:rPr>
          <w:fldChar w:fldCharType="separate"/>
        </w:r>
        <w:r w:rsidR="00C1592D">
          <w:rPr>
            <w:webHidden/>
          </w:rPr>
          <w:t>12</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8" w:history="1">
        <w:r w:rsidR="00C1592D" w:rsidRPr="00A05C4D">
          <w:rPr>
            <w:rStyle w:val="af1"/>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C1592D">
          <w:rPr>
            <w:webHidden/>
          </w:rPr>
          <w:tab/>
        </w:r>
        <w:r w:rsidR="00C1592D">
          <w:rPr>
            <w:webHidden/>
          </w:rPr>
          <w:fldChar w:fldCharType="begin"/>
        </w:r>
        <w:r w:rsidR="00C1592D">
          <w:rPr>
            <w:webHidden/>
          </w:rPr>
          <w:instrText xml:space="preserve"> PAGEREF _Toc17299388 \h </w:instrText>
        </w:r>
        <w:r w:rsidR="00C1592D">
          <w:rPr>
            <w:webHidden/>
          </w:rPr>
        </w:r>
        <w:r w:rsidR="00C1592D">
          <w:rPr>
            <w:webHidden/>
          </w:rPr>
          <w:fldChar w:fldCharType="separate"/>
        </w:r>
        <w:r w:rsidR="00C1592D">
          <w:rPr>
            <w:webHidden/>
          </w:rPr>
          <w:t>13</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89" w:history="1">
        <w:r w:rsidR="00C1592D" w:rsidRPr="00A05C4D">
          <w:rPr>
            <w:rStyle w:val="af1"/>
          </w:rPr>
          <w:t>7.11 Обоснование организации индивидуального теплоснабжения в зонах застройки поселения</w:t>
        </w:r>
        <w:r w:rsidR="00C1592D">
          <w:rPr>
            <w:webHidden/>
          </w:rPr>
          <w:tab/>
        </w:r>
        <w:r w:rsidR="00C1592D">
          <w:rPr>
            <w:webHidden/>
          </w:rPr>
          <w:fldChar w:fldCharType="begin"/>
        </w:r>
        <w:r w:rsidR="00C1592D">
          <w:rPr>
            <w:webHidden/>
          </w:rPr>
          <w:instrText xml:space="preserve"> PAGEREF _Toc17299389 \h </w:instrText>
        </w:r>
        <w:r w:rsidR="00C1592D">
          <w:rPr>
            <w:webHidden/>
          </w:rPr>
        </w:r>
        <w:r w:rsidR="00C1592D">
          <w:rPr>
            <w:webHidden/>
          </w:rPr>
          <w:fldChar w:fldCharType="separate"/>
        </w:r>
        <w:r w:rsidR="00C1592D">
          <w:rPr>
            <w:webHidden/>
          </w:rPr>
          <w:t>13</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90" w:history="1">
        <w:r w:rsidR="00C1592D" w:rsidRPr="00A05C4D">
          <w:rPr>
            <w:rStyle w:val="af1"/>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C1592D">
          <w:rPr>
            <w:webHidden/>
          </w:rPr>
          <w:tab/>
        </w:r>
        <w:r w:rsidR="00C1592D">
          <w:rPr>
            <w:webHidden/>
          </w:rPr>
          <w:fldChar w:fldCharType="begin"/>
        </w:r>
        <w:r w:rsidR="00C1592D">
          <w:rPr>
            <w:webHidden/>
          </w:rPr>
          <w:instrText xml:space="preserve"> PAGEREF _Toc17299390 \h </w:instrText>
        </w:r>
        <w:r w:rsidR="00C1592D">
          <w:rPr>
            <w:webHidden/>
          </w:rPr>
        </w:r>
        <w:r w:rsidR="00C1592D">
          <w:rPr>
            <w:webHidden/>
          </w:rPr>
          <w:fldChar w:fldCharType="separate"/>
        </w:r>
        <w:r w:rsidR="00C1592D">
          <w:rPr>
            <w:webHidden/>
          </w:rPr>
          <w:t>13</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91" w:history="1">
        <w:r w:rsidR="00C1592D" w:rsidRPr="00A05C4D">
          <w:rPr>
            <w:rStyle w:val="af1"/>
          </w:rPr>
          <w:t>7.13 Анализ целесообразности ввода новых и реконструкции существующих источников тепловой энергии с использованием возобновляемых источника энергии, а также местных видов топлива</w:t>
        </w:r>
        <w:r w:rsidR="00C1592D">
          <w:rPr>
            <w:webHidden/>
          </w:rPr>
          <w:tab/>
        </w:r>
        <w:r w:rsidR="00C1592D">
          <w:rPr>
            <w:webHidden/>
          </w:rPr>
          <w:fldChar w:fldCharType="begin"/>
        </w:r>
        <w:r w:rsidR="00C1592D">
          <w:rPr>
            <w:webHidden/>
          </w:rPr>
          <w:instrText xml:space="preserve"> PAGEREF _Toc17299391 \h </w:instrText>
        </w:r>
        <w:r w:rsidR="00C1592D">
          <w:rPr>
            <w:webHidden/>
          </w:rPr>
        </w:r>
        <w:r w:rsidR="00C1592D">
          <w:rPr>
            <w:webHidden/>
          </w:rPr>
          <w:fldChar w:fldCharType="separate"/>
        </w:r>
        <w:r w:rsidR="00C1592D">
          <w:rPr>
            <w:webHidden/>
          </w:rPr>
          <w:t>13</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92" w:history="1">
        <w:r w:rsidR="00C1592D" w:rsidRPr="00A05C4D">
          <w:rPr>
            <w:rStyle w:val="af1"/>
          </w:rPr>
          <w:t>7.14 Обоснование организации теплоснабжения в производственных зонах на территории поселения</w:t>
        </w:r>
        <w:r w:rsidR="00C1592D">
          <w:rPr>
            <w:webHidden/>
          </w:rPr>
          <w:tab/>
        </w:r>
        <w:r w:rsidR="00C1592D">
          <w:rPr>
            <w:webHidden/>
          </w:rPr>
          <w:fldChar w:fldCharType="begin"/>
        </w:r>
        <w:r w:rsidR="00C1592D">
          <w:rPr>
            <w:webHidden/>
          </w:rPr>
          <w:instrText xml:space="preserve"> PAGEREF _Toc17299392 \h </w:instrText>
        </w:r>
        <w:r w:rsidR="00C1592D">
          <w:rPr>
            <w:webHidden/>
          </w:rPr>
        </w:r>
        <w:r w:rsidR="00C1592D">
          <w:rPr>
            <w:webHidden/>
          </w:rPr>
          <w:fldChar w:fldCharType="separate"/>
        </w:r>
        <w:r w:rsidR="00C1592D">
          <w:rPr>
            <w:webHidden/>
          </w:rPr>
          <w:t>13</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393" w:history="1">
        <w:r w:rsidR="00C1592D" w:rsidRPr="00A05C4D">
          <w:rPr>
            <w:rStyle w:val="af1"/>
          </w:rPr>
          <w:t>7.15 Результаты расчетов радиуса эффективного теплоснабжения</w:t>
        </w:r>
        <w:r w:rsidR="00C1592D">
          <w:rPr>
            <w:webHidden/>
          </w:rPr>
          <w:tab/>
        </w:r>
        <w:r w:rsidR="00C1592D">
          <w:rPr>
            <w:webHidden/>
          </w:rPr>
          <w:fldChar w:fldCharType="begin"/>
        </w:r>
        <w:r w:rsidR="00C1592D">
          <w:rPr>
            <w:webHidden/>
          </w:rPr>
          <w:instrText xml:space="preserve"> PAGEREF _Toc17299393 \h </w:instrText>
        </w:r>
        <w:r w:rsidR="00C1592D">
          <w:rPr>
            <w:webHidden/>
          </w:rPr>
        </w:r>
        <w:r w:rsidR="00C1592D">
          <w:rPr>
            <w:webHidden/>
          </w:rPr>
          <w:fldChar w:fldCharType="separate"/>
        </w:r>
        <w:r w:rsidR="00C1592D">
          <w:rPr>
            <w:webHidden/>
          </w:rPr>
          <w:t>13</w:t>
        </w:r>
        <w:r w:rsidR="00C1592D">
          <w:rPr>
            <w:webHidden/>
          </w:rPr>
          <w:fldChar w:fldCharType="end"/>
        </w:r>
      </w:hyperlink>
    </w:p>
    <w:p w:rsidR="00224864" w:rsidRDefault="00C20BB2" w:rsidP="008F46ED">
      <w:pPr>
        <w:pStyle w:val="12"/>
        <w:rPr>
          <w:rFonts w:eastAsia="Calibri"/>
        </w:rPr>
      </w:pPr>
      <w:r>
        <w:fldChar w:fldCharType="end"/>
      </w:r>
      <w:r w:rsidR="000636AF">
        <w:fldChar w:fldCharType="begin"/>
      </w:r>
      <w:r w:rsidR="000636AF">
        <w:instrText xml:space="preserve"> TOC \h \z \t "!огл;1" </w:instrText>
      </w:r>
      <w:r w:rsidR="000636AF">
        <w:fldChar w:fldCharType="end"/>
      </w:r>
      <w:r w:rsidR="00224864">
        <w:br w:type="page"/>
      </w:r>
    </w:p>
    <w:p w:rsidR="000636AF" w:rsidRDefault="000636AF" w:rsidP="000636AF">
      <w:pPr>
        <w:pStyle w:val="af0"/>
        <w:jc w:val="center"/>
        <w:rPr>
          <w:b/>
        </w:rPr>
      </w:pPr>
      <w:r w:rsidRPr="00F43168">
        <w:rPr>
          <w:b/>
        </w:rPr>
        <w:lastRenderedPageBreak/>
        <w:t>Перечень таблиц</w:t>
      </w:r>
    </w:p>
    <w:p w:rsidR="00C20BB2" w:rsidRPr="00B76881" w:rsidRDefault="00C20BB2" w:rsidP="008F46ED">
      <w:pPr>
        <w:pStyle w:val="12"/>
        <w:rPr>
          <w:rFonts w:eastAsiaTheme="minorEastAsia"/>
          <w:lang w:eastAsia="ru-RU"/>
        </w:rPr>
      </w:pPr>
      <w:r w:rsidRPr="00B76881">
        <w:fldChar w:fldCharType="begin"/>
      </w:r>
      <w:r w:rsidRPr="00B76881">
        <w:instrText xml:space="preserve"> TOC \o "1-3" \h \z \t "!Табл_7;1" </w:instrText>
      </w:r>
      <w:r w:rsidRPr="00B76881">
        <w:fldChar w:fldCharType="separate"/>
      </w:r>
      <w:hyperlink w:anchor="_Toc6327642" w:history="1">
        <w:r w:rsidRPr="00B76881">
          <w:rPr>
            <w:rStyle w:val="af1"/>
          </w:rPr>
          <w:t>Таблица 7.15.1. Радиус эффективного теплоснабжения</w:t>
        </w:r>
        <w:r w:rsidRPr="00B76881">
          <w:rPr>
            <w:webHidden/>
          </w:rPr>
          <w:tab/>
        </w:r>
        <w:r w:rsidRPr="00B76881">
          <w:rPr>
            <w:webHidden/>
          </w:rPr>
          <w:fldChar w:fldCharType="begin"/>
        </w:r>
        <w:r w:rsidRPr="00B76881">
          <w:rPr>
            <w:webHidden/>
          </w:rPr>
          <w:instrText xml:space="preserve"> PAGEREF _Toc6327642 \h </w:instrText>
        </w:r>
        <w:r w:rsidRPr="00B76881">
          <w:rPr>
            <w:webHidden/>
          </w:rPr>
        </w:r>
        <w:r w:rsidRPr="00B76881">
          <w:rPr>
            <w:webHidden/>
          </w:rPr>
          <w:fldChar w:fldCharType="separate"/>
        </w:r>
        <w:r w:rsidRPr="00B76881">
          <w:rPr>
            <w:webHidden/>
          </w:rPr>
          <w:t>14</w:t>
        </w:r>
        <w:r w:rsidRPr="00B76881">
          <w:rPr>
            <w:webHidden/>
          </w:rPr>
          <w:fldChar w:fldCharType="end"/>
        </w:r>
      </w:hyperlink>
    </w:p>
    <w:p w:rsidR="000636AF" w:rsidRDefault="00C20BB2" w:rsidP="00B76881">
      <w:pPr>
        <w:pStyle w:val="af0"/>
        <w:rPr>
          <w:b/>
        </w:rPr>
      </w:pPr>
      <w:r w:rsidRPr="00B76881">
        <w:fldChar w:fldCharType="end"/>
      </w:r>
      <w:r w:rsidR="000636AF">
        <w:br w:type="page"/>
      </w:r>
    </w:p>
    <w:p w:rsidR="000636AF" w:rsidRPr="00672056" w:rsidRDefault="000636AF" w:rsidP="00224864">
      <w:pPr>
        <w:pStyle w:val="7"/>
      </w:pPr>
      <w:bookmarkStart w:id="191" w:name="_Toc533296789"/>
      <w:bookmarkStart w:id="192" w:name="_Toc533538300"/>
      <w:bookmarkStart w:id="193" w:name="_Toc3951550"/>
      <w:bookmarkStart w:id="194" w:name="_Toc17299379"/>
      <w:r w:rsidRPr="00672056">
        <w:lastRenderedPageBreak/>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191"/>
      <w:bookmarkEnd w:id="192"/>
      <w:bookmarkEnd w:id="193"/>
      <w:bookmarkEnd w:id="194"/>
    </w:p>
    <w:p w:rsidR="000636AF" w:rsidRPr="00672056" w:rsidRDefault="000636AF" w:rsidP="000636AF">
      <w:pPr>
        <w:pStyle w:val="af0"/>
        <w:rPr>
          <w:lang w:eastAsia="ru-RU"/>
        </w:rPr>
      </w:pPr>
      <w:r w:rsidRPr="00672056">
        <w:rPr>
          <w:lang w:eastAsia="ru-RU"/>
        </w:rPr>
        <w:t xml:space="preserve">Согласно статье 14, ФЗ №190 «О теплоснабжении» от 27.07.2010 года, подключение </w:t>
      </w:r>
      <w:proofErr w:type="spellStart"/>
      <w:r w:rsidRPr="00672056">
        <w:rPr>
          <w:lang w:eastAsia="ru-RU"/>
        </w:rPr>
        <w:t>теплопотребляющих</w:t>
      </w:r>
      <w:proofErr w:type="spellEnd"/>
      <w:r w:rsidRPr="00672056">
        <w:rPr>
          <w:lang w:eastAsia="ru-RU"/>
        </w:rPr>
        <w:t xml:space="preserve">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rsidR="000636AF" w:rsidRPr="00672056" w:rsidRDefault="000636AF" w:rsidP="000636AF">
      <w:pPr>
        <w:pStyle w:val="af0"/>
        <w:rPr>
          <w:lang w:eastAsia="ru-RU"/>
        </w:rPr>
      </w:pPr>
      <w:r w:rsidRPr="00672056">
        <w:rPr>
          <w:lang w:eastAsia="ru-RU"/>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 </w:t>
      </w:r>
    </w:p>
    <w:p w:rsidR="000636AF" w:rsidRPr="00672056" w:rsidRDefault="000636AF" w:rsidP="000636AF">
      <w:pPr>
        <w:pStyle w:val="af0"/>
        <w:rPr>
          <w:lang w:eastAsia="ru-RU"/>
        </w:rPr>
      </w:pPr>
      <w:r w:rsidRPr="00672056">
        <w:rPr>
          <w:lang w:eastAsia="ru-RU"/>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rsidR="000636AF" w:rsidRPr="00672056" w:rsidRDefault="000636AF" w:rsidP="000636AF">
      <w:pPr>
        <w:pStyle w:val="af0"/>
        <w:rPr>
          <w:lang w:eastAsia="ru-RU"/>
        </w:rPr>
      </w:pPr>
      <w:r w:rsidRPr="00672056">
        <w:rPr>
          <w:lang w:eastAsia="ru-RU"/>
        </w:rPr>
        <w:t xml:space="preserve">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w:t>
      </w:r>
      <w:r w:rsidRPr="00672056">
        <w:rPr>
          <w:lang w:eastAsia="ru-RU"/>
        </w:rPr>
        <w:lastRenderedPageBreak/>
        <w:t xml:space="preserve">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w:t>
      </w:r>
    </w:p>
    <w:p w:rsidR="000636AF" w:rsidRPr="00672056" w:rsidRDefault="000636AF" w:rsidP="000636AF">
      <w:pPr>
        <w:pStyle w:val="af0"/>
        <w:rPr>
          <w:lang w:eastAsia="ru-RU"/>
        </w:rPr>
      </w:pPr>
      <w:r w:rsidRPr="00672056">
        <w:rPr>
          <w:lang w:eastAsia="ru-RU"/>
        </w:rPr>
        <w:t xml:space="preserve">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правилами подключения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w:t>
      </w:r>
      <w:r w:rsidRPr="00672056">
        <w:rPr>
          <w:lang w:eastAsia="ru-RU"/>
        </w:rPr>
        <w:lastRenderedPageBreak/>
        <w:t xml:space="preserve">обеспечению технической возможности подключения к системе теплоснабжения этого объекта капитального строительства. </w:t>
      </w:r>
    </w:p>
    <w:p w:rsidR="000636AF" w:rsidRPr="00672056" w:rsidRDefault="000636AF" w:rsidP="000636AF">
      <w:pPr>
        <w:pStyle w:val="af0"/>
        <w:rPr>
          <w:lang w:eastAsia="ru-RU"/>
        </w:rPr>
      </w:pPr>
      <w:r w:rsidRPr="00672056">
        <w:rPr>
          <w:lang w:eastAsia="ru-RU"/>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w:t>
      </w:r>
    </w:p>
    <w:p w:rsidR="000636AF" w:rsidRPr="00672056" w:rsidRDefault="000636AF" w:rsidP="000636AF">
      <w:pPr>
        <w:pStyle w:val="af0"/>
        <w:rPr>
          <w:lang w:eastAsia="ru-RU"/>
        </w:rPr>
      </w:pPr>
      <w:r w:rsidRPr="00672056">
        <w:rPr>
          <w:lang w:eastAsia="ru-RU"/>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0636AF" w:rsidRPr="00672056" w:rsidRDefault="000636AF" w:rsidP="000636AF">
      <w:pPr>
        <w:pStyle w:val="af0"/>
        <w:rPr>
          <w:lang w:eastAsia="ru-RU"/>
        </w:rPr>
      </w:pPr>
      <w:r w:rsidRPr="00672056">
        <w:rPr>
          <w:lang w:eastAsia="ru-RU"/>
        </w:rPr>
        <w:t xml:space="preserve">Нормативные сроки подключения объекта капитального строительства устанавливаются в соответствии с инвестиционной программой </w:t>
      </w:r>
      <w:r w:rsidRPr="00672056">
        <w:rPr>
          <w:lang w:eastAsia="ru-RU"/>
        </w:rPr>
        <w:lastRenderedPageBreak/>
        <w:t xml:space="preserve">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rsidR="000636AF" w:rsidRPr="00672056" w:rsidRDefault="000636AF" w:rsidP="000636AF">
      <w:pPr>
        <w:pStyle w:val="af0"/>
        <w:rPr>
          <w:lang w:eastAsia="ru-RU"/>
        </w:rPr>
      </w:pPr>
      <w:r w:rsidRPr="00672056">
        <w:rPr>
          <w:lang w:eastAsia="ru-RU"/>
        </w:rPr>
        <w:t xml:space="preserve">С потребителями, находящимися за границей радиуса эффективного теплоснабжения, могут быть заключены договора долгосрочного 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эффективного теплоснабжения. </w:t>
      </w:r>
    </w:p>
    <w:p w:rsidR="000636AF" w:rsidRPr="00672056" w:rsidRDefault="000636AF" w:rsidP="000636AF">
      <w:pPr>
        <w:pStyle w:val="af0"/>
        <w:rPr>
          <w:lang w:eastAsia="ru-RU"/>
        </w:rPr>
      </w:pPr>
      <w:r w:rsidRPr="00672056">
        <w:rPr>
          <w:lang w:eastAsia="ru-RU"/>
        </w:rPr>
        <w:t xml:space="preserve">Существующие и планируемые к застройке потребители, вправе использовать для отопления индивидуальные источники теплоснабжения. </w:t>
      </w:r>
    </w:p>
    <w:p w:rsidR="000636AF" w:rsidRPr="00672056" w:rsidRDefault="000636AF" w:rsidP="000636AF">
      <w:pPr>
        <w:pStyle w:val="af0"/>
        <w:rPr>
          <w:lang w:eastAsia="ru-RU"/>
        </w:rPr>
      </w:pPr>
      <w:r w:rsidRPr="00672056">
        <w:rPr>
          <w:lang w:eastAsia="ru-RU"/>
        </w:rPr>
        <w:t xml:space="preserve">Использование автономных </w:t>
      </w:r>
      <w:r w:rsidR="00AA4953">
        <w:rPr>
          <w:lang w:eastAsia="ru-RU"/>
        </w:rPr>
        <w:t>источника</w:t>
      </w:r>
      <w:r w:rsidRPr="00672056">
        <w:rPr>
          <w:lang w:eastAsia="ru-RU"/>
        </w:rPr>
        <w:t xml:space="preserve"> теплоснабжения целесообразно в случаях: </w:t>
      </w:r>
    </w:p>
    <w:p w:rsidR="000636AF" w:rsidRPr="00672056" w:rsidRDefault="000636AF" w:rsidP="000636AF">
      <w:pPr>
        <w:numPr>
          <w:ilvl w:val="0"/>
          <w:numId w:val="2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 xml:space="preserve">значительной удаленности от существующих и перспективных тепловых сетей; </w:t>
      </w:r>
    </w:p>
    <w:p w:rsidR="000636AF" w:rsidRPr="00672056" w:rsidRDefault="000636AF" w:rsidP="000636AF">
      <w:pPr>
        <w:numPr>
          <w:ilvl w:val="0"/>
          <w:numId w:val="2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 xml:space="preserve">малой подключаемой нагрузки (менее 0,01 Гкал/ч); </w:t>
      </w:r>
    </w:p>
    <w:p w:rsidR="000636AF" w:rsidRPr="00672056" w:rsidRDefault="000636AF" w:rsidP="000636AF">
      <w:pPr>
        <w:numPr>
          <w:ilvl w:val="0"/>
          <w:numId w:val="2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 xml:space="preserve">отсутствия резервов тепловой мощности в границах застройки на данный момент и в рассматриваемой перспективе; </w:t>
      </w:r>
    </w:p>
    <w:p w:rsidR="000636AF" w:rsidRPr="00672056" w:rsidRDefault="000636AF" w:rsidP="000636AF">
      <w:pPr>
        <w:numPr>
          <w:ilvl w:val="0"/>
          <w:numId w:val="26"/>
        </w:numPr>
        <w:suppressAutoHyphens/>
        <w:spacing w:after="160" w:line="312" w:lineRule="auto"/>
        <w:contextualSpacing/>
        <w:jc w:val="both"/>
        <w:rPr>
          <w:rFonts w:ascii="Times New Roman" w:eastAsia="Times New Roman" w:hAnsi="Times New Roman" w:cs="Times New Roman"/>
          <w:sz w:val="28"/>
          <w:szCs w:val="28"/>
          <w:lang w:eastAsia="ru-RU"/>
        </w:rPr>
      </w:pPr>
      <w:r w:rsidRPr="00672056">
        <w:rPr>
          <w:rFonts w:ascii="Times New Roman" w:eastAsia="Times New Roman" w:hAnsi="Times New Roman" w:cs="Times New Roman"/>
          <w:sz w:val="28"/>
          <w:szCs w:val="28"/>
          <w:lang w:eastAsia="ru-RU"/>
        </w:rPr>
        <w:t>использования тепловой энергии в технологических целях.</w:t>
      </w:r>
    </w:p>
    <w:p w:rsidR="000636AF" w:rsidRPr="00672056" w:rsidRDefault="000636AF" w:rsidP="000636AF">
      <w:pPr>
        <w:pStyle w:val="af0"/>
        <w:rPr>
          <w:lang w:eastAsia="ru-RU"/>
        </w:rPr>
      </w:pPr>
      <w:r w:rsidRPr="00672056">
        <w:rPr>
          <w:lang w:eastAsia="ru-RU"/>
        </w:rPr>
        <w:t xml:space="preserve">Потребители, отопление которых осуществляется от индивидуальных </w:t>
      </w:r>
      <w:r w:rsidR="00AA4953">
        <w:rPr>
          <w:lang w:eastAsia="ru-RU"/>
        </w:rPr>
        <w:t>источника</w:t>
      </w:r>
      <w:r w:rsidRPr="00672056">
        <w:rPr>
          <w:lang w:eastAsia="ru-RU"/>
        </w:rPr>
        <w:t xml:space="preserve">,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w:t>
      </w:r>
      <w:r w:rsidR="00AA4953">
        <w:rPr>
          <w:lang w:eastAsia="ru-RU"/>
        </w:rPr>
        <w:t>источника</w:t>
      </w:r>
      <w:r w:rsidRPr="00672056">
        <w:rPr>
          <w:lang w:eastAsia="ru-RU"/>
        </w:rPr>
        <w:t xml:space="preserve"> тепловой энергии при наличии осуществлённого в надлежащем порядке подключения к системам теплоснабжения многоквартирных домов». </w:t>
      </w:r>
    </w:p>
    <w:p w:rsidR="000636AF" w:rsidRPr="00672056" w:rsidRDefault="000636AF" w:rsidP="000636AF">
      <w:pPr>
        <w:pStyle w:val="af0"/>
        <w:rPr>
          <w:lang w:eastAsia="ru-RU"/>
        </w:rPr>
      </w:pPr>
      <w:r w:rsidRPr="00672056">
        <w:rPr>
          <w:lang w:eastAsia="ru-RU"/>
        </w:rPr>
        <w:lastRenderedPageBreak/>
        <w:t xml:space="preserve">Следовательно, использование индивидуальных поквартирных </w:t>
      </w:r>
      <w:r w:rsidR="00AA4953">
        <w:rPr>
          <w:lang w:eastAsia="ru-RU"/>
        </w:rPr>
        <w:t>источника</w:t>
      </w:r>
      <w:r w:rsidRPr="00672056">
        <w:rPr>
          <w:lang w:eastAsia="ru-RU"/>
        </w:rPr>
        <w:t xml:space="preserve"> тепловой энергии не ожидается в ближайшей перспективе. </w:t>
      </w:r>
    </w:p>
    <w:p w:rsidR="000636AF" w:rsidRPr="00672056" w:rsidRDefault="000636AF" w:rsidP="000636AF">
      <w:pPr>
        <w:pStyle w:val="af0"/>
        <w:rPr>
          <w:lang w:eastAsia="ru-RU"/>
        </w:rPr>
      </w:pPr>
      <w:r w:rsidRPr="00672056">
        <w:rPr>
          <w:lang w:eastAsia="ru-RU"/>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rsidR="000636AF" w:rsidRPr="00672056" w:rsidRDefault="000636AF" w:rsidP="00224864">
      <w:pPr>
        <w:pStyle w:val="7"/>
      </w:pPr>
      <w:bookmarkStart w:id="195" w:name="_Toc533296790"/>
      <w:bookmarkStart w:id="196" w:name="_Toc533538301"/>
      <w:bookmarkStart w:id="197" w:name="_Toc3951551"/>
      <w:bookmarkStart w:id="198" w:name="_Toc17299380"/>
      <w:r w:rsidRPr="00672056">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195"/>
      <w:bookmarkEnd w:id="196"/>
      <w:bookmarkEnd w:id="197"/>
      <w:bookmarkEnd w:id="198"/>
    </w:p>
    <w:p w:rsidR="000636AF" w:rsidRPr="00672056" w:rsidRDefault="000636AF" w:rsidP="000636AF">
      <w:pPr>
        <w:pStyle w:val="af0"/>
        <w:rPr>
          <w:lang w:eastAsia="ru-RU"/>
        </w:rPr>
      </w:pPr>
      <w:r w:rsidRPr="00672056">
        <w:rPr>
          <w:lang w:eastAsia="ru-RU"/>
        </w:rPr>
        <w:t xml:space="preserve">На территории </w:t>
      </w:r>
      <w:r>
        <w:rPr>
          <w:lang w:eastAsia="ru-RU"/>
        </w:rPr>
        <w:t>сельского поселения</w:t>
      </w:r>
      <w:r w:rsidRPr="00672056">
        <w:rPr>
          <w:lang w:eastAsia="ru-RU"/>
        </w:rPr>
        <w:t xml:space="preserve"> отсутствуют источники комбинированной выработки электрической и тепловой энергии.</w:t>
      </w:r>
    </w:p>
    <w:p w:rsidR="000636AF" w:rsidRPr="00672056" w:rsidRDefault="000636AF" w:rsidP="00224864">
      <w:pPr>
        <w:pStyle w:val="7"/>
      </w:pPr>
      <w:bookmarkStart w:id="199" w:name="_Toc533296791"/>
      <w:bookmarkStart w:id="200" w:name="_Toc533538302"/>
      <w:bookmarkStart w:id="201" w:name="_Toc3951552"/>
      <w:bookmarkStart w:id="202" w:name="_Toc17299381"/>
      <w:r w:rsidRPr="00672056">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199"/>
      <w:bookmarkEnd w:id="200"/>
      <w:bookmarkEnd w:id="201"/>
      <w:bookmarkEnd w:id="202"/>
    </w:p>
    <w:p w:rsidR="000636AF" w:rsidRPr="00672056" w:rsidRDefault="000636AF" w:rsidP="000636AF">
      <w:pPr>
        <w:pStyle w:val="af0"/>
        <w:rPr>
          <w:lang w:eastAsia="ru-RU"/>
        </w:rPr>
      </w:pPr>
      <w:r w:rsidRPr="00672056">
        <w:rPr>
          <w:lang w:eastAsia="ru-RU"/>
        </w:rPr>
        <w:t xml:space="preserve">На территории </w:t>
      </w:r>
      <w:r>
        <w:rPr>
          <w:lang w:eastAsia="ru-RU"/>
        </w:rPr>
        <w:t>сельского поселения</w:t>
      </w:r>
      <w:r w:rsidRPr="00672056">
        <w:rPr>
          <w:lang w:eastAsia="ru-RU"/>
        </w:rPr>
        <w:t xml:space="preserve"> </w:t>
      </w:r>
      <w:r>
        <w:rPr>
          <w:lang w:eastAsia="ru-RU"/>
        </w:rPr>
        <w:t xml:space="preserve">не планируется вывод </w:t>
      </w:r>
      <w:r w:rsidR="00450569">
        <w:rPr>
          <w:lang w:eastAsia="ru-RU"/>
        </w:rPr>
        <w:t>котельной</w:t>
      </w:r>
      <w:r>
        <w:rPr>
          <w:lang w:eastAsia="ru-RU"/>
        </w:rPr>
        <w:t>.</w:t>
      </w:r>
    </w:p>
    <w:p w:rsidR="000636AF" w:rsidRPr="00672056" w:rsidRDefault="000636AF" w:rsidP="00224864">
      <w:pPr>
        <w:pStyle w:val="7"/>
      </w:pPr>
      <w:bookmarkStart w:id="203" w:name="_Toc533296792"/>
      <w:bookmarkStart w:id="204" w:name="_Toc533538303"/>
      <w:bookmarkStart w:id="205" w:name="_Toc3951553"/>
      <w:bookmarkStart w:id="206" w:name="_Toc17299382"/>
      <w:r w:rsidRPr="00672056">
        <w:t xml:space="preserve">7.4 Обоснование предлагаемых для строительства </w:t>
      </w:r>
      <w:r w:rsidR="00AA4953">
        <w:t>источника</w:t>
      </w:r>
      <w:r w:rsidRPr="00672056">
        <w:t xml:space="preserve">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03"/>
      <w:bookmarkEnd w:id="204"/>
      <w:bookmarkEnd w:id="205"/>
      <w:bookmarkEnd w:id="206"/>
    </w:p>
    <w:p w:rsidR="000636AF" w:rsidRPr="00672056" w:rsidRDefault="000636AF" w:rsidP="000636AF">
      <w:pPr>
        <w:pStyle w:val="af0"/>
        <w:rPr>
          <w:lang w:eastAsia="ru-RU"/>
        </w:rPr>
      </w:pPr>
      <w:r w:rsidRPr="00672056">
        <w:rPr>
          <w:lang w:eastAsia="ru-RU"/>
        </w:rPr>
        <w:t xml:space="preserve">Предложения по строительству </w:t>
      </w:r>
      <w:r w:rsidR="00AA4953">
        <w:rPr>
          <w:lang w:eastAsia="ru-RU"/>
        </w:rPr>
        <w:t>источника</w:t>
      </w:r>
      <w:r w:rsidRPr="00672056">
        <w:rPr>
          <w:lang w:eastAsia="ru-RU"/>
        </w:rPr>
        <w:t xml:space="preserve">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отсутствуют.</w:t>
      </w:r>
    </w:p>
    <w:p w:rsidR="000636AF" w:rsidRPr="00672056" w:rsidRDefault="000636AF" w:rsidP="00224864">
      <w:pPr>
        <w:pStyle w:val="7"/>
      </w:pPr>
      <w:bookmarkStart w:id="207" w:name="_Toc533296793"/>
      <w:bookmarkStart w:id="208" w:name="_Toc533538304"/>
      <w:bookmarkStart w:id="209" w:name="_Toc3951554"/>
      <w:bookmarkStart w:id="210" w:name="_Toc17299383"/>
      <w:r w:rsidRPr="00672056">
        <w:t xml:space="preserve">7.5 Обоснование предлагаемых для реконструкции действующих </w:t>
      </w:r>
      <w:r w:rsidR="00AA4953">
        <w:t>источника</w:t>
      </w:r>
      <w:r w:rsidRPr="00672056">
        <w:t xml:space="preserve">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07"/>
      <w:bookmarkEnd w:id="208"/>
      <w:bookmarkEnd w:id="209"/>
      <w:bookmarkEnd w:id="210"/>
    </w:p>
    <w:p w:rsidR="000636AF" w:rsidRPr="00672056" w:rsidRDefault="000636AF" w:rsidP="000636AF">
      <w:pPr>
        <w:pStyle w:val="af0"/>
        <w:rPr>
          <w:lang w:eastAsia="ru-RU"/>
        </w:rPr>
      </w:pPr>
      <w:r w:rsidRPr="00672056">
        <w:rPr>
          <w:lang w:eastAsia="ru-RU"/>
        </w:rPr>
        <w:t xml:space="preserve">Предложения по реконструкции действующих </w:t>
      </w:r>
      <w:r w:rsidR="00AA4953">
        <w:rPr>
          <w:lang w:eastAsia="ru-RU"/>
        </w:rPr>
        <w:t>источника</w:t>
      </w:r>
      <w:r w:rsidRPr="00672056">
        <w:rPr>
          <w:lang w:eastAsia="ru-RU"/>
        </w:rPr>
        <w:t xml:space="preserve">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отсутствуют.</w:t>
      </w:r>
    </w:p>
    <w:p w:rsidR="000636AF" w:rsidRPr="00672056" w:rsidRDefault="000636AF" w:rsidP="00224864">
      <w:pPr>
        <w:pStyle w:val="7"/>
      </w:pPr>
      <w:bookmarkStart w:id="211" w:name="_Toc533296794"/>
      <w:bookmarkStart w:id="212" w:name="_Toc533538305"/>
      <w:bookmarkStart w:id="213" w:name="_Toc3951555"/>
      <w:bookmarkStart w:id="214" w:name="_Toc17299384"/>
      <w:r w:rsidRPr="00672056">
        <w:lastRenderedPageBreak/>
        <w:t xml:space="preserve">7.6 Обоснование предложений по переоборудованию </w:t>
      </w:r>
      <w:r w:rsidR="00450569">
        <w:t>котельн</w:t>
      </w:r>
      <w:r w:rsidR="005C5F76">
        <w:t>ых</w:t>
      </w:r>
      <w:r w:rsidRPr="00672056">
        <w:t xml:space="preserve">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211"/>
      <w:bookmarkEnd w:id="212"/>
      <w:bookmarkEnd w:id="213"/>
      <w:bookmarkEnd w:id="214"/>
    </w:p>
    <w:p w:rsidR="000636AF" w:rsidRPr="00672056" w:rsidRDefault="00C1592D" w:rsidP="000636AF">
      <w:pPr>
        <w:pStyle w:val="af0"/>
        <w:rPr>
          <w:lang w:eastAsia="ru-RU"/>
        </w:rPr>
      </w:pPr>
      <w:r>
        <w:rPr>
          <w:lang w:eastAsia="ru-RU"/>
        </w:rPr>
        <w:t>Н</w:t>
      </w:r>
      <w:r w:rsidR="000636AF" w:rsidRPr="00672056">
        <w:rPr>
          <w:lang w:eastAsia="ru-RU"/>
        </w:rPr>
        <w:t>е предусматрива</w:t>
      </w:r>
      <w:r>
        <w:rPr>
          <w:lang w:eastAsia="ru-RU"/>
        </w:rPr>
        <w:t>е</w:t>
      </w:r>
      <w:r w:rsidR="000636AF" w:rsidRPr="00672056">
        <w:rPr>
          <w:lang w:eastAsia="ru-RU"/>
        </w:rPr>
        <w:t>тся.</w:t>
      </w:r>
    </w:p>
    <w:p w:rsidR="000636AF" w:rsidRPr="00672056" w:rsidRDefault="000636AF" w:rsidP="00224864">
      <w:pPr>
        <w:pStyle w:val="7"/>
      </w:pPr>
      <w:bookmarkStart w:id="215" w:name="_Toc533296795"/>
      <w:bookmarkStart w:id="216" w:name="_Toc533538306"/>
      <w:bookmarkStart w:id="217" w:name="_Toc3951556"/>
      <w:bookmarkStart w:id="218" w:name="_Toc17299385"/>
      <w:r w:rsidRPr="00672056">
        <w:t xml:space="preserve">7.7 Обоснование предлагаемых для реконструкции </w:t>
      </w:r>
      <w:r w:rsidR="00450569">
        <w:t>котельн</w:t>
      </w:r>
      <w:r w:rsidR="005C5F76">
        <w:t>ых</w:t>
      </w:r>
      <w:r w:rsidRPr="00672056">
        <w:t xml:space="preserve"> с увеличением зоны их действия путем включения в нее </w:t>
      </w:r>
      <w:proofErr w:type="gramStart"/>
      <w:r w:rsidRPr="00672056">
        <w:t>зон действия</w:t>
      </w:r>
      <w:proofErr w:type="gramEnd"/>
      <w:r w:rsidRPr="00672056">
        <w:t xml:space="preserve"> существующих </w:t>
      </w:r>
      <w:r w:rsidR="00AA4953">
        <w:t>источника</w:t>
      </w:r>
      <w:r w:rsidRPr="00672056">
        <w:t xml:space="preserve"> тепловой энергии</w:t>
      </w:r>
      <w:bookmarkEnd w:id="215"/>
      <w:bookmarkEnd w:id="216"/>
      <w:bookmarkEnd w:id="217"/>
      <w:bookmarkEnd w:id="218"/>
    </w:p>
    <w:p w:rsidR="000636AF" w:rsidRPr="00672056" w:rsidRDefault="00C1592D" w:rsidP="000636AF">
      <w:pPr>
        <w:pStyle w:val="af0"/>
        <w:rPr>
          <w:rFonts w:eastAsia="Times New Roman"/>
          <w:lang w:eastAsia="ru-RU"/>
        </w:rPr>
      </w:pPr>
      <w:bookmarkStart w:id="219" w:name="_Toc533296796"/>
      <w:bookmarkStart w:id="220" w:name="_Toc533538307"/>
      <w:r>
        <w:rPr>
          <w:lang w:eastAsia="ru-RU"/>
        </w:rPr>
        <w:t>Н</w:t>
      </w:r>
      <w:r w:rsidR="000636AF">
        <w:rPr>
          <w:lang w:eastAsia="ru-RU"/>
        </w:rPr>
        <w:t xml:space="preserve">е </w:t>
      </w:r>
      <w:r w:rsidR="000636AF" w:rsidRPr="00672056">
        <w:rPr>
          <w:lang w:eastAsia="ru-RU"/>
        </w:rPr>
        <w:t>предусматрива</w:t>
      </w:r>
      <w:r w:rsidR="000636AF">
        <w:rPr>
          <w:lang w:eastAsia="ru-RU"/>
        </w:rPr>
        <w:t>е</w:t>
      </w:r>
      <w:r w:rsidR="000636AF" w:rsidRPr="00672056">
        <w:rPr>
          <w:lang w:eastAsia="ru-RU"/>
        </w:rPr>
        <w:t>тся</w:t>
      </w:r>
      <w:r w:rsidR="000636AF">
        <w:rPr>
          <w:lang w:eastAsia="ru-RU"/>
        </w:rPr>
        <w:t>.</w:t>
      </w:r>
    </w:p>
    <w:p w:rsidR="000636AF" w:rsidRPr="00672056" w:rsidRDefault="000636AF" w:rsidP="00224864">
      <w:pPr>
        <w:pStyle w:val="7"/>
      </w:pPr>
      <w:bookmarkStart w:id="221" w:name="_Toc3951557"/>
      <w:bookmarkStart w:id="222" w:name="_Toc17299386"/>
      <w:r w:rsidRPr="00672056">
        <w:t xml:space="preserve">7.8 Обоснование предлагаемых для перевода в пиковый режим работы </w:t>
      </w:r>
      <w:r w:rsidR="00450569">
        <w:t>котельн</w:t>
      </w:r>
      <w:r w:rsidR="00C1592D">
        <w:t>ых</w:t>
      </w:r>
      <w:r w:rsidRPr="00672056">
        <w:t xml:space="preserve"> по отношению к источникам тепловой энергии, функционирующим в режиме комбинированной выработки электрической и тепловой энергии</w:t>
      </w:r>
      <w:bookmarkEnd w:id="219"/>
      <w:bookmarkEnd w:id="220"/>
      <w:bookmarkEnd w:id="221"/>
      <w:bookmarkEnd w:id="222"/>
    </w:p>
    <w:p w:rsidR="000636AF" w:rsidRPr="00672056" w:rsidRDefault="00C1592D" w:rsidP="000636AF">
      <w:pPr>
        <w:pStyle w:val="af0"/>
        <w:rPr>
          <w:lang w:eastAsia="ru-RU"/>
        </w:rPr>
      </w:pPr>
      <w:r>
        <w:rPr>
          <w:lang w:eastAsia="ru-RU"/>
        </w:rPr>
        <w:t>Н</w:t>
      </w:r>
      <w:r w:rsidR="000636AF" w:rsidRPr="00672056">
        <w:rPr>
          <w:lang w:eastAsia="ru-RU"/>
        </w:rPr>
        <w:t>е предусматривается.</w:t>
      </w:r>
    </w:p>
    <w:p w:rsidR="000636AF" w:rsidRPr="00672056" w:rsidRDefault="000636AF" w:rsidP="00224864">
      <w:pPr>
        <w:pStyle w:val="7"/>
      </w:pPr>
      <w:bookmarkStart w:id="223" w:name="_Toc533296797"/>
      <w:bookmarkStart w:id="224" w:name="_Toc533538308"/>
      <w:bookmarkStart w:id="225" w:name="_Toc3951558"/>
      <w:bookmarkStart w:id="226" w:name="_Toc17299387"/>
      <w:r w:rsidRPr="00672056">
        <w:t xml:space="preserve">7.9 Обоснование предложений по расширению зон действия действующих </w:t>
      </w:r>
      <w:r w:rsidR="00AA4953">
        <w:t>источник</w:t>
      </w:r>
      <w:r w:rsidR="00017FB7">
        <w:t>ов</w:t>
      </w:r>
      <w:r w:rsidRPr="00672056">
        <w:t xml:space="preserve"> тепловой энергии, функционирующих в режиме комбинированной выработки электрической и тепловой энергии</w:t>
      </w:r>
      <w:bookmarkEnd w:id="223"/>
      <w:bookmarkEnd w:id="224"/>
      <w:bookmarkEnd w:id="225"/>
      <w:bookmarkEnd w:id="226"/>
    </w:p>
    <w:p w:rsidR="000636AF" w:rsidRPr="00672056" w:rsidRDefault="00C1592D" w:rsidP="000636AF">
      <w:pPr>
        <w:pStyle w:val="af0"/>
        <w:rPr>
          <w:lang w:eastAsia="ru-RU"/>
        </w:rPr>
      </w:pPr>
      <w:r>
        <w:rPr>
          <w:lang w:eastAsia="ru-RU"/>
        </w:rPr>
        <w:t>Н</w:t>
      </w:r>
      <w:r w:rsidR="000636AF" w:rsidRPr="00672056">
        <w:rPr>
          <w:lang w:eastAsia="ru-RU"/>
        </w:rPr>
        <w:t>е предусматрива</w:t>
      </w:r>
      <w:r>
        <w:rPr>
          <w:lang w:eastAsia="ru-RU"/>
        </w:rPr>
        <w:t>е</w:t>
      </w:r>
      <w:r w:rsidR="000636AF" w:rsidRPr="00672056">
        <w:rPr>
          <w:lang w:eastAsia="ru-RU"/>
        </w:rPr>
        <w:t>тся.</w:t>
      </w:r>
    </w:p>
    <w:p w:rsidR="000636AF" w:rsidRPr="00672056" w:rsidRDefault="000636AF" w:rsidP="00224864">
      <w:pPr>
        <w:pStyle w:val="7"/>
      </w:pPr>
      <w:bookmarkStart w:id="227" w:name="_Toc533296798"/>
      <w:bookmarkStart w:id="228" w:name="_Toc533538309"/>
      <w:bookmarkStart w:id="229" w:name="_Toc3951559"/>
      <w:bookmarkStart w:id="230" w:name="_Toc17299388"/>
      <w:r w:rsidRPr="00672056">
        <w:t xml:space="preserve">7.10 Обоснование предлагаемых для вывода в резерв и (или) вывода из эксплуатации </w:t>
      </w:r>
      <w:r w:rsidR="00450569">
        <w:t>котельн</w:t>
      </w:r>
      <w:r w:rsidR="005C5F76">
        <w:t>ых</w:t>
      </w:r>
      <w:r w:rsidRPr="00672056">
        <w:t xml:space="preserve"> при передаче тепловых нагрузок на другие источники тепловой энергии</w:t>
      </w:r>
      <w:bookmarkEnd w:id="227"/>
      <w:bookmarkEnd w:id="228"/>
      <w:bookmarkEnd w:id="229"/>
      <w:bookmarkEnd w:id="230"/>
    </w:p>
    <w:p w:rsidR="000636AF" w:rsidRPr="00672056" w:rsidRDefault="000636AF" w:rsidP="000636AF">
      <w:pPr>
        <w:pStyle w:val="af0"/>
        <w:rPr>
          <w:lang w:eastAsia="ru-RU"/>
        </w:rPr>
      </w:pPr>
      <w:r w:rsidRPr="00E40CAA">
        <w:rPr>
          <w:lang w:eastAsia="ru-RU"/>
        </w:rPr>
        <w:t xml:space="preserve">На территории </w:t>
      </w:r>
      <w:r>
        <w:rPr>
          <w:lang w:eastAsia="ru-RU"/>
        </w:rPr>
        <w:t>сельского поселения</w:t>
      </w:r>
      <w:r w:rsidRPr="00E40CAA">
        <w:rPr>
          <w:lang w:eastAsia="ru-RU"/>
        </w:rPr>
        <w:t xml:space="preserve"> </w:t>
      </w:r>
      <w:r>
        <w:rPr>
          <w:lang w:eastAsia="ru-RU"/>
        </w:rPr>
        <w:t xml:space="preserve">не планируется вывод </w:t>
      </w:r>
      <w:r w:rsidR="00450569">
        <w:rPr>
          <w:lang w:eastAsia="ru-RU"/>
        </w:rPr>
        <w:t>котельной</w:t>
      </w:r>
      <w:r>
        <w:rPr>
          <w:lang w:eastAsia="ru-RU"/>
        </w:rPr>
        <w:t>.</w:t>
      </w:r>
    </w:p>
    <w:p w:rsidR="000636AF" w:rsidRPr="00672056" w:rsidRDefault="000636AF" w:rsidP="00224864">
      <w:pPr>
        <w:pStyle w:val="7"/>
      </w:pPr>
      <w:bookmarkStart w:id="231" w:name="_Toc533296799"/>
      <w:bookmarkStart w:id="232" w:name="_Toc533538310"/>
      <w:bookmarkStart w:id="233" w:name="_Toc3951560"/>
      <w:bookmarkStart w:id="234" w:name="_Toc17299389"/>
      <w:r w:rsidRPr="00672056">
        <w:t>7.11 Обоснование организации индивидуального теплоснабжения в зонах застройки поселения</w:t>
      </w:r>
      <w:bookmarkEnd w:id="231"/>
      <w:bookmarkEnd w:id="232"/>
      <w:bookmarkEnd w:id="233"/>
      <w:bookmarkEnd w:id="234"/>
    </w:p>
    <w:p w:rsidR="000636AF" w:rsidRPr="00672056" w:rsidRDefault="000636AF" w:rsidP="000636AF">
      <w:pPr>
        <w:pStyle w:val="af0"/>
        <w:rPr>
          <w:lang w:eastAsia="ru-RU"/>
        </w:rPr>
      </w:pPr>
      <w:r w:rsidRPr="00672056">
        <w:rPr>
          <w:lang w:eastAsia="ru-RU"/>
        </w:rPr>
        <w:t>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0636AF" w:rsidRPr="00672056" w:rsidRDefault="000636AF" w:rsidP="00C20BB2">
      <w:pPr>
        <w:pStyle w:val="7"/>
      </w:pPr>
      <w:bookmarkStart w:id="235" w:name="_Toc533296800"/>
      <w:bookmarkStart w:id="236" w:name="_Toc533538311"/>
      <w:bookmarkStart w:id="237" w:name="_Toc3951561"/>
      <w:bookmarkStart w:id="238" w:name="_Toc17299390"/>
      <w:r w:rsidRPr="00672056">
        <w:lastRenderedPageBreak/>
        <w:t xml:space="preserve">7.12 Обоснование перспективных балансов производства и потребления тепловой мощности </w:t>
      </w:r>
      <w:r w:rsidR="00AA4953">
        <w:t>источник</w:t>
      </w:r>
      <w:r w:rsidR="00017FB7">
        <w:t>ов</w:t>
      </w:r>
      <w:r w:rsidRPr="00672056">
        <w:t xml:space="preserve"> тепловой энергии и теплоносителя и присоединенной тепловой нагрузки в каждой из систем теплоснабжения поселения</w:t>
      </w:r>
      <w:bookmarkEnd w:id="235"/>
      <w:bookmarkEnd w:id="236"/>
      <w:bookmarkEnd w:id="237"/>
      <w:bookmarkEnd w:id="238"/>
    </w:p>
    <w:p w:rsidR="000636AF" w:rsidRPr="00672056" w:rsidRDefault="00C9790A" w:rsidP="000636AF">
      <w:pPr>
        <w:pStyle w:val="af0"/>
        <w:rPr>
          <w:lang w:eastAsia="ru-RU"/>
        </w:rPr>
      </w:pPr>
      <w:r w:rsidRPr="00672056">
        <w:rPr>
          <w:lang w:eastAsia="ru-RU"/>
        </w:rPr>
        <w:t>Согласно расчету</w:t>
      </w:r>
      <w:r w:rsidR="000636AF" w:rsidRPr="00672056">
        <w:rPr>
          <w:lang w:eastAsia="ru-RU"/>
        </w:rPr>
        <w:t xml:space="preserve"> балансов тепловой мощности существующ</w:t>
      </w:r>
      <w:r w:rsidR="00C1592D">
        <w:rPr>
          <w:lang w:eastAsia="ru-RU"/>
        </w:rPr>
        <w:t>его</w:t>
      </w:r>
      <w:r w:rsidR="000636AF" w:rsidRPr="00672056">
        <w:rPr>
          <w:lang w:eastAsia="ru-RU"/>
        </w:rPr>
        <w:t xml:space="preserve"> </w:t>
      </w:r>
      <w:r w:rsidR="00AA4953">
        <w:rPr>
          <w:lang w:eastAsia="ru-RU"/>
        </w:rPr>
        <w:t>источника</w:t>
      </w:r>
      <w:r w:rsidR="000636AF" w:rsidRPr="00672056">
        <w:rPr>
          <w:lang w:eastAsia="ru-RU"/>
        </w:rPr>
        <w:t xml:space="preserve"> теплоснабжения с учетом перспективного развития на период 2033гг., источник теплоснабжения </w:t>
      </w:r>
      <w:r w:rsidR="000636AF">
        <w:rPr>
          <w:lang w:eastAsia="ru-RU"/>
        </w:rPr>
        <w:t>сельского поселения</w:t>
      </w:r>
      <w:r w:rsidR="000636AF" w:rsidRPr="00672056">
        <w:rPr>
          <w:lang w:eastAsia="ru-RU"/>
        </w:rPr>
        <w:t xml:space="preserve"> не буд</w:t>
      </w:r>
      <w:r w:rsidR="00D2509F">
        <w:rPr>
          <w:lang w:eastAsia="ru-RU"/>
        </w:rPr>
        <w:t>е</w:t>
      </w:r>
      <w:r w:rsidR="000636AF" w:rsidRPr="00672056">
        <w:rPr>
          <w:lang w:eastAsia="ru-RU"/>
        </w:rPr>
        <w:t>т иметь дефицит тепловой мощности.</w:t>
      </w:r>
    </w:p>
    <w:p w:rsidR="000636AF" w:rsidRPr="00672056" w:rsidRDefault="000636AF" w:rsidP="00C20BB2">
      <w:pPr>
        <w:pStyle w:val="7"/>
      </w:pPr>
      <w:bookmarkStart w:id="239" w:name="_Toc533296801"/>
      <w:bookmarkStart w:id="240" w:name="_Toc533538312"/>
      <w:bookmarkStart w:id="241" w:name="_Toc3951562"/>
      <w:bookmarkStart w:id="242" w:name="_Toc17299391"/>
      <w:r w:rsidRPr="00672056">
        <w:t xml:space="preserve">7.13 Анализ целесообразности ввода новых и реконструкции существующих </w:t>
      </w:r>
      <w:r w:rsidR="00AA4953">
        <w:t>источник</w:t>
      </w:r>
      <w:r w:rsidR="00017FB7">
        <w:t>ов</w:t>
      </w:r>
      <w:r w:rsidRPr="00672056">
        <w:t xml:space="preserve"> тепловой энергии с использованием возобновляемых </w:t>
      </w:r>
      <w:r w:rsidR="00AA4953">
        <w:t>источника</w:t>
      </w:r>
      <w:r w:rsidRPr="00672056">
        <w:t xml:space="preserve"> энергии, а также местных видов топлива</w:t>
      </w:r>
      <w:bookmarkEnd w:id="239"/>
      <w:bookmarkEnd w:id="240"/>
      <w:bookmarkEnd w:id="241"/>
      <w:bookmarkEnd w:id="242"/>
    </w:p>
    <w:p w:rsidR="000636AF" w:rsidRPr="00672056" w:rsidRDefault="00C1592D" w:rsidP="000636AF">
      <w:pPr>
        <w:pStyle w:val="af0"/>
        <w:rPr>
          <w:lang w:eastAsia="ru-RU"/>
        </w:rPr>
      </w:pPr>
      <w:r>
        <w:rPr>
          <w:lang w:eastAsia="ru-RU"/>
        </w:rPr>
        <w:t>Н</w:t>
      </w:r>
      <w:r w:rsidR="000636AF" w:rsidRPr="00672056">
        <w:rPr>
          <w:lang w:eastAsia="ru-RU"/>
        </w:rPr>
        <w:t>е планиру</w:t>
      </w:r>
      <w:r>
        <w:rPr>
          <w:lang w:eastAsia="ru-RU"/>
        </w:rPr>
        <w:t>е</w:t>
      </w:r>
      <w:r w:rsidR="000636AF" w:rsidRPr="00672056">
        <w:rPr>
          <w:lang w:eastAsia="ru-RU"/>
        </w:rPr>
        <w:t>тся.</w:t>
      </w:r>
    </w:p>
    <w:p w:rsidR="000636AF" w:rsidRPr="00672056" w:rsidRDefault="000636AF" w:rsidP="00C20BB2">
      <w:pPr>
        <w:pStyle w:val="7"/>
      </w:pPr>
      <w:bookmarkStart w:id="243" w:name="_Toc533296802"/>
      <w:bookmarkStart w:id="244" w:name="_Toc533538313"/>
      <w:bookmarkStart w:id="245" w:name="_Toc3951563"/>
      <w:bookmarkStart w:id="246" w:name="_Toc17299392"/>
      <w:r w:rsidRPr="00672056">
        <w:t>7.14 Обоснование организации теплоснабжения в производственных зонах на территории поселения</w:t>
      </w:r>
      <w:bookmarkEnd w:id="243"/>
      <w:bookmarkEnd w:id="244"/>
      <w:bookmarkEnd w:id="245"/>
      <w:bookmarkEnd w:id="246"/>
    </w:p>
    <w:p w:rsidR="000636AF" w:rsidRPr="00672056" w:rsidRDefault="000636AF" w:rsidP="000636AF">
      <w:pPr>
        <w:pStyle w:val="af0"/>
        <w:rPr>
          <w:lang w:eastAsia="ru-RU"/>
        </w:rPr>
      </w:pPr>
      <w:r w:rsidRPr="00672056">
        <w:rPr>
          <w:lang w:eastAsia="ru-RU"/>
        </w:rPr>
        <w:t>Теплоснабжение в производственных зонах на территории поселения не предполагается от централизованной системы.</w:t>
      </w:r>
    </w:p>
    <w:p w:rsidR="000636AF" w:rsidRPr="00672056" w:rsidRDefault="000636AF" w:rsidP="00C20BB2">
      <w:pPr>
        <w:pStyle w:val="7"/>
      </w:pPr>
      <w:bookmarkStart w:id="247" w:name="_Toc533296803"/>
      <w:bookmarkStart w:id="248" w:name="_Toc533538314"/>
      <w:bookmarkStart w:id="249" w:name="_Toc3951564"/>
      <w:bookmarkStart w:id="250" w:name="_Toc17299393"/>
      <w:r w:rsidRPr="00672056">
        <w:t>7.15 Результаты расчетов радиуса эффективного теплоснабжения</w:t>
      </w:r>
      <w:bookmarkEnd w:id="247"/>
      <w:bookmarkEnd w:id="248"/>
      <w:bookmarkEnd w:id="249"/>
      <w:bookmarkEnd w:id="250"/>
    </w:p>
    <w:p w:rsidR="00C1592D" w:rsidRDefault="000636AF" w:rsidP="000636AF">
      <w:pPr>
        <w:pStyle w:val="af0"/>
        <w:rPr>
          <w:lang w:eastAsia="ru-RU"/>
        </w:rPr>
      </w:pPr>
      <w:r w:rsidRPr="00672056">
        <w:rPr>
          <w:lang w:eastAsia="ru-RU"/>
        </w:rPr>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rsidR="000636AF" w:rsidRPr="00672056" w:rsidRDefault="000636AF" w:rsidP="000636AF">
      <w:pPr>
        <w:pStyle w:val="af0"/>
        <w:rPr>
          <w:lang w:eastAsia="ru-RU"/>
        </w:rPr>
      </w:pPr>
      <w:r w:rsidRPr="00672056">
        <w:rPr>
          <w:lang w:eastAsia="ru-RU"/>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w:t>
      </w:r>
      <w:r w:rsidR="00C9790A" w:rsidRPr="00672056">
        <w:rPr>
          <w:lang w:eastAsia="ru-RU"/>
        </w:rPr>
        <w:t>— это</w:t>
      </w:r>
      <w:r w:rsidRPr="00672056">
        <w:rPr>
          <w:lang w:eastAsia="ru-RU"/>
        </w:rPr>
        <w:t xml:space="preserve"> расстояние от точки самого удаленного присоединения потребителя до источника тепловой энергии». </w:t>
      </w:r>
    </w:p>
    <w:p w:rsidR="000636AF" w:rsidRDefault="000636AF" w:rsidP="000636AF">
      <w:pPr>
        <w:pStyle w:val="af0"/>
        <w:rPr>
          <w:lang w:eastAsia="ru-RU"/>
        </w:rPr>
      </w:pPr>
      <w:r w:rsidRPr="00672056">
        <w:rPr>
          <w:lang w:eastAsia="ru-RU"/>
        </w:rPr>
        <w:t>Радиус эффективного теплоснабжения представлен в таблице 7.15.1.</w:t>
      </w:r>
    </w:p>
    <w:p w:rsidR="000636AF" w:rsidRPr="00672056" w:rsidRDefault="000636AF" w:rsidP="00C9790A">
      <w:pPr>
        <w:pStyle w:val="71"/>
      </w:pPr>
      <w:bookmarkStart w:id="251" w:name="_Toc3951567"/>
      <w:bookmarkStart w:id="252" w:name="_Toc6327642"/>
      <w:r>
        <w:t xml:space="preserve">Таблица 7.15.1. </w:t>
      </w:r>
      <w:r w:rsidRPr="00672056">
        <w:t>Радиус эффективного теплоснабжения</w:t>
      </w:r>
      <w:bookmarkEnd w:id="251"/>
      <w:bookmarkEnd w:id="252"/>
    </w:p>
    <w:tbl>
      <w:tblPr>
        <w:tblW w:w="9639" w:type="dxa"/>
        <w:tblInd w:w="-5" w:type="dxa"/>
        <w:tblLook w:val="04A0" w:firstRow="1" w:lastRow="0" w:firstColumn="1" w:lastColumn="0" w:noHBand="0" w:noVBand="1"/>
      </w:tblPr>
      <w:tblGrid>
        <w:gridCol w:w="950"/>
        <w:gridCol w:w="5004"/>
        <w:gridCol w:w="3685"/>
      </w:tblGrid>
      <w:tr w:rsidR="000636AF" w:rsidRPr="00672056" w:rsidTr="00C9790A">
        <w:trPr>
          <w:trHeight w:val="20"/>
          <w:tblHeader/>
        </w:trPr>
        <w:tc>
          <w:tcPr>
            <w:tcW w:w="9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C9790A"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lastRenderedPageBreak/>
              <w:t>№</w:t>
            </w:r>
          </w:p>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proofErr w:type="spellStart"/>
            <w:r w:rsidRPr="00672056">
              <w:rPr>
                <w:rFonts w:ascii="Times New Roman" w:eastAsia="Times New Roman" w:hAnsi="Times New Roman" w:cs="Times New Roman"/>
                <w:color w:val="000000"/>
                <w:sz w:val="24"/>
                <w:szCs w:val="24"/>
                <w:lang w:eastAsia="ru-RU"/>
              </w:rPr>
              <w:t>пп</w:t>
            </w:r>
            <w:proofErr w:type="spellEnd"/>
          </w:p>
        </w:tc>
        <w:tc>
          <w:tcPr>
            <w:tcW w:w="50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Источник</w:t>
            </w:r>
          </w:p>
        </w:tc>
        <w:tc>
          <w:tcPr>
            <w:tcW w:w="368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Радиус эффективного теплоснабжения, м</w:t>
            </w:r>
          </w:p>
        </w:tc>
      </w:tr>
      <w:tr w:rsidR="000636AF" w:rsidRPr="00672056" w:rsidTr="00C9790A">
        <w:trPr>
          <w:trHeight w:val="20"/>
        </w:trPr>
        <w:tc>
          <w:tcPr>
            <w:tcW w:w="950" w:type="dxa"/>
            <w:tcBorders>
              <w:top w:val="nil"/>
              <w:left w:val="single" w:sz="4" w:space="0" w:color="auto"/>
              <w:bottom w:val="single" w:sz="4" w:space="0" w:color="auto"/>
              <w:right w:val="single" w:sz="4" w:space="0" w:color="auto"/>
            </w:tcBorders>
            <w:shd w:val="clear" w:color="auto" w:fill="auto"/>
            <w:vAlign w:val="center"/>
            <w:hideMark/>
          </w:tcPr>
          <w:p w:rsidR="000636AF" w:rsidRPr="00672056" w:rsidRDefault="000636AF" w:rsidP="000636AF">
            <w:pPr>
              <w:spacing w:after="0" w:line="240" w:lineRule="auto"/>
              <w:jc w:val="center"/>
              <w:rPr>
                <w:rFonts w:ascii="Times New Roman" w:eastAsia="Times New Roman" w:hAnsi="Times New Roman" w:cs="Times New Roman"/>
                <w:color w:val="000000"/>
                <w:sz w:val="24"/>
                <w:szCs w:val="24"/>
                <w:lang w:eastAsia="ru-RU"/>
              </w:rPr>
            </w:pPr>
            <w:r w:rsidRPr="00672056">
              <w:rPr>
                <w:rFonts w:ascii="Times New Roman" w:eastAsia="Times New Roman" w:hAnsi="Times New Roman" w:cs="Times New Roman"/>
                <w:color w:val="000000"/>
                <w:sz w:val="24"/>
                <w:szCs w:val="24"/>
                <w:lang w:eastAsia="ru-RU"/>
              </w:rPr>
              <w:t>1</w:t>
            </w:r>
          </w:p>
        </w:tc>
        <w:tc>
          <w:tcPr>
            <w:tcW w:w="5004" w:type="dxa"/>
            <w:tcBorders>
              <w:top w:val="nil"/>
              <w:left w:val="nil"/>
              <w:bottom w:val="single" w:sz="4" w:space="0" w:color="auto"/>
              <w:right w:val="single" w:sz="4" w:space="0" w:color="auto"/>
            </w:tcBorders>
            <w:shd w:val="clear" w:color="000000" w:fill="FFFFFF"/>
            <w:hideMark/>
          </w:tcPr>
          <w:p w:rsidR="000636AF" w:rsidRPr="00A0108C" w:rsidRDefault="000636AF" w:rsidP="000636AF">
            <w:pPr>
              <w:spacing w:after="0" w:line="240" w:lineRule="auto"/>
              <w:rPr>
                <w:rFonts w:ascii="Times New Roman" w:eastAsia="Times New Roman" w:hAnsi="Times New Roman" w:cs="Times New Roman"/>
                <w:sz w:val="24"/>
                <w:szCs w:val="24"/>
                <w:lang w:eastAsia="ru-RU"/>
              </w:rPr>
            </w:pPr>
            <w:r w:rsidRPr="00A0108C">
              <w:rPr>
                <w:rFonts w:ascii="Times New Roman" w:eastAsia="Times New Roman" w:hAnsi="Times New Roman" w:cs="Times New Roman"/>
                <w:sz w:val="24"/>
                <w:szCs w:val="24"/>
                <w:lang w:eastAsia="ru-RU"/>
              </w:rPr>
              <w:t xml:space="preserve">Котельная - </w:t>
            </w:r>
            <w:r w:rsidR="00CE4CAB">
              <w:rPr>
                <w:rFonts w:ascii="Times New Roman" w:eastAsia="Times New Roman" w:hAnsi="Times New Roman" w:cs="Times New Roman"/>
                <w:sz w:val="24"/>
                <w:szCs w:val="24"/>
                <w:lang w:eastAsia="ru-RU"/>
              </w:rPr>
              <w:br/>
            </w:r>
            <w:r w:rsidRPr="00A0108C">
              <w:rPr>
                <w:rFonts w:ascii="Times New Roman" w:eastAsia="Times New Roman" w:hAnsi="Times New Roman" w:cs="Times New Roman"/>
                <w:sz w:val="24"/>
                <w:szCs w:val="24"/>
                <w:lang w:eastAsia="ru-RU"/>
              </w:rPr>
              <w:t xml:space="preserve">п. </w:t>
            </w:r>
            <w:r w:rsidR="00C16F39">
              <w:rPr>
                <w:rFonts w:ascii="Times New Roman" w:eastAsia="Times New Roman" w:hAnsi="Times New Roman" w:cs="Times New Roman"/>
                <w:sz w:val="24"/>
                <w:szCs w:val="24"/>
                <w:lang w:eastAsia="ru-RU"/>
              </w:rPr>
              <w:t>Солнечный</w:t>
            </w:r>
            <w:r w:rsidRPr="00A0108C">
              <w:rPr>
                <w:rFonts w:ascii="Times New Roman" w:eastAsia="Times New Roman" w:hAnsi="Times New Roman" w:cs="Times New Roman"/>
                <w:sz w:val="24"/>
                <w:szCs w:val="24"/>
                <w:lang w:eastAsia="ru-RU"/>
              </w:rPr>
              <w:t xml:space="preserve">, </w:t>
            </w:r>
            <w:r w:rsidR="00FB72C2">
              <w:rPr>
                <w:rFonts w:ascii="Times New Roman" w:eastAsia="Times New Roman" w:hAnsi="Times New Roman" w:cs="Times New Roman"/>
                <w:sz w:val="24"/>
                <w:szCs w:val="24"/>
                <w:lang w:eastAsia="ru-RU"/>
              </w:rPr>
              <w:t>ул. Набережная, 42а</w:t>
            </w:r>
          </w:p>
        </w:tc>
        <w:tc>
          <w:tcPr>
            <w:tcW w:w="3685" w:type="dxa"/>
            <w:tcBorders>
              <w:top w:val="nil"/>
              <w:left w:val="nil"/>
              <w:bottom w:val="single" w:sz="4" w:space="0" w:color="auto"/>
              <w:right w:val="single" w:sz="4" w:space="0" w:color="auto"/>
            </w:tcBorders>
            <w:shd w:val="clear" w:color="auto" w:fill="auto"/>
            <w:vAlign w:val="center"/>
            <w:hideMark/>
          </w:tcPr>
          <w:p w:rsidR="000636AF" w:rsidRPr="00672056" w:rsidRDefault="00CE4CAB" w:rsidP="000636A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AE39DE">
              <w:rPr>
                <w:rFonts w:ascii="Times New Roman" w:eastAsia="Times New Roman" w:hAnsi="Times New Roman" w:cs="Times New Roman"/>
                <w:color w:val="000000"/>
                <w:sz w:val="24"/>
                <w:szCs w:val="24"/>
                <w:lang w:eastAsia="ru-RU"/>
              </w:rPr>
              <w:t>050</w:t>
            </w:r>
          </w:p>
        </w:tc>
      </w:tr>
    </w:tbl>
    <w:p w:rsidR="00787184" w:rsidRDefault="00787184" w:rsidP="000636AF">
      <w:pPr>
        <w:pStyle w:val="ae"/>
        <w:sectPr w:rsidR="00787184" w:rsidSect="00224864">
          <w:headerReference w:type="default" r:id="rId53"/>
          <w:footerReference w:type="default" r:id="rId54"/>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2FFB" w:rsidRPr="000630EE" w:rsidRDefault="00082FFB" w:rsidP="00082FFB">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82FFB" w:rsidRPr="000630EE" w:rsidRDefault="00082FFB" w:rsidP="00082FF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82FFB" w:rsidRPr="000630EE" w:rsidRDefault="00082FFB" w:rsidP="00082FFB">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82FFB" w:rsidRPr="000630EE" w:rsidRDefault="00082FFB" w:rsidP="00082FFB">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082FFB" w:rsidRPr="000630EE" w:rsidRDefault="00082FFB" w:rsidP="00082FFB">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82FFB" w:rsidRPr="000630EE" w:rsidRDefault="00082FFB" w:rsidP="00082FFB">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82FFB" w:rsidRPr="000630EE" w:rsidRDefault="00082FFB" w:rsidP="00082FF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0630EE" w:rsidRDefault="00082FFB" w:rsidP="00082FF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2FFB" w:rsidRPr="007A2584" w:rsidRDefault="00082FFB" w:rsidP="00082FF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8</w:t>
      </w:r>
      <w:r w:rsidRPr="000630EE">
        <w:rPr>
          <w:rFonts w:ascii="Times New Roman" w:eastAsia="Times New Roman" w:hAnsi="Times New Roman" w:cs="Times New Roman"/>
          <w:b/>
          <w:sz w:val="28"/>
          <w:szCs w:val="24"/>
          <w:lang w:eastAsia="ru-RU"/>
        </w:rPr>
        <w:t xml:space="preserve">. </w:t>
      </w:r>
      <w:r w:rsidR="0052301F" w:rsidRPr="0052301F">
        <w:rPr>
          <w:rFonts w:ascii="Times New Roman" w:eastAsia="Times New Roman" w:hAnsi="Times New Roman" w:cs="Times New Roman"/>
          <w:b/>
          <w:sz w:val="28"/>
          <w:szCs w:val="24"/>
          <w:lang w:eastAsia="ru-RU"/>
        </w:rPr>
        <w:t>Предложения по строительству, реконструкции и (или) модернизации тепловых сетей</w:t>
      </w:r>
    </w:p>
    <w:p w:rsidR="00082FFB" w:rsidRPr="000630EE" w:rsidRDefault="00C16F39" w:rsidP="00082FF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082FFB" w:rsidRPr="000630EE">
        <w:rPr>
          <w:rFonts w:ascii="Times New Roman" w:eastAsia="Times New Roman" w:hAnsi="Times New Roman" w:cs="Times New Roman"/>
          <w:b/>
          <w:sz w:val="28"/>
          <w:szCs w:val="24"/>
          <w:lang w:eastAsia="ru-RU"/>
        </w:rPr>
        <w:t>.ОМ-ПСТ.</w:t>
      </w:r>
      <w:r w:rsidR="00082FFB">
        <w:rPr>
          <w:rFonts w:ascii="Times New Roman" w:eastAsia="Times New Roman" w:hAnsi="Times New Roman" w:cs="Times New Roman"/>
          <w:b/>
          <w:sz w:val="28"/>
          <w:szCs w:val="24"/>
          <w:lang w:eastAsia="ru-RU"/>
        </w:rPr>
        <w:t>008.000</w:t>
      </w:r>
    </w:p>
    <w:p w:rsidR="00082FFB" w:rsidRDefault="00082FFB" w:rsidP="00082FFB"/>
    <w:p w:rsidR="00082FFB" w:rsidRDefault="00082FFB" w:rsidP="00082FFB"/>
    <w:p w:rsidR="00082FFB" w:rsidRDefault="00082FFB" w:rsidP="00082FFB">
      <w:pPr>
        <w:sectPr w:rsidR="00082FFB" w:rsidSect="00D40D37">
          <w:footerReference w:type="default" r:id="rId55"/>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82FFB" w:rsidRPr="00890438" w:rsidRDefault="00082FFB" w:rsidP="00082FFB">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082FFB" w:rsidRPr="00EC422E" w:rsidTr="00082FFB">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2FFB" w:rsidRPr="00EC422E" w:rsidRDefault="00082FFB" w:rsidP="00082FFB">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2FFB" w:rsidRPr="00EC422E" w:rsidRDefault="00082FFB" w:rsidP="00082FFB">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2FFB" w:rsidRPr="00EC422E" w:rsidRDefault="00082FFB" w:rsidP="00082FFB">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2FFB" w:rsidRPr="00EC422E" w:rsidRDefault="00082FFB" w:rsidP="00082FFB">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82FFB" w:rsidRPr="00EC422E" w:rsidRDefault="00082FFB" w:rsidP="00082FFB">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2FFB" w:rsidRPr="00EC422E" w:rsidTr="00082FFB">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082FFB" w:rsidRPr="00EC422E" w:rsidRDefault="00082FFB" w:rsidP="00082FFB">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C16F39" w:rsidP="00082FF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2FFB"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082FFB" w:rsidRPr="00EC422E" w:rsidRDefault="00082FFB" w:rsidP="00082FFB">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82FFB" w:rsidRDefault="00082FFB" w:rsidP="00082FFB">
      <w:pPr>
        <w:pStyle w:val="aa"/>
      </w:pPr>
    </w:p>
    <w:p w:rsidR="00082FFB" w:rsidRDefault="00082FFB" w:rsidP="00082FFB">
      <w:pPr>
        <w:rPr>
          <w:rFonts w:ascii="Times New Roman" w:eastAsia="Calibri" w:hAnsi="Times New Roman" w:cs="Times New Roman"/>
          <w:b/>
          <w:sz w:val="28"/>
          <w:szCs w:val="28"/>
        </w:rPr>
      </w:pPr>
      <w:r>
        <w:br w:type="page"/>
      </w:r>
    </w:p>
    <w:p w:rsidR="00082FFB" w:rsidRPr="00890438" w:rsidRDefault="00082FFB" w:rsidP="00082FFB">
      <w:pPr>
        <w:pStyle w:val="af0"/>
        <w:jc w:val="center"/>
        <w:rPr>
          <w:b/>
        </w:rPr>
      </w:pPr>
      <w:r w:rsidRPr="00890438">
        <w:rPr>
          <w:b/>
        </w:rPr>
        <w:lastRenderedPageBreak/>
        <w:t>Оглавление</w:t>
      </w:r>
    </w:p>
    <w:p w:rsidR="00C1592D" w:rsidRDefault="00962863">
      <w:pPr>
        <w:pStyle w:val="12"/>
        <w:rPr>
          <w:rFonts w:asciiTheme="minorHAnsi" w:eastAsiaTheme="minorEastAsia" w:hAnsiTheme="minorHAnsi" w:cstheme="minorBidi"/>
          <w:sz w:val="22"/>
          <w:szCs w:val="22"/>
          <w:lang w:eastAsia="ru-RU"/>
        </w:rPr>
      </w:pPr>
      <w:r w:rsidRPr="00962863">
        <w:rPr>
          <w:b/>
        </w:rPr>
        <w:fldChar w:fldCharType="begin"/>
      </w:r>
      <w:r w:rsidRPr="00962863">
        <w:rPr>
          <w:b/>
        </w:rPr>
        <w:instrText xml:space="preserve"> TOC \o "1-3" \h \z \t "!Огл_8;1" </w:instrText>
      </w:r>
      <w:r w:rsidRPr="00962863">
        <w:rPr>
          <w:b/>
        </w:rPr>
        <w:fldChar w:fldCharType="separate"/>
      </w:r>
      <w:hyperlink w:anchor="_Toc17299468" w:history="1">
        <w:r w:rsidR="00C1592D" w:rsidRPr="008A76EA">
          <w:rPr>
            <w:rStyle w:val="af1"/>
          </w:rPr>
          <w:t>8.1. 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r w:rsidR="00C1592D">
          <w:rPr>
            <w:webHidden/>
          </w:rPr>
          <w:tab/>
        </w:r>
        <w:r w:rsidR="00C1592D">
          <w:rPr>
            <w:webHidden/>
          </w:rPr>
          <w:fldChar w:fldCharType="begin"/>
        </w:r>
        <w:r w:rsidR="00C1592D">
          <w:rPr>
            <w:webHidden/>
          </w:rPr>
          <w:instrText xml:space="preserve"> PAGEREF _Toc17299468 \h </w:instrText>
        </w:r>
        <w:r w:rsidR="00C1592D">
          <w:rPr>
            <w:webHidden/>
          </w:rPr>
        </w:r>
        <w:r w:rsidR="00C1592D">
          <w:rPr>
            <w:webHidden/>
          </w:rPr>
          <w:fldChar w:fldCharType="separate"/>
        </w:r>
        <w:r w:rsidR="00C1592D">
          <w:rPr>
            <w:webHidden/>
          </w:rPr>
          <w:t>5</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469" w:history="1">
        <w:r w:rsidR="00C1592D" w:rsidRPr="008A76EA">
          <w:rPr>
            <w:rStyle w:val="af1"/>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C1592D">
          <w:rPr>
            <w:webHidden/>
          </w:rPr>
          <w:tab/>
        </w:r>
        <w:r w:rsidR="00C1592D">
          <w:rPr>
            <w:webHidden/>
          </w:rPr>
          <w:fldChar w:fldCharType="begin"/>
        </w:r>
        <w:r w:rsidR="00C1592D">
          <w:rPr>
            <w:webHidden/>
          </w:rPr>
          <w:instrText xml:space="preserve"> PAGEREF _Toc17299469 \h </w:instrText>
        </w:r>
        <w:r w:rsidR="00C1592D">
          <w:rPr>
            <w:webHidden/>
          </w:rPr>
        </w:r>
        <w:r w:rsidR="00C1592D">
          <w:rPr>
            <w:webHidden/>
          </w:rPr>
          <w:fldChar w:fldCharType="separate"/>
        </w:r>
        <w:r w:rsidR="00C1592D">
          <w:rPr>
            <w:webHidden/>
          </w:rPr>
          <w:t>5</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470" w:history="1">
        <w:r w:rsidR="00C1592D" w:rsidRPr="008A76EA">
          <w:rPr>
            <w:rStyle w:val="af1"/>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источника тепловой энергии при сохранении надежности теплоснабжения</w:t>
        </w:r>
        <w:r w:rsidR="00C1592D">
          <w:rPr>
            <w:webHidden/>
          </w:rPr>
          <w:tab/>
        </w:r>
        <w:r w:rsidR="00C1592D">
          <w:rPr>
            <w:webHidden/>
          </w:rPr>
          <w:fldChar w:fldCharType="begin"/>
        </w:r>
        <w:r w:rsidR="00C1592D">
          <w:rPr>
            <w:webHidden/>
          </w:rPr>
          <w:instrText xml:space="preserve"> PAGEREF _Toc17299470 \h </w:instrText>
        </w:r>
        <w:r w:rsidR="00C1592D">
          <w:rPr>
            <w:webHidden/>
          </w:rPr>
        </w:r>
        <w:r w:rsidR="00C1592D">
          <w:rPr>
            <w:webHidden/>
          </w:rPr>
          <w:fldChar w:fldCharType="separate"/>
        </w:r>
        <w:r w:rsidR="00C1592D">
          <w:rPr>
            <w:webHidden/>
          </w:rPr>
          <w:t>5</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471" w:history="1">
        <w:r w:rsidR="00C1592D" w:rsidRPr="008A76EA">
          <w:rPr>
            <w:rStyle w:val="af1"/>
          </w:rPr>
          <w:t>8.4. 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C1592D">
          <w:rPr>
            <w:webHidden/>
          </w:rPr>
          <w:tab/>
        </w:r>
        <w:r w:rsidR="00C1592D">
          <w:rPr>
            <w:webHidden/>
          </w:rPr>
          <w:fldChar w:fldCharType="begin"/>
        </w:r>
        <w:r w:rsidR="00C1592D">
          <w:rPr>
            <w:webHidden/>
          </w:rPr>
          <w:instrText xml:space="preserve"> PAGEREF _Toc17299471 \h </w:instrText>
        </w:r>
        <w:r w:rsidR="00C1592D">
          <w:rPr>
            <w:webHidden/>
          </w:rPr>
        </w:r>
        <w:r w:rsidR="00C1592D">
          <w:rPr>
            <w:webHidden/>
          </w:rPr>
          <w:fldChar w:fldCharType="separate"/>
        </w:r>
        <w:r w:rsidR="00C1592D">
          <w:rPr>
            <w:webHidden/>
          </w:rPr>
          <w:t>5</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472" w:history="1">
        <w:r w:rsidR="00C1592D" w:rsidRPr="008A76EA">
          <w:rPr>
            <w:rStyle w:val="af1"/>
          </w:rPr>
          <w:t>8.5. Предложения по строительству тепловых сетей для обеспечения нормативной надежности теплоснабжения</w:t>
        </w:r>
        <w:r w:rsidR="00C1592D">
          <w:rPr>
            <w:webHidden/>
          </w:rPr>
          <w:tab/>
        </w:r>
        <w:r w:rsidR="00C1592D">
          <w:rPr>
            <w:webHidden/>
          </w:rPr>
          <w:fldChar w:fldCharType="begin"/>
        </w:r>
        <w:r w:rsidR="00C1592D">
          <w:rPr>
            <w:webHidden/>
          </w:rPr>
          <w:instrText xml:space="preserve"> PAGEREF _Toc17299472 \h </w:instrText>
        </w:r>
        <w:r w:rsidR="00C1592D">
          <w:rPr>
            <w:webHidden/>
          </w:rPr>
        </w:r>
        <w:r w:rsidR="00C1592D">
          <w:rPr>
            <w:webHidden/>
          </w:rPr>
          <w:fldChar w:fldCharType="separate"/>
        </w:r>
        <w:r w:rsidR="00C1592D">
          <w:rPr>
            <w:webHidden/>
          </w:rPr>
          <w:t>5</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473" w:history="1">
        <w:r w:rsidR="00C1592D" w:rsidRPr="008A76EA">
          <w:rPr>
            <w:rStyle w:val="af1"/>
          </w:rPr>
          <w:t>8.6. 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r w:rsidR="00C1592D">
          <w:rPr>
            <w:webHidden/>
          </w:rPr>
          <w:tab/>
        </w:r>
        <w:r w:rsidR="00C1592D">
          <w:rPr>
            <w:webHidden/>
          </w:rPr>
          <w:fldChar w:fldCharType="begin"/>
        </w:r>
        <w:r w:rsidR="00C1592D">
          <w:rPr>
            <w:webHidden/>
          </w:rPr>
          <w:instrText xml:space="preserve"> PAGEREF _Toc17299473 \h </w:instrText>
        </w:r>
        <w:r w:rsidR="00C1592D">
          <w:rPr>
            <w:webHidden/>
          </w:rPr>
        </w:r>
        <w:r w:rsidR="00C1592D">
          <w:rPr>
            <w:webHidden/>
          </w:rPr>
          <w:fldChar w:fldCharType="separate"/>
        </w:r>
        <w:r w:rsidR="00C1592D">
          <w:rPr>
            <w:webHidden/>
          </w:rPr>
          <w:t>6</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474" w:history="1">
        <w:r w:rsidR="00C1592D" w:rsidRPr="008A76EA">
          <w:rPr>
            <w:rStyle w:val="af1"/>
          </w:rPr>
          <w:t>8.7. Предложения по реконструкции и (или) модернизации тепловых сетей, подлежащих замене в связи с исчерпанием эксплуатационного ресурса</w:t>
        </w:r>
        <w:r w:rsidR="00C1592D">
          <w:rPr>
            <w:webHidden/>
          </w:rPr>
          <w:tab/>
        </w:r>
        <w:r w:rsidR="00C1592D">
          <w:rPr>
            <w:webHidden/>
          </w:rPr>
          <w:fldChar w:fldCharType="begin"/>
        </w:r>
        <w:r w:rsidR="00C1592D">
          <w:rPr>
            <w:webHidden/>
          </w:rPr>
          <w:instrText xml:space="preserve"> PAGEREF _Toc17299474 \h </w:instrText>
        </w:r>
        <w:r w:rsidR="00C1592D">
          <w:rPr>
            <w:webHidden/>
          </w:rPr>
        </w:r>
        <w:r w:rsidR="00C1592D">
          <w:rPr>
            <w:webHidden/>
          </w:rPr>
          <w:fldChar w:fldCharType="separate"/>
        </w:r>
        <w:r w:rsidR="00C1592D">
          <w:rPr>
            <w:webHidden/>
          </w:rPr>
          <w:t>6</w:t>
        </w:r>
        <w:r w:rsidR="00C1592D">
          <w:rPr>
            <w:webHidden/>
          </w:rPr>
          <w:fldChar w:fldCharType="end"/>
        </w:r>
      </w:hyperlink>
    </w:p>
    <w:p w:rsidR="00C1592D" w:rsidRDefault="001101CF">
      <w:pPr>
        <w:pStyle w:val="12"/>
        <w:rPr>
          <w:rFonts w:asciiTheme="minorHAnsi" w:eastAsiaTheme="minorEastAsia" w:hAnsiTheme="minorHAnsi" w:cstheme="minorBidi"/>
          <w:sz w:val="22"/>
          <w:szCs w:val="22"/>
          <w:lang w:eastAsia="ru-RU"/>
        </w:rPr>
      </w:pPr>
      <w:hyperlink w:anchor="_Toc17299475" w:history="1">
        <w:r w:rsidR="00C1592D" w:rsidRPr="008A76EA">
          <w:rPr>
            <w:rStyle w:val="af1"/>
          </w:rPr>
          <w:t>8.8. Предложения по строительству, реконструкции и (или) модернизации насосных станций</w:t>
        </w:r>
        <w:r w:rsidR="00C1592D">
          <w:rPr>
            <w:webHidden/>
          </w:rPr>
          <w:tab/>
        </w:r>
        <w:r w:rsidR="00C1592D">
          <w:rPr>
            <w:webHidden/>
          </w:rPr>
          <w:fldChar w:fldCharType="begin"/>
        </w:r>
        <w:r w:rsidR="00C1592D">
          <w:rPr>
            <w:webHidden/>
          </w:rPr>
          <w:instrText xml:space="preserve"> PAGEREF _Toc17299475 \h </w:instrText>
        </w:r>
        <w:r w:rsidR="00C1592D">
          <w:rPr>
            <w:webHidden/>
          </w:rPr>
        </w:r>
        <w:r w:rsidR="00C1592D">
          <w:rPr>
            <w:webHidden/>
          </w:rPr>
          <w:fldChar w:fldCharType="separate"/>
        </w:r>
        <w:r w:rsidR="00C1592D">
          <w:rPr>
            <w:webHidden/>
          </w:rPr>
          <w:t>7</w:t>
        </w:r>
        <w:r w:rsidR="00C1592D">
          <w:rPr>
            <w:webHidden/>
          </w:rPr>
          <w:fldChar w:fldCharType="end"/>
        </w:r>
      </w:hyperlink>
    </w:p>
    <w:p w:rsidR="00082FFB" w:rsidRDefault="00962863" w:rsidP="008F46ED">
      <w:pPr>
        <w:pStyle w:val="12"/>
      </w:pPr>
      <w:r w:rsidRPr="00962863">
        <w:fldChar w:fldCharType="end"/>
      </w:r>
      <w:r w:rsidR="00082FFB">
        <w:fldChar w:fldCharType="begin"/>
      </w:r>
      <w:r w:rsidR="00082FFB">
        <w:instrText xml:space="preserve"> TOC \h \z \t "!огл;1" </w:instrText>
      </w:r>
      <w:r w:rsidR="00082FFB">
        <w:fldChar w:fldCharType="end"/>
      </w:r>
    </w:p>
    <w:p w:rsidR="00082FFB" w:rsidRDefault="00082FFB">
      <w:pPr>
        <w:rPr>
          <w:rFonts w:ascii="Times New Roman" w:eastAsia="Calibri" w:hAnsi="Times New Roman" w:cs="Times New Roman"/>
          <w:sz w:val="28"/>
          <w:szCs w:val="28"/>
        </w:rPr>
      </w:pPr>
      <w:r>
        <w:rPr>
          <w:b/>
        </w:rPr>
        <w:br w:type="page"/>
      </w:r>
    </w:p>
    <w:p w:rsidR="00082FFB" w:rsidRPr="00BB4F5D" w:rsidRDefault="00082FFB" w:rsidP="00962863">
      <w:pPr>
        <w:pStyle w:val="8"/>
      </w:pPr>
      <w:bookmarkStart w:id="253" w:name="_Toc533296805"/>
      <w:bookmarkStart w:id="254" w:name="_Toc533538316"/>
      <w:bookmarkStart w:id="255" w:name="_Toc3954754"/>
      <w:bookmarkStart w:id="256" w:name="_Toc17299468"/>
      <w:r w:rsidRPr="00BB4F5D">
        <w:lastRenderedPageBreak/>
        <w:t xml:space="preserve">8.1. </w:t>
      </w:r>
      <w:bookmarkEnd w:id="253"/>
      <w:bookmarkEnd w:id="254"/>
      <w:bookmarkEnd w:id="255"/>
      <w:r w:rsidR="003A5E51" w:rsidRPr="003A5E51">
        <w:t>Предложения по реконструкции и (или) модернизации,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256"/>
    </w:p>
    <w:p w:rsidR="00082FFB" w:rsidRPr="00BB4F5D" w:rsidRDefault="00082FFB"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r w:rsidRPr="00BB4F5D">
        <w:rPr>
          <w:rFonts w:ascii="Times New Roman" w:eastAsia="Times New Roman" w:hAnsi="Times New Roman" w:cs="Times New Roman"/>
          <w:sz w:val="28"/>
          <w:szCs w:val="28"/>
          <w:lang w:eastAsia="ru-RU"/>
        </w:rPr>
        <w:t>Зоны с дефицитом тепловой мощности и зоны с избытком тепловой мощности не выявлены, требующие реконструкции и строительство тепловых сетей.</w:t>
      </w:r>
    </w:p>
    <w:p w:rsidR="00082FFB" w:rsidRPr="00BB4F5D" w:rsidRDefault="00082FFB" w:rsidP="00962863">
      <w:pPr>
        <w:pStyle w:val="8"/>
      </w:pPr>
      <w:bookmarkStart w:id="257" w:name="_Toc533296806"/>
      <w:bookmarkStart w:id="258" w:name="_Toc533538317"/>
      <w:bookmarkStart w:id="259" w:name="_Toc3954755"/>
      <w:bookmarkStart w:id="260" w:name="_Toc17299469"/>
      <w:r w:rsidRPr="00BB4F5D">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257"/>
      <w:bookmarkEnd w:id="258"/>
      <w:bookmarkEnd w:id="259"/>
      <w:bookmarkEnd w:id="260"/>
    </w:p>
    <w:p w:rsidR="00101C1B" w:rsidRPr="00101C1B" w:rsidRDefault="00101C1B" w:rsidP="00101C1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261" w:name="_Toc533296807"/>
      <w:bookmarkStart w:id="262" w:name="_Toc533538318"/>
      <w:bookmarkStart w:id="263" w:name="_Toc3954756"/>
      <w:bookmarkStart w:id="264" w:name="_Toc17299470"/>
      <w:r w:rsidRPr="00101C1B">
        <w:rPr>
          <w:rFonts w:ascii="Times New Roman" w:eastAsia="Times New Roman" w:hAnsi="Times New Roman" w:cs="Times New Roman"/>
          <w:sz w:val="28"/>
          <w:szCs w:val="28"/>
          <w:lang w:eastAsia="ru-RU"/>
        </w:rPr>
        <w:t>Не планируется.</w:t>
      </w:r>
    </w:p>
    <w:p w:rsidR="00082FFB" w:rsidRPr="00BB4F5D" w:rsidRDefault="00082FFB" w:rsidP="00962863">
      <w:pPr>
        <w:pStyle w:val="8"/>
      </w:pPr>
      <w:r w:rsidRPr="00BB4F5D">
        <w:t xml:space="preserve">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w:t>
      </w:r>
      <w:r w:rsidR="00AA4953">
        <w:t>источника</w:t>
      </w:r>
      <w:r w:rsidRPr="00BB4F5D">
        <w:t xml:space="preserve"> тепловой энергии при сохранении надежности теплоснабжения</w:t>
      </w:r>
      <w:bookmarkEnd w:id="261"/>
      <w:bookmarkEnd w:id="262"/>
      <w:bookmarkEnd w:id="263"/>
      <w:bookmarkEnd w:id="264"/>
    </w:p>
    <w:p w:rsidR="00C1592D" w:rsidRPr="00101C1B" w:rsidRDefault="00C1592D" w:rsidP="00C1592D">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265" w:name="_Toc533296808"/>
      <w:bookmarkStart w:id="266" w:name="_Toc533538319"/>
      <w:bookmarkStart w:id="267" w:name="_Toc3954757"/>
      <w:bookmarkStart w:id="268" w:name="_Toc17299471"/>
      <w:r w:rsidRPr="00101C1B">
        <w:rPr>
          <w:rFonts w:ascii="Times New Roman" w:eastAsia="Times New Roman" w:hAnsi="Times New Roman" w:cs="Times New Roman"/>
          <w:sz w:val="28"/>
          <w:szCs w:val="28"/>
          <w:lang w:eastAsia="ru-RU"/>
        </w:rPr>
        <w:t xml:space="preserve">Не </w:t>
      </w:r>
      <w:r w:rsidRPr="00C1592D">
        <w:rPr>
          <w:rFonts w:ascii="Times New Roman" w:eastAsia="Times New Roman" w:hAnsi="Times New Roman" w:cs="Times New Roman"/>
          <w:sz w:val="28"/>
          <w:szCs w:val="28"/>
          <w:lang w:eastAsia="ru-RU"/>
        </w:rPr>
        <w:t>планируется</w:t>
      </w:r>
      <w:r w:rsidRPr="00101C1B">
        <w:rPr>
          <w:rFonts w:ascii="Times New Roman" w:eastAsia="Times New Roman" w:hAnsi="Times New Roman" w:cs="Times New Roman"/>
          <w:sz w:val="28"/>
          <w:szCs w:val="28"/>
          <w:lang w:eastAsia="ru-RU"/>
        </w:rPr>
        <w:t>.</w:t>
      </w:r>
    </w:p>
    <w:p w:rsidR="00082FFB" w:rsidRPr="00BB4F5D" w:rsidRDefault="00082FFB" w:rsidP="00962863">
      <w:pPr>
        <w:pStyle w:val="8"/>
      </w:pPr>
      <w:r w:rsidRPr="00BB4F5D">
        <w:t xml:space="preserve">8.4. </w:t>
      </w:r>
      <w:bookmarkEnd w:id="265"/>
      <w:bookmarkEnd w:id="266"/>
      <w:bookmarkEnd w:id="267"/>
      <w:r w:rsidR="003A5E51" w:rsidRPr="003A5E51">
        <w:t xml:space="preserve">Предложения по строительству, реконструкции и (или) модернизации тепловых сетей для повышения эффективности функционирования системы теплоснабжения, в том числе за счет перевода </w:t>
      </w:r>
      <w:r w:rsidR="00450569">
        <w:t>котельн</w:t>
      </w:r>
      <w:r w:rsidR="005C5F76">
        <w:t>ых</w:t>
      </w:r>
      <w:r w:rsidR="003A5E51" w:rsidRPr="003A5E51">
        <w:t xml:space="preserve"> в пиковый режим работы или ликвидации </w:t>
      </w:r>
      <w:r w:rsidR="00450569">
        <w:t>котельн</w:t>
      </w:r>
      <w:r w:rsidR="005C5F76">
        <w:t>ых</w:t>
      </w:r>
      <w:bookmarkEnd w:id="268"/>
    </w:p>
    <w:p w:rsidR="00082FFB" w:rsidRDefault="00C1592D" w:rsidP="00082FFB">
      <w:pPr>
        <w:suppressAutoHyphens/>
        <w:spacing w:line="31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082FFB">
        <w:rPr>
          <w:rFonts w:ascii="Times New Roman" w:eastAsia="Times New Roman" w:hAnsi="Times New Roman" w:cs="Times New Roman"/>
          <w:sz w:val="28"/>
          <w:szCs w:val="28"/>
          <w:lang w:eastAsia="ru-RU"/>
        </w:rPr>
        <w:t>е планируется.</w:t>
      </w:r>
    </w:p>
    <w:p w:rsidR="00082FFB" w:rsidRPr="00BB4F5D" w:rsidRDefault="00082FFB" w:rsidP="00962863">
      <w:pPr>
        <w:pStyle w:val="8"/>
      </w:pPr>
      <w:bookmarkStart w:id="269" w:name="_Toc533296809"/>
      <w:bookmarkStart w:id="270" w:name="_Toc533538320"/>
      <w:bookmarkStart w:id="271" w:name="_Toc3954758"/>
      <w:bookmarkStart w:id="272" w:name="_Toc17299472"/>
      <w:r w:rsidRPr="00BB4F5D">
        <w:t>8.5. Предложения по строительству тепловых сетей для обеспечения нормативной надежности теплоснабжения</w:t>
      </w:r>
      <w:bookmarkEnd w:id="269"/>
      <w:bookmarkEnd w:id="270"/>
      <w:bookmarkEnd w:id="271"/>
      <w:bookmarkEnd w:id="272"/>
    </w:p>
    <w:p w:rsidR="00101C1B" w:rsidRPr="00101C1B" w:rsidRDefault="00101C1B" w:rsidP="00101C1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273" w:name="_Toc533296810"/>
      <w:bookmarkStart w:id="274" w:name="_Toc533538321"/>
      <w:bookmarkStart w:id="275" w:name="_Toc3954759"/>
      <w:bookmarkStart w:id="276" w:name="_Toc17299473"/>
      <w:r w:rsidRPr="00101C1B">
        <w:rPr>
          <w:rFonts w:ascii="Times New Roman" w:eastAsia="Times New Roman" w:hAnsi="Times New Roman" w:cs="Times New Roman"/>
          <w:sz w:val="28"/>
          <w:szCs w:val="28"/>
          <w:lang w:eastAsia="ru-RU"/>
        </w:rPr>
        <w:t>Не планируется.</w:t>
      </w:r>
    </w:p>
    <w:p w:rsidR="00082FFB" w:rsidRPr="00BB4F5D" w:rsidRDefault="00082FFB" w:rsidP="00962863">
      <w:pPr>
        <w:pStyle w:val="8"/>
      </w:pPr>
      <w:r w:rsidRPr="00BB4F5D">
        <w:t xml:space="preserve">8.6. </w:t>
      </w:r>
      <w:bookmarkEnd w:id="273"/>
      <w:bookmarkEnd w:id="274"/>
      <w:bookmarkEnd w:id="275"/>
      <w:r w:rsidR="003A5E51" w:rsidRPr="003A5E51">
        <w:t>Предложения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276"/>
    </w:p>
    <w:p w:rsidR="00101C1B" w:rsidRPr="00101C1B" w:rsidRDefault="00101C1B" w:rsidP="00101C1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277" w:name="_Toc533296811"/>
      <w:bookmarkStart w:id="278" w:name="_Toc533538322"/>
      <w:bookmarkStart w:id="279" w:name="_Toc3954760"/>
      <w:bookmarkStart w:id="280" w:name="_Toc17299474"/>
      <w:r w:rsidRPr="00101C1B">
        <w:rPr>
          <w:rFonts w:ascii="Times New Roman" w:eastAsia="Times New Roman" w:hAnsi="Times New Roman" w:cs="Times New Roman"/>
          <w:sz w:val="28"/>
          <w:szCs w:val="28"/>
          <w:lang w:eastAsia="ru-RU"/>
        </w:rPr>
        <w:t>Не планируется.</w:t>
      </w:r>
    </w:p>
    <w:p w:rsidR="00082FFB" w:rsidRPr="00BB4F5D" w:rsidRDefault="00082FFB" w:rsidP="00962863">
      <w:pPr>
        <w:pStyle w:val="8"/>
      </w:pPr>
      <w:r w:rsidRPr="00BB4F5D">
        <w:t xml:space="preserve">8.7. </w:t>
      </w:r>
      <w:bookmarkEnd w:id="277"/>
      <w:bookmarkEnd w:id="278"/>
      <w:bookmarkEnd w:id="279"/>
      <w:r w:rsidR="003A5E51" w:rsidRPr="003A5E51">
        <w:t>Предложения по реконструкции и (или) модернизации тепловых сетей, подлежащих замене в связи с исчерпанием эксплуатационного ресурса</w:t>
      </w:r>
      <w:bookmarkEnd w:id="280"/>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bookmarkStart w:id="281" w:name="_Toc533296812"/>
      <w:bookmarkStart w:id="282" w:name="_Toc533538323"/>
      <w:bookmarkStart w:id="283" w:name="_Toc3954761"/>
      <w:r w:rsidRPr="00AE39DE">
        <w:rPr>
          <w:rFonts w:ascii="Times New Roman" w:eastAsia="Times New Roman" w:hAnsi="Times New Roman" w:cs="Times New Roman"/>
          <w:sz w:val="28"/>
          <w:szCs w:val="28"/>
          <w:lang w:eastAsia="ru-RU"/>
        </w:rPr>
        <w:t>Реконструкция участка тепловой сети от ТК1 до ТК2</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ТК2 до ТК3</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lastRenderedPageBreak/>
        <w:t>Реконструкция участка тепловой сети от ТК1 до ТК4</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ТК6 до ТК7</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ТК7 до ТК8</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ТК8 до ТК9</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ТК5 до ТК18</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ТК18 до ТК19</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ТК19 до ТК20</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ТК20 до ТК21</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ТК19 до ТК24</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ТК24 до ТК25</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ТК25 до ТК26</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ТК26 до ТК27</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ТК30 до ТК32</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ТК32 до ТК33</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ТК33 до ТК34</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ТК34 до ТК35</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ТК35 до ТК36</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Котельн</w:t>
      </w:r>
      <w:r>
        <w:rPr>
          <w:rFonts w:ascii="Times New Roman" w:eastAsia="Times New Roman" w:hAnsi="Times New Roman" w:cs="Times New Roman"/>
          <w:sz w:val="28"/>
          <w:szCs w:val="28"/>
          <w:lang w:eastAsia="ru-RU"/>
        </w:rPr>
        <w:t>ой</w:t>
      </w:r>
      <w:r w:rsidRPr="00AE39DE">
        <w:rPr>
          <w:rFonts w:ascii="Times New Roman" w:eastAsia="Times New Roman" w:hAnsi="Times New Roman" w:cs="Times New Roman"/>
          <w:sz w:val="28"/>
          <w:szCs w:val="28"/>
          <w:lang w:eastAsia="ru-RU"/>
        </w:rPr>
        <w:t xml:space="preserve"> до ТК0</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ТК0 до ТК1*</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ТК1* до ТК1</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ТК8 до ТК10</w:t>
      </w:r>
    </w:p>
    <w:p w:rsidR="00AE39DE" w:rsidRPr="00AE39DE" w:rsidRDefault="00AE39DE" w:rsidP="00AE39DE">
      <w:pPr>
        <w:pStyle w:val="ac"/>
        <w:numPr>
          <w:ilvl w:val="0"/>
          <w:numId w:val="31"/>
        </w:numPr>
        <w:suppressAutoHyphens/>
        <w:spacing w:line="312" w:lineRule="auto"/>
        <w:jc w:val="both"/>
        <w:rPr>
          <w:rFonts w:ascii="Times New Roman" w:eastAsia="Times New Roman" w:hAnsi="Times New Roman" w:cs="Times New Roman"/>
          <w:sz w:val="28"/>
          <w:szCs w:val="28"/>
          <w:lang w:eastAsia="ru-RU"/>
        </w:rPr>
      </w:pPr>
      <w:r w:rsidRPr="00AE39DE">
        <w:rPr>
          <w:rFonts w:ascii="Times New Roman" w:eastAsia="Times New Roman" w:hAnsi="Times New Roman" w:cs="Times New Roman"/>
          <w:sz w:val="28"/>
          <w:szCs w:val="28"/>
          <w:lang w:eastAsia="ru-RU"/>
        </w:rPr>
        <w:t>Реконструкция участка тепловой сети от ТК10 до ТК11</w:t>
      </w:r>
    </w:p>
    <w:p w:rsidR="00082FFB" w:rsidRPr="00BB4F5D" w:rsidRDefault="00082FFB" w:rsidP="00962863">
      <w:pPr>
        <w:pStyle w:val="8"/>
      </w:pPr>
      <w:bookmarkStart w:id="284" w:name="_Toc17299475"/>
      <w:r w:rsidRPr="00BB4F5D">
        <w:t xml:space="preserve">8.8. </w:t>
      </w:r>
      <w:bookmarkEnd w:id="281"/>
      <w:bookmarkEnd w:id="282"/>
      <w:bookmarkEnd w:id="283"/>
      <w:r w:rsidR="007C5673" w:rsidRPr="007C5673">
        <w:t>Предложения по строительству, реконструкции и (или) модернизации насосных станций</w:t>
      </w:r>
      <w:bookmarkEnd w:id="284"/>
    </w:p>
    <w:p w:rsidR="00082FFB" w:rsidRPr="00BB4F5D" w:rsidRDefault="00082FFB" w:rsidP="00082FFB">
      <w:pPr>
        <w:pStyle w:val="ac"/>
        <w:suppressAutoHyphens/>
        <w:spacing w:line="312"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поселения отсутствуют насосные станции.</w:t>
      </w:r>
    </w:p>
    <w:p w:rsidR="006D1422" w:rsidRDefault="006D1422" w:rsidP="000636AF">
      <w:pPr>
        <w:pStyle w:val="ae"/>
        <w:sectPr w:rsidR="006D1422" w:rsidSect="00D40D37">
          <w:headerReference w:type="default" r:id="rId56"/>
          <w:footerReference w:type="default" r:id="rId57"/>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310B32" w:rsidRPr="000630EE" w:rsidRDefault="00310B32" w:rsidP="00310B32">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310B32" w:rsidRPr="000630EE" w:rsidRDefault="00310B32" w:rsidP="00310B32">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310B32" w:rsidRPr="000630EE" w:rsidRDefault="00310B32" w:rsidP="00310B32">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310B32" w:rsidRPr="000630EE" w:rsidRDefault="00310B32" w:rsidP="00310B32">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310B32" w:rsidRPr="000630EE" w:rsidRDefault="00310B32" w:rsidP="00310B32">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310B32" w:rsidRPr="000630EE" w:rsidRDefault="00310B32" w:rsidP="00310B32">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310B32" w:rsidRPr="000630EE" w:rsidRDefault="00310B32" w:rsidP="00310B3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0630EE" w:rsidRDefault="00310B32" w:rsidP="00310B32">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310B32" w:rsidRPr="007A2584" w:rsidRDefault="00310B32" w:rsidP="00310B3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9</w:t>
      </w:r>
      <w:r w:rsidRPr="000630EE">
        <w:rPr>
          <w:rFonts w:ascii="Times New Roman" w:eastAsia="Times New Roman" w:hAnsi="Times New Roman" w:cs="Times New Roman"/>
          <w:b/>
          <w:sz w:val="28"/>
          <w:szCs w:val="24"/>
          <w:lang w:eastAsia="ru-RU"/>
        </w:rPr>
        <w:t xml:space="preserve">. </w:t>
      </w:r>
      <w:r w:rsidRPr="00E344CA">
        <w:rPr>
          <w:rFonts w:ascii="Times New Roman" w:eastAsia="Times New Roman" w:hAnsi="Times New Roman" w:cs="Times New Roman"/>
          <w:b/>
          <w:sz w:val="28"/>
          <w:szCs w:val="24"/>
          <w:lang w:eastAsia="ru-RU"/>
        </w:rPr>
        <w:t>Предложения по переводу открытых систем теплоснабжения (горячего водоснабжения) в закрытые системы горячего водоснабжения</w:t>
      </w:r>
    </w:p>
    <w:p w:rsidR="00310B32" w:rsidRPr="000630EE" w:rsidRDefault="00C16F39" w:rsidP="00310B32">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310B32" w:rsidRPr="000630EE">
        <w:rPr>
          <w:rFonts w:ascii="Times New Roman" w:eastAsia="Times New Roman" w:hAnsi="Times New Roman" w:cs="Times New Roman"/>
          <w:b/>
          <w:sz w:val="28"/>
          <w:szCs w:val="24"/>
          <w:lang w:eastAsia="ru-RU"/>
        </w:rPr>
        <w:t>.ОМ-ПСТ.</w:t>
      </w:r>
      <w:r w:rsidR="00310B32">
        <w:rPr>
          <w:rFonts w:ascii="Times New Roman" w:eastAsia="Times New Roman" w:hAnsi="Times New Roman" w:cs="Times New Roman"/>
          <w:b/>
          <w:sz w:val="28"/>
          <w:szCs w:val="24"/>
          <w:lang w:eastAsia="ru-RU"/>
        </w:rPr>
        <w:t>009</w:t>
      </w:r>
      <w:r w:rsidR="00310B32" w:rsidRPr="000630EE">
        <w:rPr>
          <w:rFonts w:ascii="Times New Roman" w:eastAsia="Times New Roman" w:hAnsi="Times New Roman" w:cs="Times New Roman"/>
          <w:b/>
          <w:sz w:val="28"/>
          <w:szCs w:val="24"/>
          <w:lang w:eastAsia="ru-RU"/>
        </w:rPr>
        <w:t>.000</w:t>
      </w:r>
    </w:p>
    <w:p w:rsidR="00310B32" w:rsidRDefault="00310B32" w:rsidP="00310B32"/>
    <w:p w:rsidR="00310B32" w:rsidRDefault="00310B32" w:rsidP="00310B32"/>
    <w:p w:rsidR="00310B32" w:rsidRDefault="00310B32" w:rsidP="00310B32">
      <w:pPr>
        <w:sectPr w:rsidR="00310B32" w:rsidSect="00D40D37">
          <w:footerReference w:type="default" r:id="rId5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310B32" w:rsidRPr="00890438" w:rsidRDefault="00310B32" w:rsidP="00310B32">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310B32" w:rsidRPr="00EC422E" w:rsidTr="00B405D6">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310B32" w:rsidRPr="00EC422E" w:rsidRDefault="00310B32" w:rsidP="00B405D6">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10B32" w:rsidRPr="00EC422E" w:rsidRDefault="00310B32" w:rsidP="00B405D6">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10B32" w:rsidRPr="00EC422E" w:rsidRDefault="00310B32" w:rsidP="00B405D6">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310B32" w:rsidRPr="00EC422E" w:rsidRDefault="00310B32" w:rsidP="00B405D6">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310B32" w:rsidRPr="00EC422E" w:rsidRDefault="00310B32" w:rsidP="00B405D6">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w:t>
            </w:r>
            <w:r w:rsidR="00961FEF">
              <w:rPr>
                <w:rFonts w:ascii="Times New Roman" w:eastAsia="Times New Roman" w:hAnsi="Times New Roman" w:cs="Times New Roman"/>
                <w:color w:val="000000"/>
                <w:lang w:eastAsia="ru-RU"/>
              </w:rPr>
              <w:t>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310B32" w:rsidRPr="00EC422E" w:rsidTr="00B405D6">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310B32" w:rsidRPr="00EC422E" w:rsidRDefault="00310B32" w:rsidP="00B405D6">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C16F39" w:rsidP="00B405D6">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310B32"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310B32" w:rsidRPr="00EC422E" w:rsidRDefault="00310B32" w:rsidP="00B405D6">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310B32" w:rsidRDefault="00310B32" w:rsidP="00310B32">
      <w:pPr>
        <w:pStyle w:val="aa"/>
      </w:pPr>
    </w:p>
    <w:p w:rsidR="00310B32" w:rsidRDefault="00310B32" w:rsidP="00310B32">
      <w:pPr>
        <w:rPr>
          <w:rFonts w:ascii="Times New Roman" w:eastAsia="Calibri" w:hAnsi="Times New Roman" w:cs="Times New Roman"/>
          <w:b/>
          <w:sz w:val="28"/>
          <w:szCs w:val="28"/>
        </w:rPr>
      </w:pPr>
      <w:r>
        <w:br w:type="page"/>
      </w:r>
    </w:p>
    <w:p w:rsidR="00B405D6" w:rsidRDefault="00310B32" w:rsidP="00B405D6">
      <w:pPr>
        <w:pStyle w:val="af0"/>
        <w:rPr>
          <w:lang w:eastAsia="ru-RU"/>
        </w:rPr>
        <w:sectPr w:rsidR="00B405D6" w:rsidSect="00D40D37">
          <w:headerReference w:type="default" r:id="rId59"/>
          <w:footerReference w:type="default" r:id="rId60"/>
          <w:pgSz w:w="11907" w:h="16840" w:code="9"/>
          <w:pgMar w:top="794" w:right="737" w:bottom="113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E344CA">
        <w:rPr>
          <w:lang w:eastAsia="ru-RU"/>
        </w:rPr>
        <w:lastRenderedPageBreak/>
        <w:t>Предложения по переводу открытых систем теплоснабжения (горячего водоснабжения) в закрытые системы горячего водоснабжения</w:t>
      </w:r>
      <w:r>
        <w:rPr>
          <w:lang w:eastAsia="ru-RU"/>
        </w:rPr>
        <w:t xml:space="preserve"> не предусматриваются</w:t>
      </w:r>
      <w:r w:rsidR="00B405D6">
        <w:rPr>
          <w:lang w:eastAsia="ru-RU"/>
        </w:rPr>
        <w:t>.</w:t>
      </w: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0864F5" w:rsidRPr="000630EE" w:rsidRDefault="000864F5" w:rsidP="000864F5">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0864F5" w:rsidRPr="000630EE" w:rsidRDefault="000864F5" w:rsidP="000864F5">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0864F5" w:rsidRPr="000630EE" w:rsidRDefault="000864F5" w:rsidP="000864F5">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0864F5" w:rsidRPr="000630EE" w:rsidRDefault="000864F5" w:rsidP="000864F5">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0864F5" w:rsidRPr="000630EE" w:rsidRDefault="000864F5" w:rsidP="000864F5">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0864F5" w:rsidRPr="000630EE" w:rsidRDefault="000864F5" w:rsidP="000864F5">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0864F5" w:rsidRPr="000630EE" w:rsidRDefault="000864F5" w:rsidP="000864F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0864F5" w:rsidRPr="000630EE" w:rsidRDefault="000864F5" w:rsidP="000864F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64F5" w:rsidRPr="000630EE" w:rsidRDefault="000864F5" w:rsidP="000864F5">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0864F5" w:rsidRPr="007A2584" w:rsidRDefault="000864F5" w:rsidP="000864F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10</w:t>
      </w:r>
      <w:r w:rsidRPr="000630EE">
        <w:rPr>
          <w:rFonts w:ascii="Times New Roman" w:eastAsia="Times New Roman" w:hAnsi="Times New Roman" w:cs="Times New Roman"/>
          <w:b/>
          <w:sz w:val="28"/>
          <w:szCs w:val="24"/>
          <w:lang w:eastAsia="ru-RU"/>
        </w:rPr>
        <w:t xml:space="preserve">. </w:t>
      </w:r>
      <w:r w:rsidRPr="00D73F9D">
        <w:rPr>
          <w:rFonts w:ascii="Times New Roman" w:eastAsia="Times New Roman" w:hAnsi="Times New Roman" w:cs="Times New Roman"/>
          <w:b/>
          <w:sz w:val="28"/>
          <w:szCs w:val="24"/>
          <w:lang w:eastAsia="ru-RU"/>
        </w:rPr>
        <w:t>Перспективные топливные балансы</w:t>
      </w:r>
    </w:p>
    <w:p w:rsidR="000864F5" w:rsidRPr="000630EE" w:rsidRDefault="00C16F39" w:rsidP="000864F5">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0864F5" w:rsidRPr="000630EE">
        <w:rPr>
          <w:rFonts w:ascii="Times New Roman" w:eastAsia="Times New Roman" w:hAnsi="Times New Roman" w:cs="Times New Roman"/>
          <w:b/>
          <w:sz w:val="28"/>
          <w:szCs w:val="24"/>
          <w:lang w:eastAsia="ru-RU"/>
        </w:rPr>
        <w:t>.ОМ-ПСТ.</w:t>
      </w:r>
      <w:r w:rsidR="000864F5">
        <w:rPr>
          <w:rFonts w:ascii="Times New Roman" w:eastAsia="Times New Roman" w:hAnsi="Times New Roman" w:cs="Times New Roman"/>
          <w:b/>
          <w:sz w:val="28"/>
          <w:szCs w:val="24"/>
          <w:lang w:eastAsia="ru-RU"/>
        </w:rPr>
        <w:t>010</w:t>
      </w:r>
      <w:r w:rsidR="000864F5" w:rsidRPr="000630EE">
        <w:rPr>
          <w:rFonts w:ascii="Times New Roman" w:eastAsia="Times New Roman" w:hAnsi="Times New Roman" w:cs="Times New Roman"/>
          <w:b/>
          <w:sz w:val="28"/>
          <w:szCs w:val="24"/>
          <w:lang w:eastAsia="ru-RU"/>
        </w:rPr>
        <w:t>.000</w:t>
      </w:r>
    </w:p>
    <w:p w:rsidR="000864F5" w:rsidRDefault="000864F5" w:rsidP="000864F5"/>
    <w:p w:rsidR="000864F5" w:rsidRDefault="000864F5" w:rsidP="000864F5"/>
    <w:p w:rsidR="000864F5" w:rsidRDefault="000864F5" w:rsidP="000864F5">
      <w:pPr>
        <w:sectPr w:rsidR="000864F5" w:rsidSect="00E24A45">
          <w:footerReference w:type="default" r:id="rId61"/>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0864F5" w:rsidRPr="00890438" w:rsidRDefault="000864F5" w:rsidP="000864F5">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0864F5" w:rsidRPr="00EC422E" w:rsidTr="00EC3A2C">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864F5" w:rsidRPr="00EC422E" w:rsidRDefault="000864F5"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64F5" w:rsidRPr="00EC422E" w:rsidRDefault="000864F5"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64F5" w:rsidRPr="00EC422E" w:rsidRDefault="000864F5"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864F5" w:rsidRPr="00EC422E" w:rsidRDefault="000864F5"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0864F5" w:rsidRPr="00EC422E" w:rsidRDefault="000864F5"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0864F5"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0864F5" w:rsidRPr="00EC422E" w:rsidRDefault="000864F5"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0864F5"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0864F5" w:rsidRPr="00EC422E" w:rsidRDefault="000864F5"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0864F5" w:rsidRDefault="000864F5" w:rsidP="000864F5">
      <w:pPr>
        <w:pStyle w:val="aa"/>
      </w:pPr>
    </w:p>
    <w:p w:rsidR="000864F5" w:rsidRDefault="000864F5" w:rsidP="000864F5">
      <w:pPr>
        <w:rPr>
          <w:rFonts w:ascii="Times New Roman" w:eastAsia="Calibri" w:hAnsi="Times New Roman" w:cs="Times New Roman"/>
          <w:b/>
          <w:sz w:val="28"/>
          <w:szCs w:val="28"/>
        </w:rPr>
      </w:pPr>
      <w:r>
        <w:br w:type="page"/>
      </w:r>
    </w:p>
    <w:p w:rsidR="000864F5" w:rsidRPr="00890438" w:rsidRDefault="000864F5" w:rsidP="000864F5">
      <w:pPr>
        <w:pStyle w:val="af0"/>
        <w:jc w:val="center"/>
        <w:rPr>
          <w:b/>
        </w:rPr>
      </w:pPr>
      <w:r w:rsidRPr="00890438">
        <w:rPr>
          <w:b/>
        </w:rPr>
        <w:lastRenderedPageBreak/>
        <w:t>Оглавление</w:t>
      </w:r>
    </w:p>
    <w:p w:rsidR="00E24A45" w:rsidRPr="00E24A45" w:rsidRDefault="00E24A45" w:rsidP="008F46ED">
      <w:pPr>
        <w:pStyle w:val="12"/>
        <w:rPr>
          <w:rFonts w:eastAsiaTheme="minorEastAsia"/>
          <w:lang w:eastAsia="ru-RU"/>
        </w:rPr>
      </w:pPr>
      <w:r>
        <w:fldChar w:fldCharType="begin"/>
      </w:r>
      <w:r>
        <w:instrText xml:space="preserve"> TOC \o "1-3" \h \z \t "!Огл_10;1" </w:instrText>
      </w:r>
      <w:r>
        <w:fldChar w:fldCharType="separate"/>
      </w:r>
      <w:hyperlink w:anchor="_Toc6349908" w:history="1">
        <w:r w:rsidRPr="00E24A45">
          <w:rPr>
            <w:rStyle w:val="af1"/>
          </w:rPr>
          <w:t xml:space="preserve">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w:t>
        </w:r>
        <w:r w:rsidR="00AA4953">
          <w:rPr>
            <w:rStyle w:val="af1"/>
          </w:rPr>
          <w:t>источника</w:t>
        </w:r>
        <w:r w:rsidRPr="00E24A45">
          <w:rPr>
            <w:rStyle w:val="af1"/>
          </w:rPr>
          <w:t xml:space="preserve"> тепловой энергии на территории поселения</w:t>
        </w:r>
        <w:r w:rsidRPr="00E24A45">
          <w:rPr>
            <w:webHidden/>
          </w:rPr>
          <w:tab/>
        </w:r>
        <w:r w:rsidRPr="00E24A45">
          <w:rPr>
            <w:webHidden/>
          </w:rPr>
          <w:fldChar w:fldCharType="begin"/>
        </w:r>
        <w:r w:rsidRPr="00E24A45">
          <w:rPr>
            <w:webHidden/>
          </w:rPr>
          <w:instrText xml:space="preserve"> PAGEREF _Toc6349908 \h </w:instrText>
        </w:r>
        <w:r w:rsidRPr="00E24A45">
          <w:rPr>
            <w:webHidden/>
          </w:rPr>
        </w:r>
        <w:r w:rsidRPr="00E24A45">
          <w:rPr>
            <w:webHidden/>
          </w:rPr>
          <w:fldChar w:fldCharType="separate"/>
        </w:r>
        <w:r w:rsidR="00EC3A2C">
          <w:rPr>
            <w:webHidden/>
          </w:rPr>
          <w:t>6</w:t>
        </w:r>
        <w:r w:rsidRPr="00E24A45">
          <w:rPr>
            <w:webHidden/>
          </w:rPr>
          <w:fldChar w:fldCharType="end"/>
        </w:r>
      </w:hyperlink>
    </w:p>
    <w:p w:rsidR="00E24A45" w:rsidRPr="00E24A45" w:rsidRDefault="001101CF" w:rsidP="008F46ED">
      <w:pPr>
        <w:pStyle w:val="12"/>
        <w:rPr>
          <w:rFonts w:eastAsiaTheme="minorEastAsia"/>
          <w:lang w:eastAsia="ru-RU"/>
        </w:rPr>
      </w:pPr>
      <w:hyperlink w:anchor="_Toc6349909" w:history="1">
        <w:r w:rsidR="00E24A45" w:rsidRPr="00E24A45">
          <w:rPr>
            <w:rStyle w:val="af1"/>
          </w:rPr>
          <w:t>10.2. Результаты расчетов по каждому источнику тепловой энергии нормативных запасов топлива</w:t>
        </w:r>
        <w:r w:rsidR="00E24A45" w:rsidRPr="00E24A45">
          <w:rPr>
            <w:webHidden/>
          </w:rPr>
          <w:tab/>
        </w:r>
        <w:r w:rsidR="00E24A45" w:rsidRPr="00E24A45">
          <w:rPr>
            <w:webHidden/>
          </w:rPr>
          <w:fldChar w:fldCharType="begin"/>
        </w:r>
        <w:r w:rsidR="00E24A45" w:rsidRPr="00E24A45">
          <w:rPr>
            <w:webHidden/>
          </w:rPr>
          <w:instrText xml:space="preserve"> PAGEREF _Toc6349909 \h </w:instrText>
        </w:r>
        <w:r w:rsidR="00E24A45" w:rsidRPr="00E24A45">
          <w:rPr>
            <w:webHidden/>
          </w:rPr>
        </w:r>
        <w:r w:rsidR="00E24A45" w:rsidRPr="00E24A45">
          <w:rPr>
            <w:webHidden/>
          </w:rPr>
          <w:fldChar w:fldCharType="separate"/>
        </w:r>
        <w:r w:rsidR="00EC3A2C">
          <w:rPr>
            <w:webHidden/>
          </w:rPr>
          <w:t>6</w:t>
        </w:r>
        <w:r w:rsidR="00E24A45" w:rsidRPr="00E24A45">
          <w:rPr>
            <w:webHidden/>
          </w:rPr>
          <w:fldChar w:fldCharType="end"/>
        </w:r>
      </w:hyperlink>
    </w:p>
    <w:p w:rsidR="00E24A45" w:rsidRPr="00E24A45" w:rsidRDefault="001101CF" w:rsidP="008F46ED">
      <w:pPr>
        <w:pStyle w:val="12"/>
        <w:rPr>
          <w:rFonts w:eastAsiaTheme="minorEastAsia"/>
          <w:lang w:eastAsia="ru-RU"/>
        </w:rPr>
      </w:pPr>
      <w:hyperlink w:anchor="_Toc6349910" w:history="1">
        <w:r w:rsidR="00E24A45" w:rsidRPr="00E24A45">
          <w:rPr>
            <w:rStyle w:val="af1"/>
          </w:rPr>
          <w:t xml:space="preserve">10.3. Вид топлива, потребляемый источником тепловой энергии, в том числе с использованием возобновляемых </w:t>
        </w:r>
        <w:r w:rsidR="00AA4953">
          <w:rPr>
            <w:rStyle w:val="af1"/>
          </w:rPr>
          <w:t>источника</w:t>
        </w:r>
        <w:r w:rsidR="00E24A45" w:rsidRPr="00E24A45">
          <w:rPr>
            <w:rStyle w:val="af1"/>
          </w:rPr>
          <w:t xml:space="preserve"> энергии и местных видов </w:t>
        </w:r>
        <w:r w:rsidR="00E24A45">
          <w:rPr>
            <w:rStyle w:val="af1"/>
          </w:rPr>
          <w:br/>
        </w:r>
        <w:r w:rsidR="00E24A45" w:rsidRPr="00E24A45">
          <w:rPr>
            <w:rStyle w:val="af1"/>
          </w:rPr>
          <w:t>топлива</w:t>
        </w:r>
        <w:r w:rsidR="00E24A45" w:rsidRPr="00E24A45">
          <w:rPr>
            <w:webHidden/>
          </w:rPr>
          <w:tab/>
        </w:r>
        <w:r w:rsidR="00E24A45" w:rsidRPr="00E24A45">
          <w:rPr>
            <w:webHidden/>
          </w:rPr>
          <w:fldChar w:fldCharType="begin"/>
        </w:r>
        <w:r w:rsidR="00E24A45" w:rsidRPr="00E24A45">
          <w:rPr>
            <w:webHidden/>
          </w:rPr>
          <w:instrText xml:space="preserve"> PAGEREF _Toc6349910 \h </w:instrText>
        </w:r>
        <w:r w:rsidR="00E24A45" w:rsidRPr="00E24A45">
          <w:rPr>
            <w:webHidden/>
          </w:rPr>
        </w:r>
        <w:r w:rsidR="00E24A45" w:rsidRPr="00E24A45">
          <w:rPr>
            <w:webHidden/>
          </w:rPr>
          <w:fldChar w:fldCharType="separate"/>
        </w:r>
        <w:r w:rsidR="00EC3A2C">
          <w:rPr>
            <w:webHidden/>
          </w:rPr>
          <w:t>6</w:t>
        </w:r>
        <w:r w:rsidR="00E24A45" w:rsidRPr="00E24A45">
          <w:rPr>
            <w:webHidden/>
          </w:rPr>
          <w:fldChar w:fldCharType="end"/>
        </w:r>
      </w:hyperlink>
    </w:p>
    <w:p w:rsidR="00E24A45" w:rsidRPr="00E24A45" w:rsidRDefault="001101CF" w:rsidP="008F46ED">
      <w:pPr>
        <w:pStyle w:val="12"/>
        <w:rPr>
          <w:rFonts w:eastAsiaTheme="minorEastAsia"/>
          <w:lang w:eastAsia="ru-RU"/>
        </w:rPr>
      </w:pPr>
      <w:hyperlink w:anchor="_Toc6349911" w:history="1">
        <w:r w:rsidR="00E24A45" w:rsidRPr="00E24A45">
          <w:rPr>
            <w:rStyle w:val="af1"/>
          </w:rPr>
          <w:t>10.4. Преобладающий в поселении вид топлива, определяемый по совокупности всех систем теплоснабжения, находящихся в соответствующем поселении</w:t>
        </w:r>
        <w:r w:rsidR="00E24A45" w:rsidRPr="00E24A45">
          <w:rPr>
            <w:webHidden/>
          </w:rPr>
          <w:tab/>
        </w:r>
        <w:r w:rsidR="00E24A45" w:rsidRPr="00E24A45">
          <w:rPr>
            <w:webHidden/>
          </w:rPr>
          <w:fldChar w:fldCharType="begin"/>
        </w:r>
        <w:r w:rsidR="00E24A45" w:rsidRPr="00E24A45">
          <w:rPr>
            <w:webHidden/>
          </w:rPr>
          <w:instrText xml:space="preserve"> PAGEREF _Toc6349911 \h </w:instrText>
        </w:r>
        <w:r w:rsidR="00E24A45" w:rsidRPr="00E24A45">
          <w:rPr>
            <w:webHidden/>
          </w:rPr>
        </w:r>
        <w:r w:rsidR="00E24A45" w:rsidRPr="00E24A45">
          <w:rPr>
            <w:webHidden/>
          </w:rPr>
          <w:fldChar w:fldCharType="separate"/>
        </w:r>
        <w:r w:rsidR="00EC3A2C">
          <w:rPr>
            <w:webHidden/>
          </w:rPr>
          <w:t>6</w:t>
        </w:r>
        <w:r w:rsidR="00E24A45" w:rsidRPr="00E24A45">
          <w:rPr>
            <w:webHidden/>
          </w:rPr>
          <w:fldChar w:fldCharType="end"/>
        </w:r>
      </w:hyperlink>
    </w:p>
    <w:p w:rsidR="00E24A45" w:rsidRPr="00E24A45" w:rsidRDefault="001101CF" w:rsidP="008F46ED">
      <w:pPr>
        <w:pStyle w:val="12"/>
        <w:rPr>
          <w:rFonts w:eastAsiaTheme="minorEastAsia"/>
          <w:lang w:eastAsia="ru-RU"/>
        </w:rPr>
      </w:pPr>
      <w:hyperlink w:anchor="_Toc6349912" w:history="1">
        <w:r w:rsidR="00E24A45" w:rsidRPr="00E24A45">
          <w:rPr>
            <w:rStyle w:val="af1"/>
          </w:rPr>
          <w:t>10.5. Приоритетное направление развития топливного баланса поселения</w:t>
        </w:r>
        <w:r w:rsidR="00E24A45" w:rsidRPr="00E24A45">
          <w:rPr>
            <w:webHidden/>
          </w:rPr>
          <w:tab/>
        </w:r>
        <w:r w:rsidR="00E24A45" w:rsidRPr="00E24A45">
          <w:rPr>
            <w:webHidden/>
          </w:rPr>
          <w:fldChar w:fldCharType="begin"/>
        </w:r>
        <w:r w:rsidR="00E24A45" w:rsidRPr="00E24A45">
          <w:rPr>
            <w:webHidden/>
          </w:rPr>
          <w:instrText xml:space="preserve"> PAGEREF _Toc6349912 \h </w:instrText>
        </w:r>
        <w:r w:rsidR="00E24A45" w:rsidRPr="00E24A45">
          <w:rPr>
            <w:webHidden/>
          </w:rPr>
        </w:r>
        <w:r w:rsidR="00E24A45" w:rsidRPr="00E24A45">
          <w:rPr>
            <w:webHidden/>
          </w:rPr>
          <w:fldChar w:fldCharType="separate"/>
        </w:r>
        <w:r w:rsidR="00EC3A2C">
          <w:rPr>
            <w:webHidden/>
          </w:rPr>
          <w:t>6</w:t>
        </w:r>
        <w:r w:rsidR="00E24A45" w:rsidRPr="00E24A45">
          <w:rPr>
            <w:webHidden/>
          </w:rPr>
          <w:fldChar w:fldCharType="end"/>
        </w:r>
      </w:hyperlink>
    </w:p>
    <w:p w:rsidR="000864F5" w:rsidRDefault="00E24A45" w:rsidP="00E24A45">
      <w:pPr>
        <w:pStyle w:val="aa"/>
      </w:pPr>
      <w:r>
        <w:rPr>
          <w:rFonts w:asciiTheme="minorHAnsi" w:eastAsiaTheme="minorHAnsi" w:hAnsiTheme="minorHAnsi" w:cstheme="minorBidi"/>
          <w:sz w:val="22"/>
          <w:szCs w:val="22"/>
        </w:rPr>
        <w:fldChar w:fldCharType="end"/>
      </w:r>
      <w:r w:rsidR="000864F5">
        <w:rPr>
          <w:b w:val="0"/>
        </w:rPr>
        <w:br w:type="page"/>
      </w:r>
    </w:p>
    <w:p w:rsidR="000864F5" w:rsidRDefault="000864F5" w:rsidP="000864F5">
      <w:pPr>
        <w:pStyle w:val="af0"/>
        <w:jc w:val="center"/>
        <w:rPr>
          <w:b/>
        </w:rPr>
      </w:pPr>
      <w:r w:rsidRPr="00F43168">
        <w:rPr>
          <w:b/>
        </w:rPr>
        <w:lastRenderedPageBreak/>
        <w:t>Перечень таблиц</w:t>
      </w:r>
    </w:p>
    <w:p w:rsidR="006858D0" w:rsidRPr="006858D0" w:rsidRDefault="006858D0" w:rsidP="008F46ED">
      <w:pPr>
        <w:pStyle w:val="12"/>
        <w:rPr>
          <w:rFonts w:eastAsiaTheme="minorEastAsia"/>
          <w:lang w:eastAsia="ru-RU"/>
        </w:rPr>
      </w:pPr>
      <w:r w:rsidRPr="006858D0">
        <w:rPr>
          <w:b/>
        </w:rPr>
        <w:fldChar w:fldCharType="begin"/>
      </w:r>
      <w:r w:rsidRPr="006858D0">
        <w:rPr>
          <w:b/>
        </w:rPr>
        <w:instrText xml:space="preserve"> TOC \o "1-3" \h \z \t "!табл_10;1" </w:instrText>
      </w:r>
      <w:r w:rsidRPr="006858D0">
        <w:rPr>
          <w:b/>
        </w:rPr>
        <w:fldChar w:fldCharType="separate"/>
      </w:r>
      <w:hyperlink w:anchor="_Toc6349726" w:history="1">
        <w:r w:rsidRPr="006858D0">
          <w:rPr>
            <w:rStyle w:val="af1"/>
          </w:rPr>
          <w:t>Таблица 10.1.1. Перспективные максимальные часовые и годовые расходы основного вида топлива</w:t>
        </w:r>
        <w:r w:rsidRPr="006858D0">
          <w:rPr>
            <w:webHidden/>
          </w:rPr>
          <w:tab/>
        </w:r>
        <w:r w:rsidRPr="006858D0">
          <w:rPr>
            <w:webHidden/>
          </w:rPr>
          <w:fldChar w:fldCharType="begin"/>
        </w:r>
        <w:r w:rsidRPr="006858D0">
          <w:rPr>
            <w:webHidden/>
          </w:rPr>
          <w:instrText xml:space="preserve"> PAGEREF _Toc6349726 \h </w:instrText>
        </w:r>
        <w:r w:rsidRPr="006858D0">
          <w:rPr>
            <w:webHidden/>
          </w:rPr>
        </w:r>
        <w:r w:rsidRPr="006858D0">
          <w:rPr>
            <w:webHidden/>
          </w:rPr>
          <w:fldChar w:fldCharType="separate"/>
        </w:r>
        <w:r w:rsidR="00D2509F">
          <w:rPr>
            <w:webHidden/>
          </w:rPr>
          <w:t>6</w:t>
        </w:r>
        <w:r w:rsidRPr="006858D0">
          <w:rPr>
            <w:webHidden/>
          </w:rPr>
          <w:fldChar w:fldCharType="end"/>
        </w:r>
      </w:hyperlink>
    </w:p>
    <w:p w:rsidR="000864F5" w:rsidRDefault="006858D0" w:rsidP="006858D0">
      <w:pPr>
        <w:pStyle w:val="af0"/>
        <w:rPr>
          <w:b/>
        </w:rPr>
      </w:pPr>
      <w:r w:rsidRPr="006858D0">
        <w:rPr>
          <w:b/>
        </w:rPr>
        <w:fldChar w:fldCharType="end"/>
      </w:r>
      <w:r w:rsidR="000864F5">
        <w:br w:type="page"/>
      </w:r>
    </w:p>
    <w:p w:rsidR="000864F5" w:rsidRPr="00D73F9D" w:rsidRDefault="000864F5" w:rsidP="00E24A45">
      <w:pPr>
        <w:pStyle w:val="100"/>
      </w:pPr>
      <w:bookmarkStart w:id="285" w:name="_Toc533296821"/>
      <w:bookmarkStart w:id="286" w:name="_Toc533538326"/>
      <w:bookmarkStart w:id="287" w:name="_Toc3956828"/>
      <w:bookmarkStart w:id="288" w:name="_Toc6349908"/>
      <w:r w:rsidRPr="00D73F9D">
        <w:lastRenderedPageBreak/>
        <w:t xml:space="preserve">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w:t>
      </w:r>
      <w:r w:rsidR="00AA4953">
        <w:t>источника</w:t>
      </w:r>
      <w:r w:rsidRPr="00D73F9D">
        <w:t xml:space="preserve"> тепловой энергии на территории поселения</w:t>
      </w:r>
      <w:bookmarkEnd w:id="285"/>
      <w:bookmarkEnd w:id="286"/>
      <w:bookmarkEnd w:id="287"/>
      <w:bookmarkEnd w:id="288"/>
    </w:p>
    <w:p w:rsidR="000864F5" w:rsidRDefault="000864F5" w:rsidP="000864F5">
      <w:pPr>
        <w:suppressAutoHyphens/>
        <w:spacing w:line="312" w:lineRule="auto"/>
        <w:ind w:firstLine="709"/>
        <w:contextualSpacing/>
        <w:jc w:val="both"/>
        <w:rPr>
          <w:rFonts w:ascii="Times New Roman" w:eastAsia="Times New Roman" w:hAnsi="Times New Roman" w:cs="Times New Roman"/>
          <w:sz w:val="28"/>
          <w:szCs w:val="28"/>
          <w:lang w:eastAsia="ru-RU"/>
        </w:rPr>
      </w:pPr>
      <w:r w:rsidRPr="00D73F9D">
        <w:rPr>
          <w:rFonts w:ascii="Times New Roman" w:eastAsia="Times New Roman" w:hAnsi="Times New Roman" w:cs="Times New Roman"/>
          <w:sz w:val="28"/>
          <w:szCs w:val="28"/>
          <w:lang w:eastAsia="ru-RU"/>
        </w:rPr>
        <w:t xml:space="preserve">Перспективные максимальные часовые и годовые расходы основного вида топлива для зимнего периода, необходимого для обеспечения нормативного функционирования </w:t>
      </w:r>
      <w:r w:rsidR="00AA4953">
        <w:rPr>
          <w:rFonts w:ascii="Times New Roman" w:eastAsia="Times New Roman" w:hAnsi="Times New Roman" w:cs="Times New Roman"/>
          <w:sz w:val="28"/>
          <w:szCs w:val="28"/>
          <w:lang w:eastAsia="ru-RU"/>
        </w:rPr>
        <w:t>источника</w:t>
      </w:r>
      <w:r w:rsidRPr="00D73F9D">
        <w:rPr>
          <w:rFonts w:ascii="Times New Roman" w:eastAsia="Times New Roman" w:hAnsi="Times New Roman" w:cs="Times New Roman"/>
          <w:sz w:val="28"/>
          <w:szCs w:val="28"/>
          <w:lang w:eastAsia="ru-RU"/>
        </w:rPr>
        <w:t xml:space="preserve"> тепловой энергии на территории поселения </w:t>
      </w:r>
      <w:r>
        <w:rPr>
          <w:rFonts w:ascii="Times New Roman" w:eastAsia="Times New Roman" w:hAnsi="Times New Roman" w:cs="Times New Roman"/>
          <w:sz w:val="28"/>
          <w:szCs w:val="28"/>
          <w:lang w:eastAsia="ru-RU"/>
        </w:rPr>
        <w:t>представлен в таблице 10.1.1.</w:t>
      </w:r>
    </w:p>
    <w:p w:rsidR="000864F5" w:rsidRDefault="000864F5" w:rsidP="006858D0">
      <w:pPr>
        <w:pStyle w:val="102"/>
      </w:pPr>
      <w:bookmarkStart w:id="289" w:name="_Toc3956819"/>
      <w:bookmarkStart w:id="290" w:name="_Toc6349726"/>
      <w:r>
        <w:t xml:space="preserve">Таблица 10.1.1. </w:t>
      </w:r>
      <w:r w:rsidRPr="00D73F9D">
        <w:t>Перспективные максимальные часовые и годовые расходы основного вида топлива</w:t>
      </w:r>
      <w:bookmarkEnd w:id="289"/>
      <w:bookmarkEnd w:id="290"/>
    </w:p>
    <w:tbl>
      <w:tblPr>
        <w:tblW w:w="963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73"/>
        <w:gridCol w:w="5053"/>
        <w:gridCol w:w="1984"/>
        <w:gridCol w:w="2122"/>
      </w:tblGrid>
      <w:tr w:rsidR="000864F5" w:rsidRPr="00D73F9D" w:rsidTr="00E24A45">
        <w:trPr>
          <w:trHeight w:val="360"/>
        </w:trPr>
        <w:tc>
          <w:tcPr>
            <w:tcW w:w="473" w:type="dxa"/>
            <w:vMerge w:val="restart"/>
            <w:shd w:val="clear" w:color="auto" w:fill="BFBFBF" w:themeFill="background1" w:themeFillShade="BF"/>
            <w:vAlign w:val="center"/>
            <w:hideMark/>
          </w:tcPr>
          <w:p w:rsidR="000864F5" w:rsidRDefault="000864F5" w:rsidP="00EC3A2C">
            <w:pPr>
              <w:spacing w:after="0" w:line="240" w:lineRule="auto"/>
              <w:jc w:val="center"/>
              <w:rPr>
                <w:rFonts w:ascii="Times New Roman" w:eastAsia="Times New Roman" w:hAnsi="Times New Roman" w:cs="Times New Roman"/>
                <w:color w:val="000000"/>
                <w:sz w:val="24"/>
                <w:szCs w:val="24"/>
                <w:lang w:eastAsia="ru-RU"/>
              </w:rPr>
            </w:pPr>
            <w:r w:rsidRPr="00D73F9D">
              <w:rPr>
                <w:rFonts w:ascii="Times New Roman" w:eastAsia="Times New Roman" w:hAnsi="Times New Roman" w:cs="Times New Roman"/>
                <w:color w:val="000000"/>
                <w:sz w:val="24"/>
                <w:szCs w:val="24"/>
                <w:lang w:eastAsia="ru-RU"/>
              </w:rPr>
              <w:t>№</w:t>
            </w:r>
          </w:p>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proofErr w:type="spellStart"/>
            <w:r w:rsidRPr="00D73F9D">
              <w:rPr>
                <w:rFonts w:ascii="Times New Roman" w:eastAsia="Times New Roman" w:hAnsi="Times New Roman" w:cs="Times New Roman"/>
                <w:color w:val="000000"/>
                <w:sz w:val="24"/>
                <w:szCs w:val="24"/>
                <w:lang w:eastAsia="ru-RU"/>
              </w:rPr>
              <w:t>пп</w:t>
            </w:r>
            <w:proofErr w:type="spellEnd"/>
          </w:p>
        </w:tc>
        <w:tc>
          <w:tcPr>
            <w:tcW w:w="5053" w:type="dxa"/>
            <w:vMerge w:val="restart"/>
            <w:shd w:val="clear" w:color="auto" w:fill="BFBFBF" w:themeFill="background1" w:themeFillShade="BF"/>
            <w:vAlign w:val="center"/>
            <w:hideMark/>
          </w:tcPr>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r w:rsidRPr="00D73F9D">
              <w:rPr>
                <w:rFonts w:ascii="Times New Roman" w:eastAsia="Times New Roman" w:hAnsi="Times New Roman" w:cs="Times New Roman"/>
                <w:color w:val="000000"/>
                <w:sz w:val="24"/>
                <w:szCs w:val="24"/>
                <w:lang w:eastAsia="ru-RU"/>
              </w:rPr>
              <w:t>Наименование котельной</w:t>
            </w:r>
          </w:p>
        </w:tc>
        <w:tc>
          <w:tcPr>
            <w:tcW w:w="4106" w:type="dxa"/>
            <w:gridSpan w:val="2"/>
            <w:shd w:val="clear" w:color="auto" w:fill="BFBFBF" w:themeFill="background1" w:themeFillShade="BF"/>
            <w:vAlign w:val="center"/>
            <w:hideMark/>
          </w:tcPr>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r w:rsidRPr="00D73F9D">
              <w:rPr>
                <w:rFonts w:ascii="Times New Roman" w:eastAsia="Times New Roman" w:hAnsi="Times New Roman" w:cs="Times New Roman"/>
                <w:color w:val="000000"/>
                <w:sz w:val="24"/>
                <w:szCs w:val="24"/>
                <w:lang w:eastAsia="ru-RU"/>
              </w:rPr>
              <w:t>2033 год</w:t>
            </w:r>
          </w:p>
        </w:tc>
      </w:tr>
      <w:tr w:rsidR="000864F5" w:rsidRPr="00D73F9D" w:rsidTr="00E24A45">
        <w:trPr>
          <w:trHeight w:val="894"/>
        </w:trPr>
        <w:tc>
          <w:tcPr>
            <w:tcW w:w="473" w:type="dxa"/>
            <w:vMerge/>
            <w:vAlign w:val="center"/>
            <w:hideMark/>
          </w:tcPr>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p>
        </w:tc>
        <w:tc>
          <w:tcPr>
            <w:tcW w:w="5053" w:type="dxa"/>
            <w:vMerge/>
            <w:vAlign w:val="center"/>
            <w:hideMark/>
          </w:tcPr>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p>
        </w:tc>
        <w:tc>
          <w:tcPr>
            <w:tcW w:w="1984" w:type="dxa"/>
            <w:shd w:val="clear" w:color="auto" w:fill="D9D9D9" w:themeFill="background1" w:themeFillShade="D9"/>
            <w:vAlign w:val="center"/>
            <w:hideMark/>
          </w:tcPr>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r w:rsidRPr="00D73F9D">
              <w:rPr>
                <w:rFonts w:ascii="Times New Roman" w:eastAsia="Times New Roman" w:hAnsi="Times New Roman" w:cs="Times New Roman"/>
                <w:color w:val="000000"/>
                <w:sz w:val="24"/>
                <w:szCs w:val="24"/>
                <w:lang w:eastAsia="ru-RU"/>
              </w:rPr>
              <w:t xml:space="preserve">Расход природного газа, тыс. </w:t>
            </w:r>
            <w:proofErr w:type="spellStart"/>
            <w:r w:rsidRPr="00D73F9D">
              <w:rPr>
                <w:rFonts w:ascii="Times New Roman" w:eastAsia="Times New Roman" w:hAnsi="Times New Roman" w:cs="Times New Roman"/>
                <w:color w:val="000000"/>
                <w:sz w:val="24"/>
                <w:szCs w:val="24"/>
                <w:lang w:eastAsia="ru-RU"/>
              </w:rPr>
              <w:t>куб.м</w:t>
            </w:r>
            <w:proofErr w:type="spellEnd"/>
            <w:r w:rsidRPr="00D73F9D">
              <w:rPr>
                <w:rFonts w:ascii="Times New Roman" w:eastAsia="Times New Roman" w:hAnsi="Times New Roman" w:cs="Times New Roman"/>
                <w:color w:val="000000"/>
                <w:sz w:val="24"/>
                <w:szCs w:val="24"/>
                <w:lang w:eastAsia="ru-RU"/>
              </w:rPr>
              <w:t>.</w:t>
            </w:r>
          </w:p>
        </w:tc>
        <w:tc>
          <w:tcPr>
            <w:tcW w:w="2122" w:type="dxa"/>
            <w:tcBorders>
              <w:bottom w:val="single" w:sz="4" w:space="0" w:color="auto"/>
            </w:tcBorders>
            <w:shd w:val="clear" w:color="auto" w:fill="D9D9D9" w:themeFill="background1" w:themeFillShade="D9"/>
            <w:vAlign w:val="center"/>
            <w:hideMark/>
          </w:tcPr>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r w:rsidRPr="00D73F9D">
              <w:rPr>
                <w:rFonts w:ascii="Times New Roman" w:eastAsia="Times New Roman" w:hAnsi="Times New Roman" w:cs="Times New Roman"/>
                <w:color w:val="000000"/>
                <w:sz w:val="24"/>
                <w:szCs w:val="24"/>
                <w:lang w:eastAsia="ru-RU"/>
              </w:rPr>
              <w:t xml:space="preserve">Часовой расход природного газа за отопительный период, </w:t>
            </w:r>
            <w:proofErr w:type="spellStart"/>
            <w:r w:rsidRPr="00D73F9D">
              <w:rPr>
                <w:rFonts w:ascii="Times New Roman" w:eastAsia="Times New Roman" w:hAnsi="Times New Roman" w:cs="Times New Roman"/>
                <w:color w:val="000000"/>
                <w:sz w:val="24"/>
                <w:szCs w:val="24"/>
                <w:lang w:eastAsia="ru-RU"/>
              </w:rPr>
              <w:t>куб.м</w:t>
            </w:r>
            <w:proofErr w:type="spellEnd"/>
            <w:r w:rsidRPr="00D73F9D">
              <w:rPr>
                <w:rFonts w:ascii="Times New Roman" w:eastAsia="Times New Roman" w:hAnsi="Times New Roman" w:cs="Times New Roman"/>
                <w:color w:val="000000"/>
                <w:sz w:val="24"/>
                <w:szCs w:val="24"/>
                <w:lang w:eastAsia="ru-RU"/>
              </w:rPr>
              <w:t>./ч</w:t>
            </w:r>
          </w:p>
        </w:tc>
      </w:tr>
      <w:tr w:rsidR="000864F5" w:rsidRPr="00D73F9D" w:rsidTr="00E24A45">
        <w:trPr>
          <w:trHeight w:val="360"/>
        </w:trPr>
        <w:tc>
          <w:tcPr>
            <w:tcW w:w="473" w:type="dxa"/>
            <w:shd w:val="clear" w:color="auto" w:fill="auto"/>
            <w:vAlign w:val="center"/>
            <w:hideMark/>
          </w:tcPr>
          <w:p w:rsidR="000864F5" w:rsidRPr="00D73F9D" w:rsidRDefault="000864F5" w:rsidP="00EC3A2C">
            <w:pPr>
              <w:spacing w:after="0" w:line="240" w:lineRule="auto"/>
              <w:jc w:val="center"/>
              <w:rPr>
                <w:rFonts w:ascii="Times New Roman" w:eastAsia="Times New Roman" w:hAnsi="Times New Roman" w:cs="Times New Roman"/>
                <w:color w:val="000000"/>
                <w:sz w:val="24"/>
                <w:szCs w:val="24"/>
                <w:lang w:eastAsia="ru-RU"/>
              </w:rPr>
            </w:pPr>
            <w:r w:rsidRPr="00D73F9D">
              <w:rPr>
                <w:rFonts w:ascii="Times New Roman" w:eastAsia="Times New Roman" w:hAnsi="Times New Roman" w:cs="Times New Roman"/>
                <w:color w:val="000000"/>
                <w:sz w:val="24"/>
                <w:szCs w:val="24"/>
                <w:lang w:eastAsia="ru-RU"/>
              </w:rPr>
              <w:t>1</w:t>
            </w:r>
          </w:p>
        </w:tc>
        <w:tc>
          <w:tcPr>
            <w:tcW w:w="5053" w:type="dxa"/>
            <w:tcBorders>
              <w:top w:val="nil"/>
              <w:left w:val="nil"/>
              <w:bottom w:val="single" w:sz="4" w:space="0" w:color="auto"/>
              <w:right w:val="single" w:sz="4" w:space="0" w:color="auto"/>
            </w:tcBorders>
            <w:shd w:val="clear" w:color="auto" w:fill="auto"/>
            <w:hideMark/>
          </w:tcPr>
          <w:p w:rsidR="000864F5" w:rsidRPr="00CA5523" w:rsidRDefault="000864F5" w:rsidP="00EC3A2C">
            <w:pPr>
              <w:spacing w:after="0" w:line="240" w:lineRule="auto"/>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 xml:space="preserve">Котельная - п. </w:t>
            </w:r>
            <w:r w:rsidR="00C16F39">
              <w:rPr>
                <w:rFonts w:ascii="Times New Roman" w:eastAsia="Times New Roman" w:hAnsi="Times New Roman" w:cs="Times New Roman"/>
                <w:sz w:val="24"/>
                <w:szCs w:val="24"/>
                <w:lang w:eastAsia="ru-RU"/>
              </w:rPr>
              <w:t>Солнечный</w:t>
            </w:r>
            <w:r w:rsidRPr="00CA5523">
              <w:rPr>
                <w:rFonts w:ascii="Times New Roman" w:eastAsia="Times New Roman" w:hAnsi="Times New Roman" w:cs="Times New Roman"/>
                <w:sz w:val="24"/>
                <w:szCs w:val="24"/>
                <w:lang w:eastAsia="ru-RU"/>
              </w:rPr>
              <w:t xml:space="preserve">, </w:t>
            </w:r>
            <w:r w:rsidR="00FB72C2">
              <w:rPr>
                <w:rFonts w:ascii="Times New Roman" w:eastAsia="Times New Roman" w:hAnsi="Times New Roman" w:cs="Times New Roman"/>
                <w:sz w:val="24"/>
                <w:szCs w:val="24"/>
                <w:lang w:eastAsia="ru-RU"/>
              </w:rPr>
              <w:t>ул. Набережная, 42а</w:t>
            </w:r>
          </w:p>
        </w:tc>
        <w:tc>
          <w:tcPr>
            <w:tcW w:w="1984" w:type="dxa"/>
            <w:tcBorders>
              <w:top w:val="nil"/>
              <w:left w:val="nil"/>
              <w:bottom w:val="single" w:sz="4" w:space="0" w:color="auto"/>
              <w:right w:val="single" w:sz="4" w:space="0" w:color="auto"/>
            </w:tcBorders>
            <w:shd w:val="clear" w:color="auto" w:fill="auto"/>
            <w:vAlign w:val="bottom"/>
            <w:hideMark/>
          </w:tcPr>
          <w:p w:rsidR="000864F5" w:rsidRPr="00CA5523" w:rsidRDefault="00FD03FA" w:rsidP="00EC3A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906,2</w:t>
            </w:r>
          </w:p>
        </w:tc>
        <w:tc>
          <w:tcPr>
            <w:tcW w:w="2122" w:type="dxa"/>
            <w:tcBorders>
              <w:top w:val="single" w:sz="4" w:space="0" w:color="auto"/>
              <w:left w:val="nil"/>
              <w:bottom w:val="single" w:sz="4" w:space="0" w:color="auto"/>
              <w:right w:val="single" w:sz="4" w:space="0" w:color="auto"/>
            </w:tcBorders>
            <w:shd w:val="clear" w:color="auto" w:fill="auto"/>
            <w:vAlign w:val="bottom"/>
            <w:hideMark/>
          </w:tcPr>
          <w:p w:rsidR="000864F5" w:rsidRPr="00767CCE" w:rsidRDefault="00FD03FA" w:rsidP="00EC3A2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4,98</w:t>
            </w:r>
          </w:p>
        </w:tc>
      </w:tr>
    </w:tbl>
    <w:p w:rsidR="000864F5" w:rsidRPr="00D73F9D" w:rsidRDefault="000864F5" w:rsidP="000864F5">
      <w:pPr>
        <w:pStyle w:val="ae"/>
        <w:rPr>
          <w:lang w:eastAsia="ru-RU"/>
        </w:rPr>
      </w:pPr>
    </w:p>
    <w:p w:rsidR="000864F5" w:rsidRPr="00D73F9D" w:rsidRDefault="000864F5" w:rsidP="00E24A45">
      <w:pPr>
        <w:pStyle w:val="100"/>
      </w:pPr>
      <w:bookmarkStart w:id="291" w:name="_Toc533296822"/>
      <w:bookmarkStart w:id="292" w:name="_Toc533538327"/>
      <w:bookmarkStart w:id="293" w:name="_Toc3956829"/>
      <w:bookmarkStart w:id="294" w:name="_Toc6349909"/>
      <w:r w:rsidRPr="00D73F9D">
        <w:t>10.2. Результаты расчетов по каждому источнику тепловой энергии нормативных запасов топлива</w:t>
      </w:r>
      <w:bookmarkEnd w:id="291"/>
      <w:bookmarkEnd w:id="292"/>
      <w:bookmarkEnd w:id="293"/>
      <w:bookmarkEnd w:id="294"/>
    </w:p>
    <w:p w:rsidR="000864F5" w:rsidRPr="00D73F9D" w:rsidRDefault="000864F5" w:rsidP="000864F5">
      <w:pPr>
        <w:suppressAutoHyphens/>
        <w:spacing w:line="312"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Информация по з</w:t>
      </w:r>
      <w:r w:rsidRPr="00D73F9D">
        <w:rPr>
          <w:rFonts w:ascii="Times New Roman" w:eastAsia="Times New Roman" w:hAnsi="Times New Roman" w:cs="Times New Roman"/>
          <w:sz w:val="28"/>
          <w:szCs w:val="28"/>
          <w:lang w:eastAsia="ru-RU"/>
        </w:rPr>
        <w:t>апас</w:t>
      </w:r>
      <w:r>
        <w:rPr>
          <w:rFonts w:ascii="Times New Roman" w:eastAsia="Times New Roman" w:hAnsi="Times New Roman" w:cs="Times New Roman"/>
          <w:sz w:val="28"/>
          <w:szCs w:val="28"/>
          <w:lang w:eastAsia="ru-RU"/>
        </w:rPr>
        <w:t>ам</w:t>
      </w:r>
      <w:r w:rsidRPr="00D73F9D">
        <w:rPr>
          <w:rFonts w:ascii="Times New Roman" w:eastAsia="Times New Roman" w:hAnsi="Times New Roman" w:cs="Times New Roman"/>
          <w:sz w:val="28"/>
          <w:szCs w:val="28"/>
          <w:lang w:eastAsia="ru-RU"/>
        </w:rPr>
        <w:t xml:space="preserve"> топлива отсутствует.</w:t>
      </w:r>
    </w:p>
    <w:p w:rsidR="000864F5" w:rsidRPr="00D73F9D" w:rsidRDefault="000864F5" w:rsidP="00E24A45">
      <w:pPr>
        <w:pStyle w:val="100"/>
      </w:pPr>
      <w:bookmarkStart w:id="295" w:name="_Toc533296823"/>
      <w:bookmarkStart w:id="296" w:name="_Toc533538328"/>
      <w:bookmarkStart w:id="297" w:name="_Toc3956830"/>
      <w:bookmarkStart w:id="298" w:name="_Toc6349910"/>
      <w:r w:rsidRPr="00D73F9D">
        <w:t xml:space="preserve">10.3. Вид топлива, потребляемый источником тепловой энергии, в том числе с использованием возобновляемых </w:t>
      </w:r>
      <w:r w:rsidR="00AA4953">
        <w:t>источника</w:t>
      </w:r>
      <w:r w:rsidRPr="00D73F9D">
        <w:t xml:space="preserve"> энергии и местных видов топлива</w:t>
      </w:r>
      <w:bookmarkEnd w:id="295"/>
      <w:bookmarkEnd w:id="296"/>
      <w:bookmarkEnd w:id="297"/>
      <w:bookmarkEnd w:id="298"/>
    </w:p>
    <w:p w:rsidR="000864F5" w:rsidRPr="00D73F9D" w:rsidRDefault="000864F5" w:rsidP="000864F5">
      <w:pPr>
        <w:suppressAutoHyphens/>
        <w:spacing w:line="312" w:lineRule="auto"/>
        <w:ind w:firstLine="709"/>
        <w:contextualSpacing/>
        <w:jc w:val="both"/>
        <w:rPr>
          <w:rFonts w:ascii="Times New Roman" w:eastAsia="Times New Roman" w:hAnsi="Times New Roman" w:cs="Times New Roman"/>
          <w:sz w:val="28"/>
          <w:szCs w:val="28"/>
          <w:lang w:eastAsia="ru-RU"/>
        </w:rPr>
      </w:pPr>
      <w:r w:rsidRPr="00D73F9D">
        <w:rPr>
          <w:rFonts w:ascii="Times New Roman" w:eastAsia="Times New Roman" w:hAnsi="Times New Roman" w:cs="Times New Roman"/>
          <w:sz w:val="28"/>
          <w:szCs w:val="28"/>
          <w:lang w:eastAsia="ru-RU"/>
        </w:rPr>
        <w:t>На источник</w:t>
      </w:r>
      <w:r>
        <w:rPr>
          <w:rFonts w:ascii="Times New Roman" w:eastAsia="Times New Roman" w:hAnsi="Times New Roman" w:cs="Times New Roman"/>
          <w:sz w:val="28"/>
          <w:szCs w:val="28"/>
          <w:lang w:eastAsia="ru-RU"/>
        </w:rPr>
        <w:t>ах</w:t>
      </w:r>
      <w:r w:rsidRPr="00D73F9D">
        <w:rPr>
          <w:rFonts w:ascii="Times New Roman" w:eastAsia="Times New Roman" w:hAnsi="Times New Roman" w:cs="Times New Roman"/>
          <w:sz w:val="28"/>
          <w:szCs w:val="28"/>
          <w:lang w:eastAsia="ru-RU"/>
        </w:rPr>
        <w:t xml:space="preserve"> тепловой энергии используется природный газ.</w:t>
      </w:r>
    </w:p>
    <w:p w:rsidR="006858D0" w:rsidRDefault="006858D0" w:rsidP="006858D0">
      <w:pPr>
        <w:pStyle w:val="100"/>
      </w:pPr>
      <w:bookmarkStart w:id="299" w:name="_Toc5921326"/>
      <w:bookmarkStart w:id="300" w:name="_Toc6349911"/>
      <w:r>
        <w:t>10.4. П</w:t>
      </w:r>
      <w:r w:rsidRPr="003B36A9">
        <w:t>реобладающий в поселении</w:t>
      </w:r>
      <w:r>
        <w:t xml:space="preserve"> </w:t>
      </w:r>
      <w:r w:rsidRPr="003B36A9">
        <w:t>вид топлива, определяемый по совокупности всех систем теплоснабжения, находящихся в соответствующем поселении</w:t>
      </w:r>
      <w:bookmarkEnd w:id="299"/>
      <w:bookmarkEnd w:id="300"/>
    </w:p>
    <w:p w:rsidR="006858D0" w:rsidRDefault="006858D0" w:rsidP="006858D0">
      <w:pPr>
        <w:suppressAutoHyphens/>
        <w:spacing w:line="312" w:lineRule="auto"/>
        <w:ind w:firstLine="709"/>
        <w:contextualSpacing/>
        <w:jc w:val="both"/>
        <w:rPr>
          <w:rFonts w:ascii="Times New Roman" w:eastAsia="Times New Roman" w:hAnsi="Times New Roman" w:cs="Times New Roman"/>
          <w:sz w:val="28"/>
          <w:szCs w:val="28"/>
          <w:lang w:eastAsia="ru-RU"/>
        </w:rPr>
      </w:pPr>
      <w:r w:rsidRPr="00D73F9D">
        <w:rPr>
          <w:rFonts w:ascii="Times New Roman" w:eastAsia="Times New Roman" w:hAnsi="Times New Roman" w:cs="Times New Roman"/>
          <w:sz w:val="28"/>
          <w:szCs w:val="28"/>
          <w:lang w:eastAsia="ru-RU"/>
        </w:rPr>
        <w:t xml:space="preserve">На </w:t>
      </w:r>
      <w:r>
        <w:rPr>
          <w:rFonts w:ascii="Times New Roman" w:eastAsia="Times New Roman" w:hAnsi="Times New Roman" w:cs="Times New Roman"/>
          <w:sz w:val="28"/>
          <w:szCs w:val="28"/>
          <w:lang w:eastAsia="ru-RU"/>
        </w:rPr>
        <w:t>территории поселения преобладающий вид топлива -</w:t>
      </w:r>
      <w:r w:rsidRPr="00D73F9D">
        <w:rPr>
          <w:rFonts w:ascii="Times New Roman" w:eastAsia="Times New Roman" w:hAnsi="Times New Roman" w:cs="Times New Roman"/>
          <w:sz w:val="28"/>
          <w:szCs w:val="28"/>
          <w:lang w:eastAsia="ru-RU"/>
        </w:rPr>
        <w:t xml:space="preserve"> природный газ.</w:t>
      </w:r>
    </w:p>
    <w:p w:rsidR="006858D0" w:rsidRDefault="006858D0" w:rsidP="006858D0">
      <w:pPr>
        <w:pStyle w:val="100"/>
      </w:pPr>
      <w:bookmarkStart w:id="301" w:name="_Toc5921327"/>
      <w:bookmarkStart w:id="302" w:name="_Toc6349912"/>
      <w:r>
        <w:t>10.5. П</w:t>
      </w:r>
      <w:r w:rsidRPr="00E863E6">
        <w:t>риоритетное направление развития топливного баланса поселения</w:t>
      </w:r>
      <w:bookmarkEnd w:id="301"/>
      <w:bookmarkEnd w:id="302"/>
    </w:p>
    <w:p w:rsidR="006858D0" w:rsidRDefault="006858D0" w:rsidP="006858D0">
      <w:pPr>
        <w:suppressAutoHyphens/>
        <w:spacing w:line="312" w:lineRule="auto"/>
        <w:ind w:firstLine="709"/>
        <w:contextualSpacing/>
        <w:jc w:val="both"/>
        <w:rPr>
          <w:rFonts w:ascii="Times New Roman" w:eastAsia="Times New Roman" w:hAnsi="Times New Roman" w:cs="Times New Roman"/>
          <w:sz w:val="28"/>
          <w:szCs w:val="28"/>
          <w:lang w:eastAsia="ru-RU"/>
        </w:rPr>
        <w:sectPr w:rsidR="006858D0" w:rsidSect="000864F5">
          <w:headerReference w:type="default" r:id="rId62"/>
          <w:footerReference w:type="default" r:id="rId63"/>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E863E6">
        <w:rPr>
          <w:rFonts w:ascii="Times New Roman" w:eastAsia="Times New Roman" w:hAnsi="Times New Roman" w:cs="Times New Roman"/>
          <w:sz w:val="28"/>
          <w:szCs w:val="28"/>
          <w:lang w:eastAsia="ru-RU"/>
        </w:rPr>
        <w:t>Развитие топливного баланса не предусматривается.</w:t>
      </w: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EC3A2C" w:rsidRPr="000630EE" w:rsidRDefault="00EC3A2C" w:rsidP="00EC3A2C">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EC3A2C" w:rsidRPr="000630EE" w:rsidRDefault="00EC3A2C" w:rsidP="00EC3A2C">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EC3A2C" w:rsidRPr="000630EE" w:rsidRDefault="00EC3A2C" w:rsidP="00EC3A2C">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EC3A2C" w:rsidRPr="000630EE" w:rsidRDefault="00EC3A2C" w:rsidP="00EC3A2C">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EC3A2C" w:rsidRPr="000630EE" w:rsidRDefault="00EC3A2C" w:rsidP="00EC3A2C">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EC3A2C" w:rsidRPr="000630EE" w:rsidRDefault="00EC3A2C" w:rsidP="00EC3A2C">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C3A2C" w:rsidRPr="000630EE" w:rsidRDefault="00EC3A2C" w:rsidP="00EC3A2C">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0630EE" w:rsidRDefault="00EC3A2C" w:rsidP="00EC3A2C">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EC3A2C" w:rsidRPr="00104D63" w:rsidRDefault="00EC3A2C" w:rsidP="00EC3A2C">
      <w:pPr>
        <w:pStyle w:val="af3"/>
        <w:jc w:val="center"/>
      </w:pPr>
      <w:r w:rsidRPr="000630EE">
        <w:rPr>
          <w:rFonts w:eastAsia="Times New Roman"/>
          <w:szCs w:val="24"/>
          <w:lang w:eastAsia="ru-RU"/>
        </w:rPr>
        <w:t xml:space="preserve">КНИГА </w:t>
      </w:r>
      <w:r>
        <w:rPr>
          <w:rFonts w:eastAsia="Times New Roman"/>
          <w:szCs w:val="24"/>
          <w:lang w:eastAsia="ru-RU"/>
        </w:rPr>
        <w:t>11</w:t>
      </w:r>
      <w:r w:rsidRPr="000630EE">
        <w:rPr>
          <w:rFonts w:eastAsia="Times New Roman"/>
          <w:szCs w:val="24"/>
          <w:lang w:eastAsia="ru-RU"/>
        </w:rPr>
        <w:t xml:space="preserve">. </w:t>
      </w:r>
      <w:r w:rsidRPr="00104D63">
        <w:t>Оценка надежности теплоснабжения</w:t>
      </w:r>
    </w:p>
    <w:p w:rsidR="00EC3A2C" w:rsidRPr="000630EE" w:rsidRDefault="00C16F39" w:rsidP="00EC3A2C">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EC3A2C" w:rsidRPr="000630EE">
        <w:rPr>
          <w:rFonts w:ascii="Times New Roman" w:eastAsia="Times New Roman" w:hAnsi="Times New Roman" w:cs="Times New Roman"/>
          <w:b/>
          <w:sz w:val="28"/>
          <w:szCs w:val="24"/>
          <w:lang w:eastAsia="ru-RU"/>
        </w:rPr>
        <w:t>.ОМ-ПСТ.</w:t>
      </w:r>
      <w:r w:rsidR="00EC3A2C">
        <w:rPr>
          <w:rFonts w:ascii="Times New Roman" w:eastAsia="Times New Roman" w:hAnsi="Times New Roman" w:cs="Times New Roman"/>
          <w:b/>
          <w:sz w:val="28"/>
          <w:szCs w:val="24"/>
          <w:lang w:eastAsia="ru-RU"/>
        </w:rPr>
        <w:t>011</w:t>
      </w:r>
      <w:r w:rsidR="00EC3A2C" w:rsidRPr="000630EE">
        <w:rPr>
          <w:rFonts w:ascii="Times New Roman" w:eastAsia="Times New Roman" w:hAnsi="Times New Roman" w:cs="Times New Roman"/>
          <w:b/>
          <w:sz w:val="28"/>
          <w:szCs w:val="24"/>
          <w:lang w:eastAsia="ru-RU"/>
        </w:rPr>
        <w:t>.000</w:t>
      </w:r>
    </w:p>
    <w:p w:rsidR="00EC3A2C" w:rsidRDefault="00EC3A2C" w:rsidP="00EC3A2C"/>
    <w:p w:rsidR="00EC3A2C" w:rsidRDefault="00EC3A2C" w:rsidP="00EC3A2C"/>
    <w:p w:rsidR="00EC3A2C" w:rsidRDefault="00EC3A2C" w:rsidP="00EC3A2C">
      <w:pPr>
        <w:sectPr w:rsidR="00EC3A2C" w:rsidSect="008F46ED">
          <w:footerReference w:type="default" r:id="rId64"/>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EC3A2C" w:rsidRPr="00890438" w:rsidRDefault="00EC3A2C" w:rsidP="00EC3A2C">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EC3A2C" w:rsidRPr="00EC422E" w:rsidTr="00EC3A2C">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C3A2C" w:rsidRPr="00EC422E" w:rsidRDefault="00EC3A2C"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3A2C" w:rsidRPr="00EC422E" w:rsidRDefault="00EC3A2C"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3A2C" w:rsidRPr="00EC422E" w:rsidRDefault="00EC3A2C"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C3A2C" w:rsidRPr="00EC422E" w:rsidRDefault="00EC3A2C"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C3A2C" w:rsidRPr="00EC422E" w:rsidRDefault="00EC3A2C" w:rsidP="00EC3A2C">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w:t>
            </w:r>
            <w:r w:rsidR="00961FEF">
              <w:rPr>
                <w:rFonts w:ascii="Times New Roman" w:eastAsia="Times New Roman" w:hAnsi="Times New Roman" w:cs="Times New Roman"/>
                <w:color w:val="000000"/>
                <w:lang w:eastAsia="ru-RU"/>
              </w:rPr>
              <w:t>о 2033 года (актуализация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w:t>
            </w:r>
            <w:r w:rsidR="00961FEF">
              <w:rPr>
                <w:rFonts w:ascii="Times New Roman" w:eastAsia="Times New Roman" w:hAnsi="Times New Roman" w:cs="Times New Roman"/>
                <w:color w:val="000000"/>
                <w:lang w:eastAsia="ru-RU"/>
              </w:rPr>
              <w:t>о 2033 года (актуализация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EC3A2C" w:rsidRPr="00EC422E" w:rsidTr="00EC3A2C">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EC3A2C" w:rsidRPr="00EC422E" w:rsidRDefault="00EC3A2C" w:rsidP="00EC3A2C">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C16F39" w:rsidP="00EC3A2C">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EC3A2C"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EC3A2C" w:rsidRPr="00EC422E" w:rsidRDefault="00EC3A2C" w:rsidP="00EC3A2C">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EC3A2C" w:rsidRDefault="00EC3A2C" w:rsidP="00EC3A2C">
      <w:pPr>
        <w:pStyle w:val="aa"/>
      </w:pPr>
    </w:p>
    <w:p w:rsidR="00EC3A2C" w:rsidRDefault="00EC3A2C" w:rsidP="00EC3A2C">
      <w:pPr>
        <w:rPr>
          <w:rFonts w:ascii="Times New Roman" w:eastAsia="Calibri" w:hAnsi="Times New Roman" w:cs="Times New Roman"/>
          <w:b/>
          <w:sz w:val="28"/>
          <w:szCs w:val="28"/>
        </w:rPr>
      </w:pPr>
      <w:r>
        <w:br w:type="page"/>
      </w:r>
    </w:p>
    <w:p w:rsidR="00EC3A2C" w:rsidRPr="00890438" w:rsidRDefault="00EC3A2C" w:rsidP="00EC3A2C">
      <w:pPr>
        <w:pStyle w:val="af0"/>
        <w:jc w:val="center"/>
        <w:rPr>
          <w:b/>
        </w:rPr>
      </w:pPr>
      <w:r w:rsidRPr="00890438">
        <w:rPr>
          <w:b/>
        </w:rPr>
        <w:lastRenderedPageBreak/>
        <w:t>Оглавление</w:t>
      </w:r>
    </w:p>
    <w:p w:rsidR="006A6007" w:rsidRPr="006A6007" w:rsidRDefault="006A6007" w:rsidP="008F46ED">
      <w:pPr>
        <w:pStyle w:val="12"/>
        <w:rPr>
          <w:rFonts w:eastAsiaTheme="minorEastAsia"/>
          <w:lang w:eastAsia="ru-RU"/>
        </w:rPr>
      </w:pPr>
      <w:r>
        <w:fldChar w:fldCharType="begin"/>
      </w:r>
      <w:r>
        <w:instrText xml:space="preserve"> TOC \o "1-3" \h \z \t "!Огл_11;1" </w:instrText>
      </w:r>
      <w:r>
        <w:fldChar w:fldCharType="separate"/>
      </w:r>
      <w:hyperlink w:anchor="_Toc6350389" w:history="1">
        <w:r w:rsidRPr="006A6007">
          <w:rPr>
            <w:rStyle w:val="af1"/>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Pr="006A6007">
          <w:rPr>
            <w:webHidden/>
          </w:rPr>
          <w:tab/>
        </w:r>
        <w:r w:rsidRPr="006A6007">
          <w:rPr>
            <w:webHidden/>
          </w:rPr>
          <w:fldChar w:fldCharType="begin"/>
        </w:r>
        <w:r w:rsidRPr="006A6007">
          <w:rPr>
            <w:webHidden/>
          </w:rPr>
          <w:instrText xml:space="preserve"> PAGEREF _Toc6350389 \h </w:instrText>
        </w:r>
        <w:r w:rsidRPr="006A6007">
          <w:rPr>
            <w:webHidden/>
          </w:rPr>
        </w:r>
        <w:r w:rsidRPr="006A6007">
          <w:rPr>
            <w:webHidden/>
          </w:rPr>
          <w:fldChar w:fldCharType="separate"/>
        </w:r>
        <w:r>
          <w:rPr>
            <w:webHidden/>
          </w:rPr>
          <w:t>6</w:t>
        </w:r>
        <w:r w:rsidRPr="006A6007">
          <w:rPr>
            <w:webHidden/>
          </w:rPr>
          <w:fldChar w:fldCharType="end"/>
        </w:r>
      </w:hyperlink>
    </w:p>
    <w:p w:rsidR="006A6007" w:rsidRPr="006A6007" w:rsidRDefault="001101CF" w:rsidP="008F46ED">
      <w:pPr>
        <w:pStyle w:val="12"/>
        <w:rPr>
          <w:rFonts w:eastAsiaTheme="minorEastAsia"/>
          <w:lang w:eastAsia="ru-RU"/>
        </w:rPr>
      </w:pPr>
      <w:hyperlink w:anchor="_Toc6350390" w:history="1">
        <w:r w:rsidR="006A6007" w:rsidRPr="006A6007">
          <w:rPr>
            <w:rStyle w:val="af1"/>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6A6007" w:rsidRPr="006A6007">
          <w:rPr>
            <w:webHidden/>
          </w:rPr>
          <w:tab/>
        </w:r>
        <w:r w:rsidR="006A6007" w:rsidRPr="006A6007">
          <w:rPr>
            <w:webHidden/>
          </w:rPr>
          <w:fldChar w:fldCharType="begin"/>
        </w:r>
        <w:r w:rsidR="006A6007" w:rsidRPr="006A6007">
          <w:rPr>
            <w:webHidden/>
          </w:rPr>
          <w:instrText xml:space="preserve"> PAGEREF _Toc6350390 \h </w:instrText>
        </w:r>
        <w:r w:rsidR="006A6007" w:rsidRPr="006A6007">
          <w:rPr>
            <w:webHidden/>
          </w:rPr>
        </w:r>
        <w:r w:rsidR="006A6007" w:rsidRPr="006A6007">
          <w:rPr>
            <w:webHidden/>
          </w:rPr>
          <w:fldChar w:fldCharType="separate"/>
        </w:r>
        <w:r w:rsidR="006A6007">
          <w:rPr>
            <w:webHidden/>
          </w:rPr>
          <w:t>8</w:t>
        </w:r>
        <w:r w:rsidR="006A6007" w:rsidRPr="006A6007">
          <w:rPr>
            <w:webHidden/>
          </w:rPr>
          <w:fldChar w:fldCharType="end"/>
        </w:r>
      </w:hyperlink>
    </w:p>
    <w:p w:rsidR="006A6007" w:rsidRPr="006A6007" w:rsidRDefault="001101CF" w:rsidP="008F46ED">
      <w:pPr>
        <w:pStyle w:val="12"/>
        <w:rPr>
          <w:rFonts w:eastAsiaTheme="minorEastAsia"/>
          <w:lang w:eastAsia="ru-RU"/>
        </w:rPr>
      </w:pPr>
      <w:hyperlink w:anchor="_Toc6350391" w:history="1">
        <w:r w:rsidR="006A6007" w:rsidRPr="006A6007">
          <w:rPr>
            <w:rStyle w:val="af1"/>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6A6007" w:rsidRPr="006A6007">
          <w:rPr>
            <w:webHidden/>
          </w:rPr>
          <w:tab/>
        </w:r>
        <w:r w:rsidR="006A6007" w:rsidRPr="006A6007">
          <w:rPr>
            <w:webHidden/>
          </w:rPr>
          <w:fldChar w:fldCharType="begin"/>
        </w:r>
        <w:r w:rsidR="006A6007" w:rsidRPr="006A6007">
          <w:rPr>
            <w:webHidden/>
          </w:rPr>
          <w:instrText xml:space="preserve"> PAGEREF _Toc6350391 \h </w:instrText>
        </w:r>
        <w:r w:rsidR="006A6007" w:rsidRPr="006A6007">
          <w:rPr>
            <w:webHidden/>
          </w:rPr>
        </w:r>
        <w:r w:rsidR="006A6007" w:rsidRPr="006A6007">
          <w:rPr>
            <w:webHidden/>
          </w:rPr>
          <w:fldChar w:fldCharType="separate"/>
        </w:r>
        <w:r w:rsidR="006A6007">
          <w:rPr>
            <w:webHidden/>
          </w:rPr>
          <w:t>8</w:t>
        </w:r>
        <w:r w:rsidR="006A6007" w:rsidRPr="006A6007">
          <w:rPr>
            <w:webHidden/>
          </w:rPr>
          <w:fldChar w:fldCharType="end"/>
        </w:r>
      </w:hyperlink>
    </w:p>
    <w:p w:rsidR="006A6007" w:rsidRPr="006A6007" w:rsidRDefault="001101CF" w:rsidP="008F46ED">
      <w:pPr>
        <w:pStyle w:val="12"/>
        <w:rPr>
          <w:rFonts w:eastAsiaTheme="minorEastAsia"/>
          <w:lang w:eastAsia="ru-RU"/>
        </w:rPr>
      </w:pPr>
      <w:hyperlink w:anchor="_Toc6350392" w:history="1">
        <w:r w:rsidR="006A6007" w:rsidRPr="006A6007">
          <w:rPr>
            <w:rStyle w:val="af1"/>
          </w:rPr>
          <w:t>11.4. Результаты оценки коэффициентов готовности теплопроводов к несению тепловой нагрузки</w:t>
        </w:r>
        <w:r w:rsidR="006A6007" w:rsidRPr="006A6007">
          <w:rPr>
            <w:webHidden/>
          </w:rPr>
          <w:tab/>
        </w:r>
        <w:r w:rsidR="006A6007" w:rsidRPr="006A6007">
          <w:rPr>
            <w:webHidden/>
          </w:rPr>
          <w:fldChar w:fldCharType="begin"/>
        </w:r>
        <w:r w:rsidR="006A6007" w:rsidRPr="006A6007">
          <w:rPr>
            <w:webHidden/>
          </w:rPr>
          <w:instrText xml:space="preserve"> PAGEREF _Toc6350392 \h </w:instrText>
        </w:r>
        <w:r w:rsidR="006A6007" w:rsidRPr="006A6007">
          <w:rPr>
            <w:webHidden/>
          </w:rPr>
        </w:r>
        <w:r w:rsidR="006A6007" w:rsidRPr="006A6007">
          <w:rPr>
            <w:webHidden/>
          </w:rPr>
          <w:fldChar w:fldCharType="separate"/>
        </w:r>
        <w:r w:rsidR="006A6007">
          <w:rPr>
            <w:webHidden/>
          </w:rPr>
          <w:t>8</w:t>
        </w:r>
        <w:r w:rsidR="006A6007" w:rsidRPr="006A6007">
          <w:rPr>
            <w:webHidden/>
          </w:rPr>
          <w:fldChar w:fldCharType="end"/>
        </w:r>
      </w:hyperlink>
    </w:p>
    <w:p w:rsidR="006A6007" w:rsidRPr="006A6007" w:rsidRDefault="001101CF" w:rsidP="008F46ED">
      <w:pPr>
        <w:pStyle w:val="12"/>
        <w:rPr>
          <w:rFonts w:eastAsiaTheme="minorEastAsia"/>
          <w:lang w:eastAsia="ru-RU"/>
        </w:rPr>
      </w:pPr>
      <w:hyperlink w:anchor="_Toc6350393" w:history="1">
        <w:r w:rsidR="006A6007" w:rsidRPr="006A6007">
          <w:rPr>
            <w:rStyle w:val="af1"/>
          </w:rPr>
          <w:t xml:space="preserve">11.5. Результаты оценки недоотпуска тепловой энергии по причине отказов (аварийных ситуаций) и простоев тепловых сетей и </w:t>
        </w:r>
        <w:r w:rsidR="00AA4953">
          <w:rPr>
            <w:rStyle w:val="af1"/>
          </w:rPr>
          <w:t>источника</w:t>
        </w:r>
        <w:r w:rsidR="006A6007" w:rsidRPr="006A6007">
          <w:rPr>
            <w:rStyle w:val="af1"/>
          </w:rPr>
          <w:t xml:space="preserve"> тепловой энергии</w:t>
        </w:r>
        <w:r w:rsidR="006A6007" w:rsidRPr="006A6007">
          <w:rPr>
            <w:webHidden/>
          </w:rPr>
          <w:tab/>
        </w:r>
        <w:r w:rsidR="006A6007" w:rsidRPr="006A6007">
          <w:rPr>
            <w:webHidden/>
          </w:rPr>
          <w:fldChar w:fldCharType="begin"/>
        </w:r>
        <w:r w:rsidR="006A6007" w:rsidRPr="006A6007">
          <w:rPr>
            <w:webHidden/>
          </w:rPr>
          <w:instrText xml:space="preserve"> PAGEREF _Toc6350393 \h </w:instrText>
        </w:r>
        <w:r w:rsidR="006A6007" w:rsidRPr="006A6007">
          <w:rPr>
            <w:webHidden/>
          </w:rPr>
        </w:r>
        <w:r w:rsidR="006A6007" w:rsidRPr="006A6007">
          <w:rPr>
            <w:webHidden/>
          </w:rPr>
          <w:fldChar w:fldCharType="separate"/>
        </w:r>
        <w:r w:rsidR="006A6007">
          <w:rPr>
            <w:webHidden/>
          </w:rPr>
          <w:t>8</w:t>
        </w:r>
        <w:r w:rsidR="006A6007" w:rsidRPr="006A6007">
          <w:rPr>
            <w:webHidden/>
          </w:rPr>
          <w:fldChar w:fldCharType="end"/>
        </w:r>
      </w:hyperlink>
    </w:p>
    <w:p w:rsidR="006A6007" w:rsidRDefault="006A6007" w:rsidP="00EC3A2C">
      <w:pPr>
        <w:pStyle w:val="aa"/>
        <w:rPr>
          <w:rFonts w:asciiTheme="minorHAnsi" w:eastAsiaTheme="minorHAnsi" w:hAnsiTheme="minorHAnsi" w:cstheme="minorBidi"/>
          <w:sz w:val="22"/>
          <w:szCs w:val="22"/>
        </w:rPr>
      </w:pPr>
      <w:r>
        <w:rPr>
          <w:rFonts w:asciiTheme="minorHAnsi" w:eastAsiaTheme="minorHAnsi" w:hAnsiTheme="minorHAnsi" w:cstheme="minorBidi"/>
          <w:sz w:val="22"/>
          <w:szCs w:val="22"/>
        </w:rPr>
        <w:fldChar w:fldCharType="end"/>
      </w:r>
    </w:p>
    <w:p w:rsidR="006A6007" w:rsidRDefault="006A6007">
      <w:pPr>
        <w:rPr>
          <w:b/>
        </w:rPr>
      </w:pPr>
      <w:r>
        <w:br w:type="page"/>
      </w:r>
    </w:p>
    <w:p w:rsidR="00EC3A2C" w:rsidRDefault="00EC3A2C" w:rsidP="00EC3A2C">
      <w:pPr>
        <w:pStyle w:val="af0"/>
        <w:jc w:val="center"/>
        <w:rPr>
          <w:b/>
        </w:rPr>
      </w:pPr>
      <w:r w:rsidRPr="00F43168">
        <w:rPr>
          <w:b/>
        </w:rPr>
        <w:lastRenderedPageBreak/>
        <w:t>Перечень таблиц</w:t>
      </w:r>
    </w:p>
    <w:p w:rsidR="006A6007" w:rsidRPr="006A6007" w:rsidRDefault="006A6007" w:rsidP="008F46ED">
      <w:pPr>
        <w:pStyle w:val="12"/>
        <w:rPr>
          <w:rFonts w:eastAsiaTheme="minorEastAsia"/>
          <w:lang w:eastAsia="ru-RU"/>
        </w:rPr>
      </w:pPr>
      <w:r w:rsidRPr="006A6007">
        <w:rPr>
          <w:b/>
        </w:rPr>
        <w:fldChar w:fldCharType="begin"/>
      </w:r>
      <w:r w:rsidRPr="006A6007">
        <w:rPr>
          <w:b/>
        </w:rPr>
        <w:instrText xml:space="preserve"> TOC \o "1-3" \h \z \t "!Табл_11;1" </w:instrText>
      </w:r>
      <w:r w:rsidRPr="006A6007">
        <w:rPr>
          <w:b/>
        </w:rPr>
        <w:fldChar w:fldCharType="separate"/>
      </w:r>
      <w:hyperlink w:anchor="_Toc6350355" w:history="1">
        <w:r w:rsidRPr="006A6007">
          <w:rPr>
            <w:rStyle w:val="af1"/>
          </w:rPr>
          <w:t>Таблица 11.1. Показатели вероятности безотказной работы</w:t>
        </w:r>
        <w:r w:rsidRPr="006A6007">
          <w:rPr>
            <w:webHidden/>
          </w:rPr>
          <w:tab/>
        </w:r>
        <w:r w:rsidRPr="006A6007">
          <w:rPr>
            <w:webHidden/>
          </w:rPr>
          <w:fldChar w:fldCharType="begin"/>
        </w:r>
        <w:r w:rsidRPr="006A6007">
          <w:rPr>
            <w:webHidden/>
          </w:rPr>
          <w:instrText xml:space="preserve"> PAGEREF _Toc6350355 \h </w:instrText>
        </w:r>
        <w:r w:rsidRPr="006A6007">
          <w:rPr>
            <w:webHidden/>
          </w:rPr>
        </w:r>
        <w:r w:rsidRPr="006A6007">
          <w:rPr>
            <w:webHidden/>
          </w:rPr>
          <w:fldChar w:fldCharType="separate"/>
        </w:r>
        <w:r>
          <w:rPr>
            <w:webHidden/>
          </w:rPr>
          <w:t>6</w:t>
        </w:r>
        <w:r w:rsidRPr="006A6007">
          <w:rPr>
            <w:webHidden/>
          </w:rPr>
          <w:fldChar w:fldCharType="end"/>
        </w:r>
      </w:hyperlink>
    </w:p>
    <w:p w:rsidR="00EC3A2C" w:rsidRPr="00F43168" w:rsidRDefault="006A6007" w:rsidP="008F46ED">
      <w:pPr>
        <w:pStyle w:val="12"/>
      </w:pPr>
      <w:r w:rsidRPr="006A6007">
        <w:fldChar w:fldCharType="end"/>
      </w:r>
      <w:r w:rsidR="00EC3A2C" w:rsidRPr="006A1F85">
        <w:fldChar w:fldCharType="begin"/>
      </w:r>
      <w:r w:rsidR="00EC3A2C" w:rsidRPr="006A1F85">
        <w:instrText xml:space="preserve"> TOC \h \z \t "!табл;1" </w:instrText>
      </w:r>
      <w:r w:rsidR="00EC3A2C" w:rsidRPr="006A1F85">
        <w:fldChar w:fldCharType="end"/>
      </w:r>
    </w:p>
    <w:p w:rsidR="00EC3A2C" w:rsidRDefault="00EC3A2C" w:rsidP="00EC3A2C">
      <w:pPr>
        <w:rPr>
          <w:rFonts w:ascii="Times New Roman" w:eastAsia="Calibri" w:hAnsi="Times New Roman" w:cs="Times New Roman"/>
          <w:b/>
          <w:sz w:val="28"/>
          <w:szCs w:val="28"/>
        </w:rPr>
      </w:pPr>
      <w:r>
        <w:br w:type="page"/>
      </w:r>
    </w:p>
    <w:p w:rsidR="00EC3A2C" w:rsidRPr="006A1F85" w:rsidRDefault="00EC3A2C" w:rsidP="005667F6">
      <w:pPr>
        <w:pStyle w:val="111"/>
      </w:pPr>
      <w:bookmarkStart w:id="303" w:name="_Toc533296825"/>
      <w:bookmarkStart w:id="304" w:name="_Toc533538330"/>
      <w:bookmarkStart w:id="305" w:name="_Toc3956076"/>
      <w:bookmarkStart w:id="306" w:name="_Toc6350389"/>
      <w:r w:rsidRPr="006A1F85">
        <w:lastRenderedPageBreak/>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03"/>
      <w:bookmarkEnd w:id="304"/>
      <w:bookmarkEnd w:id="305"/>
      <w:bookmarkEnd w:id="306"/>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В СНиП 41.02.2003 надежность теплоснабжения определяется по способности проектируемых и действующих </w:t>
      </w:r>
      <w:r w:rsidR="00AA4953">
        <w:rPr>
          <w:rFonts w:ascii="Times New Roman" w:eastAsia="Times New Roman" w:hAnsi="Times New Roman" w:cs="Times New Roman"/>
          <w:sz w:val="28"/>
          <w:szCs w:val="28"/>
          <w:lang w:eastAsia="ru-RU"/>
        </w:rPr>
        <w:t>источника</w:t>
      </w:r>
      <w:r w:rsidRPr="006A1F85">
        <w:rPr>
          <w:rFonts w:ascii="Times New Roman" w:eastAsia="Times New Roman" w:hAnsi="Times New Roman" w:cs="Times New Roman"/>
          <w:sz w:val="28"/>
          <w:szCs w:val="28"/>
          <w:lang w:eastAsia="ru-RU"/>
        </w:rPr>
        <w:t xml:space="preserve">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w:t>
      </w:r>
      <w:r w:rsidR="005667F6" w:rsidRPr="006A1F85">
        <w:rPr>
          <w:rFonts w:ascii="Times New Roman" w:eastAsia="Times New Roman" w:hAnsi="Times New Roman" w:cs="Times New Roman"/>
          <w:sz w:val="28"/>
          <w:szCs w:val="28"/>
          <w:lang w:eastAsia="ru-RU"/>
        </w:rPr>
        <w:t xml:space="preserve">для </w:t>
      </w:r>
      <w:r w:rsidR="00450569">
        <w:rPr>
          <w:rFonts w:ascii="Times New Roman" w:eastAsia="Times New Roman" w:hAnsi="Times New Roman" w:cs="Times New Roman"/>
          <w:sz w:val="28"/>
          <w:szCs w:val="28"/>
          <w:lang w:eastAsia="ru-RU"/>
        </w:rPr>
        <w:t>котельной</w:t>
      </w:r>
      <w:r w:rsidR="005667F6" w:rsidRPr="006A1F85">
        <w:rPr>
          <w:rFonts w:ascii="Times New Roman" w:eastAsia="Times New Roman" w:hAnsi="Times New Roman" w:cs="Times New Roman"/>
          <w:sz w:val="28"/>
          <w:szCs w:val="28"/>
          <w:lang w:eastAsia="ru-RU"/>
        </w:rPr>
        <w:t>,</w:t>
      </w:r>
      <w:r w:rsidRPr="006A1F85">
        <w:rPr>
          <w:rFonts w:ascii="Times New Roman" w:eastAsia="Times New Roman" w:hAnsi="Times New Roman" w:cs="Times New Roman"/>
          <w:sz w:val="28"/>
          <w:szCs w:val="28"/>
          <w:lang w:eastAsia="ru-RU"/>
        </w:rPr>
        <w:t xml:space="preserve"> представленных в таблице 11.1.</w:t>
      </w:r>
    </w:p>
    <w:p w:rsidR="00EC3A2C" w:rsidRPr="006A1F85" w:rsidRDefault="00EC3A2C" w:rsidP="005667F6">
      <w:pPr>
        <w:pStyle w:val="113"/>
      </w:pPr>
      <w:bookmarkStart w:id="307" w:name="_Toc3956066"/>
      <w:bookmarkStart w:id="308" w:name="_Toc6350355"/>
      <w:r w:rsidRPr="006A1F85">
        <w:t>Таблица 11.1. Показатели вероятности безотказной работы</w:t>
      </w:r>
      <w:bookmarkEnd w:id="307"/>
      <w:bookmarkEnd w:id="308"/>
    </w:p>
    <w:tbl>
      <w:tblPr>
        <w:tblW w:w="9423"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40"/>
        <w:gridCol w:w="6975"/>
        <w:gridCol w:w="636"/>
        <w:gridCol w:w="636"/>
        <w:gridCol w:w="636"/>
      </w:tblGrid>
      <w:tr w:rsidR="00EC3A2C" w:rsidRPr="006A1F85" w:rsidTr="00EC3A2C">
        <w:trPr>
          <w:trHeight w:val="330"/>
        </w:trPr>
        <w:tc>
          <w:tcPr>
            <w:tcW w:w="540" w:type="dxa"/>
            <w:vMerge w:val="restart"/>
            <w:shd w:val="clear" w:color="auto" w:fill="BFBFBF" w:themeFill="background1" w:themeFillShade="BF"/>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 п/п</w:t>
            </w:r>
          </w:p>
        </w:tc>
        <w:tc>
          <w:tcPr>
            <w:tcW w:w="6975" w:type="dxa"/>
            <w:vMerge w:val="restart"/>
            <w:shd w:val="clear" w:color="auto" w:fill="BFBFBF" w:themeFill="background1" w:themeFillShade="BF"/>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Наименование котельной</w:t>
            </w:r>
          </w:p>
        </w:tc>
        <w:tc>
          <w:tcPr>
            <w:tcW w:w="1908" w:type="dxa"/>
            <w:gridSpan w:val="3"/>
            <w:shd w:val="clear" w:color="auto" w:fill="BFBFBF" w:themeFill="background1" w:themeFillShade="BF"/>
            <w:vAlign w:val="bottom"/>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Показатели</w:t>
            </w:r>
          </w:p>
        </w:tc>
      </w:tr>
      <w:tr w:rsidR="00EC3A2C" w:rsidRPr="006A1F85" w:rsidTr="00EC3A2C">
        <w:trPr>
          <w:trHeight w:val="315"/>
        </w:trPr>
        <w:tc>
          <w:tcPr>
            <w:tcW w:w="540" w:type="dxa"/>
            <w:vMerge/>
            <w:vAlign w:val="center"/>
            <w:hideMark/>
          </w:tcPr>
          <w:p w:rsidR="00EC3A2C" w:rsidRPr="006A1F85" w:rsidRDefault="00EC3A2C" w:rsidP="00EC3A2C">
            <w:pPr>
              <w:spacing w:after="0" w:line="240" w:lineRule="auto"/>
              <w:rPr>
                <w:rFonts w:ascii="Times New Roman" w:eastAsia="Times New Roman" w:hAnsi="Times New Roman" w:cs="Times New Roman"/>
                <w:color w:val="000000"/>
                <w:sz w:val="24"/>
                <w:szCs w:val="24"/>
                <w:lang w:eastAsia="ru-RU"/>
              </w:rPr>
            </w:pPr>
          </w:p>
        </w:tc>
        <w:tc>
          <w:tcPr>
            <w:tcW w:w="6975" w:type="dxa"/>
            <w:vMerge/>
            <w:vAlign w:val="center"/>
            <w:hideMark/>
          </w:tcPr>
          <w:p w:rsidR="00EC3A2C" w:rsidRPr="006A1F85" w:rsidRDefault="00EC3A2C" w:rsidP="00EC3A2C">
            <w:pPr>
              <w:spacing w:after="0" w:line="240" w:lineRule="auto"/>
              <w:rPr>
                <w:rFonts w:ascii="Times New Roman" w:eastAsia="Times New Roman" w:hAnsi="Times New Roman" w:cs="Times New Roman"/>
                <w:color w:val="000000"/>
                <w:sz w:val="24"/>
                <w:szCs w:val="24"/>
                <w:lang w:eastAsia="ru-RU"/>
              </w:rPr>
            </w:pPr>
          </w:p>
        </w:tc>
        <w:tc>
          <w:tcPr>
            <w:tcW w:w="636" w:type="dxa"/>
            <w:shd w:val="clear" w:color="auto" w:fill="D9D9D9" w:themeFill="background1" w:themeFillShade="D9"/>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Рит</w:t>
            </w:r>
          </w:p>
        </w:tc>
        <w:tc>
          <w:tcPr>
            <w:tcW w:w="636" w:type="dxa"/>
            <w:shd w:val="clear" w:color="auto" w:fill="D9D9D9" w:themeFill="background1" w:themeFillShade="D9"/>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r w:rsidRPr="006A1F85">
              <w:rPr>
                <w:rFonts w:ascii="Times New Roman" w:eastAsia="Times New Roman" w:hAnsi="Times New Roman" w:cs="Times New Roman"/>
                <w:color w:val="000000"/>
                <w:sz w:val="24"/>
                <w:szCs w:val="24"/>
                <w:lang w:eastAsia="ru-RU"/>
              </w:rPr>
              <w:t>Кс</w:t>
            </w:r>
          </w:p>
        </w:tc>
        <w:tc>
          <w:tcPr>
            <w:tcW w:w="636" w:type="dxa"/>
            <w:shd w:val="clear" w:color="auto" w:fill="D9D9D9" w:themeFill="background1" w:themeFillShade="D9"/>
            <w:noWrap/>
            <w:vAlign w:val="center"/>
            <w:hideMark/>
          </w:tcPr>
          <w:p w:rsidR="00EC3A2C" w:rsidRPr="006A1F85" w:rsidRDefault="00EC3A2C" w:rsidP="00EC3A2C">
            <w:pPr>
              <w:spacing w:after="0" w:line="240" w:lineRule="auto"/>
              <w:jc w:val="center"/>
              <w:rPr>
                <w:rFonts w:ascii="Times New Roman" w:eastAsia="Times New Roman" w:hAnsi="Times New Roman" w:cs="Times New Roman"/>
                <w:color w:val="000000"/>
                <w:sz w:val="24"/>
                <w:szCs w:val="24"/>
                <w:lang w:eastAsia="ru-RU"/>
              </w:rPr>
            </w:pPr>
            <w:proofErr w:type="spellStart"/>
            <w:r w:rsidRPr="006A1F85">
              <w:rPr>
                <w:rFonts w:ascii="Times New Roman" w:eastAsia="Times New Roman" w:hAnsi="Times New Roman" w:cs="Times New Roman"/>
                <w:color w:val="000000"/>
                <w:sz w:val="24"/>
                <w:szCs w:val="24"/>
                <w:lang w:eastAsia="ru-RU"/>
              </w:rPr>
              <w:t>Рпт</w:t>
            </w:r>
            <w:proofErr w:type="spellEnd"/>
          </w:p>
        </w:tc>
      </w:tr>
      <w:tr w:rsidR="00EC3A2C" w:rsidRPr="006A1F85" w:rsidTr="00EC3A2C">
        <w:trPr>
          <w:trHeight w:val="315"/>
        </w:trPr>
        <w:tc>
          <w:tcPr>
            <w:tcW w:w="540" w:type="dxa"/>
            <w:shd w:val="clear" w:color="auto" w:fill="auto"/>
            <w:noWrap/>
            <w:vAlign w:val="center"/>
            <w:hideMark/>
          </w:tcPr>
          <w:p w:rsidR="00EC3A2C" w:rsidRPr="006A1F85" w:rsidRDefault="00EC3A2C" w:rsidP="00EC3A2C">
            <w:pPr>
              <w:spacing w:after="0" w:line="240" w:lineRule="auto"/>
              <w:jc w:val="center"/>
              <w:rPr>
                <w:rFonts w:ascii="Times New Roman" w:hAnsi="Times New Roman" w:cs="Times New Roman"/>
                <w:color w:val="000000"/>
                <w:sz w:val="24"/>
                <w:szCs w:val="24"/>
              </w:rPr>
            </w:pPr>
            <w:r w:rsidRPr="006A1F85">
              <w:rPr>
                <w:rFonts w:ascii="Times New Roman" w:hAnsi="Times New Roman" w:cs="Times New Roman"/>
                <w:color w:val="000000"/>
                <w:sz w:val="24"/>
                <w:szCs w:val="24"/>
              </w:rPr>
              <w:t>1</w:t>
            </w:r>
          </w:p>
        </w:tc>
        <w:tc>
          <w:tcPr>
            <w:tcW w:w="6975" w:type="dxa"/>
            <w:tcBorders>
              <w:top w:val="nil"/>
              <w:left w:val="nil"/>
              <w:bottom w:val="single" w:sz="4" w:space="0" w:color="auto"/>
              <w:right w:val="single" w:sz="4" w:space="0" w:color="auto"/>
            </w:tcBorders>
            <w:shd w:val="clear" w:color="auto" w:fill="auto"/>
          </w:tcPr>
          <w:p w:rsidR="00EC3A2C" w:rsidRPr="00CA5523" w:rsidRDefault="00EC3A2C" w:rsidP="00EC3A2C">
            <w:pPr>
              <w:spacing w:after="0" w:line="240" w:lineRule="auto"/>
              <w:rPr>
                <w:rFonts w:ascii="Times New Roman" w:eastAsia="Times New Roman" w:hAnsi="Times New Roman" w:cs="Times New Roman"/>
                <w:sz w:val="24"/>
                <w:szCs w:val="24"/>
                <w:lang w:eastAsia="ru-RU"/>
              </w:rPr>
            </w:pPr>
            <w:r w:rsidRPr="00CA5523">
              <w:rPr>
                <w:rFonts w:ascii="Times New Roman" w:eastAsia="Times New Roman" w:hAnsi="Times New Roman" w:cs="Times New Roman"/>
                <w:sz w:val="24"/>
                <w:szCs w:val="24"/>
                <w:lang w:eastAsia="ru-RU"/>
              </w:rPr>
              <w:t xml:space="preserve">Котельная - п. </w:t>
            </w:r>
            <w:r w:rsidR="00C16F39">
              <w:rPr>
                <w:rFonts w:ascii="Times New Roman" w:eastAsia="Times New Roman" w:hAnsi="Times New Roman" w:cs="Times New Roman"/>
                <w:sz w:val="24"/>
                <w:szCs w:val="24"/>
                <w:lang w:eastAsia="ru-RU"/>
              </w:rPr>
              <w:t>Солнечный</w:t>
            </w:r>
            <w:r w:rsidRPr="00CA5523">
              <w:rPr>
                <w:rFonts w:ascii="Times New Roman" w:eastAsia="Times New Roman" w:hAnsi="Times New Roman" w:cs="Times New Roman"/>
                <w:sz w:val="24"/>
                <w:szCs w:val="24"/>
                <w:lang w:eastAsia="ru-RU"/>
              </w:rPr>
              <w:t xml:space="preserve">, </w:t>
            </w:r>
            <w:r w:rsidR="00FB72C2">
              <w:rPr>
                <w:rFonts w:ascii="Times New Roman" w:eastAsia="Times New Roman" w:hAnsi="Times New Roman" w:cs="Times New Roman"/>
                <w:sz w:val="24"/>
                <w:szCs w:val="24"/>
                <w:lang w:eastAsia="ru-RU"/>
              </w:rPr>
              <w:t>ул. Набережная, 42а</w:t>
            </w:r>
          </w:p>
        </w:tc>
        <w:tc>
          <w:tcPr>
            <w:tcW w:w="636" w:type="dxa"/>
            <w:shd w:val="clear" w:color="auto" w:fill="auto"/>
            <w:noWrap/>
            <w:vAlign w:val="bottom"/>
          </w:tcPr>
          <w:p w:rsidR="00EC3A2C" w:rsidRPr="006A1F85" w:rsidRDefault="00EC3A2C" w:rsidP="00EC3A2C">
            <w:pPr>
              <w:spacing w:after="0" w:line="240" w:lineRule="auto"/>
              <w:jc w:val="right"/>
              <w:rPr>
                <w:rFonts w:ascii="Times New Roman" w:hAnsi="Times New Roman" w:cs="Times New Roman"/>
                <w:color w:val="000000"/>
                <w:sz w:val="24"/>
                <w:szCs w:val="24"/>
              </w:rPr>
            </w:pPr>
            <w:r w:rsidRPr="006A1F85">
              <w:rPr>
                <w:rFonts w:ascii="Times New Roman" w:hAnsi="Times New Roman" w:cs="Times New Roman"/>
                <w:color w:val="000000"/>
                <w:sz w:val="24"/>
                <w:szCs w:val="24"/>
              </w:rPr>
              <w:t>0,</w:t>
            </w:r>
            <w:r w:rsidR="00FD03FA">
              <w:rPr>
                <w:rFonts w:ascii="Times New Roman" w:hAnsi="Times New Roman" w:cs="Times New Roman"/>
                <w:color w:val="000000"/>
                <w:sz w:val="24"/>
                <w:szCs w:val="24"/>
              </w:rPr>
              <w:t>75</w:t>
            </w:r>
          </w:p>
        </w:tc>
        <w:tc>
          <w:tcPr>
            <w:tcW w:w="636" w:type="dxa"/>
            <w:shd w:val="clear" w:color="auto" w:fill="auto"/>
            <w:noWrap/>
            <w:vAlign w:val="bottom"/>
          </w:tcPr>
          <w:p w:rsidR="00EC3A2C" w:rsidRPr="006A1F85" w:rsidRDefault="00FD03FA" w:rsidP="00EC3A2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0,89</w:t>
            </w:r>
          </w:p>
        </w:tc>
        <w:tc>
          <w:tcPr>
            <w:tcW w:w="636" w:type="dxa"/>
            <w:shd w:val="clear" w:color="auto" w:fill="auto"/>
            <w:noWrap/>
            <w:vAlign w:val="bottom"/>
          </w:tcPr>
          <w:p w:rsidR="00EC3A2C" w:rsidRPr="006A1F85" w:rsidRDefault="00FD03FA" w:rsidP="00EC3A2C">
            <w:pPr>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0,99</w:t>
            </w:r>
          </w:p>
        </w:tc>
      </w:tr>
    </w:tbl>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Нормативные показатели безотказности тепловых сетей обеспечиваются следующими мероприятиями: </w:t>
      </w:r>
    </w:p>
    <w:p w:rsidR="00EC3A2C" w:rsidRPr="006A1F85" w:rsidRDefault="00EC3A2C" w:rsidP="00EC3A2C">
      <w:pPr>
        <w:numPr>
          <w:ilvl w:val="0"/>
          <w:numId w:val="2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EC3A2C" w:rsidRPr="006A1F85" w:rsidRDefault="00EC3A2C" w:rsidP="00EC3A2C">
      <w:pPr>
        <w:numPr>
          <w:ilvl w:val="0"/>
          <w:numId w:val="2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местом размещения резервных трубопроводных связей между радиальными теплопроводами; </w:t>
      </w:r>
    </w:p>
    <w:p w:rsidR="00EC3A2C" w:rsidRPr="006A1F85" w:rsidRDefault="00EC3A2C" w:rsidP="00EC3A2C">
      <w:pPr>
        <w:numPr>
          <w:ilvl w:val="0"/>
          <w:numId w:val="2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EC3A2C" w:rsidRPr="006A1F85" w:rsidRDefault="00EC3A2C" w:rsidP="00EC3A2C">
      <w:pPr>
        <w:numPr>
          <w:ilvl w:val="0"/>
          <w:numId w:val="28"/>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lastRenderedPageBreak/>
        <w:t xml:space="preserve">очередность ремонтов и замен теплопроводов, частично или полностью утративших свой ресурс.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1.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Нормативные показатели готовности систем теплоснабжения обеспечиваются следующими мероприятиями: </w:t>
      </w:r>
    </w:p>
    <w:p w:rsidR="00EC3A2C" w:rsidRPr="006A1F85" w:rsidRDefault="00EC3A2C" w:rsidP="00EC3A2C">
      <w:pPr>
        <w:numPr>
          <w:ilvl w:val="0"/>
          <w:numId w:val="29"/>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готовностью СЦТ к отопительному сезону; </w:t>
      </w:r>
    </w:p>
    <w:p w:rsidR="00EC3A2C" w:rsidRPr="006A1F85" w:rsidRDefault="00EC3A2C" w:rsidP="00EC3A2C">
      <w:pPr>
        <w:numPr>
          <w:ilvl w:val="0"/>
          <w:numId w:val="29"/>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EC3A2C" w:rsidRPr="006A1F85" w:rsidRDefault="00EC3A2C" w:rsidP="00EC3A2C">
      <w:pPr>
        <w:numPr>
          <w:ilvl w:val="0"/>
          <w:numId w:val="29"/>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способностью тепловых сетей обеспечить исправное функционирование СЦТ при нерасчетных похолоданиях; </w:t>
      </w:r>
    </w:p>
    <w:p w:rsidR="00EC3A2C" w:rsidRPr="006A1F85" w:rsidRDefault="00EC3A2C" w:rsidP="00EC3A2C">
      <w:pPr>
        <w:numPr>
          <w:ilvl w:val="0"/>
          <w:numId w:val="29"/>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EC3A2C" w:rsidRPr="006A1F85" w:rsidRDefault="00EC3A2C" w:rsidP="00EC3A2C">
      <w:pPr>
        <w:numPr>
          <w:ilvl w:val="0"/>
          <w:numId w:val="29"/>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максимально допустимым числом часов готовности для источника теплоты.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Потребители теплоты по надежности теплоснабжения делятся на три категории: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EC3A2C" w:rsidRPr="006A1F85" w:rsidRDefault="00EC3A2C" w:rsidP="00EC3A2C">
      <w:pPr>
        <w:numPr>
          <w:ilvl w:val="0"/>
          <w:numId w:val="29"/>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жилых и общественных зданий до 12 °С; </w:t>
      </w:r>
    </w:p>
    <w:p w:rsidR="00EC3A2C" w:rsidRPr="006A1F85" w:rsidRDefault="00EC3A2C" w:rsidP="00EC3A2C">
      <w:pPr>
        <w:numPr>
          <w:ilvl w:val="0"/>
          <w:numId w:val="29"/>
        </w:numPr>
        <w:suppressAutoHyphens/>
        <w:spacing w:after="160" w:line="312" w:lineRule="auto"/>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 xml:space="preserve">промышленных зданий до 8 °С. </w:t>
      </w:r>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Отказов на тепловых сетях, приведших к нарушению теплоснабжения, не зарегистрировано.</w:t>
      </w:r>
    </w:p>
    <w:p w:rsidR="00EC3A2C" w:rsidRPr="006A1F85" w:rsidRDefault="00EC3A2C" w:rsidP="005667F6">
      <w:pPr>
        <w:pStyle w:val="111"/>
      </w:pPr>
      <w:bookmarkStart w:id="309" w:name="_Toc533296826"/>
      <w:bookmarkStart w:id="310" w:name="_Toc533538331"/>
      <w:bookmarkStart w:id="311" w:name="_Toc3956077"/>
      <w:bookmarkStart w:id="312" w:name="_Toc6350390"/>
      <w:r w:rsidRPr="006A1F85">
        <w:lastRenderedPageBreak/>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09"/>
      <w:bookmarkEnd w:id="310"/>
      <w:bookmarkEnd w:id="311"/>
      <w:bookmarkEnd w:id="312"/>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rsidR="00EC3A2C" w:rsidRPr="006A1F85" w:rsidRDefault="00EC3A2C" w:rsidP="005667F6">
      <w:pPr>
        <w:pStyle w:val="111"/>
      </w:pPr>
      <w:bookmarkStart w:id="313" w:name="_Toc533296827"/>
      <w:bookmarkStart w:id="314" w:name="_Toc533538332"/>
      <w:bookmarkStart w:id="315" w:name="_Toc3956078"/>
      <w:bookmarkStart w:id="316" w:name="_Toc6350391"/>
      <w:r w:rsidRPr="006A1F85">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13"/>
      <w:bookmarkEnd w:id="314"/>
      <w:bookmarkEnd w:id="315"/>
      <w:bookmarkEnd w:id="316"/>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магистрального теплопровода, относительно конечного потребителя составляет 0,</w:t>
      </w:r>
      <w:r>
        <w:rPr>
          <w:rFonts w:ascii="Times New Roman" w:eastAsia="Times New Roman" w:hAnsi="Times New Roman" w:cs="Times New Roman"/>
          <w:sz w:val="28"/>
          <w:szCs w:val="28"/>
          <w:lang w:eastAsia="ru-RU"/>
        </w:rPr>
        <w:t>8</w:t>
      </w:r>
      <w:r w:rsidRPr="006A1F85">
        <w:rPr>
          <w:rFonts w:ascii="Times New Roman" w:eastAsia="Times New Roman" w:hAnsi="Times New Roman" w:cs="Times New Roman"/>
          <w:sz w:val="28"/>
          <w:szCs w:val="28"/>
          <w:lang w:eastAsia="ru-RU"/>
        </w:rPr>
        <w:t>. 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теплопроводов составляет в среднем 0,</w:t>
      </w:r>
      <w:r>
        <w:rPr>
          <w:rFonts w:ascii="Times New Roman" w:eastAsia="Times New Roman" w:hAnsi="Times New Roman" w:cs="Times New Roman"/>
          <w:sz w:val="28"/>
          <w:szCs w:val="28"/>
          <w:lang w:eastAsia="ru-RU"/>
        </w:rPr>
        <w:t>79</w:t>
      </w:r>
      <w:r w:rsidRPr="006A1F85">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ниже</w:t>
      </w:r>
      <w:r w:rsidRPr="006A1F85">
        <w:rPr>
          <w:rFonts w:ascii="Times New Roman" w:eastAsia="Times New Roman" w:hAnsi="Times New Roman" w:cs="Times New Roman"/>
          <w:sz w:val="28"/>
          <w:szCs w:val="28"/>
          <w:lang w:eastAsia="ru-RU"/>
        </w:rPr>
        <w:t xml:space="preserve"> нормативной величины, требуемой в СНиП 41-02-2003.</w:t>
      </w:r>
    </w:p>
    <w:p w:rsidR="00EC3A2C" w:rsidRPr="006A1F85" w:rsidRDefault="00EC3A2C" w:rsidP="005667F6">
      <w:pPr>
        <w:pStyle w:val="111"/>
      </w:pPr>
      <w:bookmarkStart w:id="317" w:name="_Toc533296828"/>
      <w:bookmarkStart w:id="318" w:name="_Toc533538333"/>
      <w:bookmarkStart w:id="319" w:name="_Toc3956079"/>
      <w:bookmarkStart w:id="320" w:name="_Toc6350392"/>
      <w:r w:rsidRPr="006A1F85">
        <w:t>11.4. Результаты оценки коэффициентов готовности теплопроводов к несению тепловой нагрузки</w:t>
      </w:r>
      <w:bookmarkEnd w:id="317"/>
      <w:bookmarkEnd w:id="318"/>
      <w:bookmarkEnd w:id="319"/>
      <w:bookmarkEnd w:id="320"/>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r w:rsidRPr="006A1F85">
        <w:rPr>
          <w:rFonts w:ascii="Times New Roman" w:eastAsia="Times New Roman" w:hAnsi="Times New Roman" w:cs="Times New Roman"/>
          <w:sz w:val="28"/>
          <w:szCs w:val="28"/>
          <w:lang w:eastAsia="ru-RU"/>
        </w:rPr>
        <w:t>Пропускная способность магистралей достаточна для пропуска расчетного расхода теплоносителя.</w:t>
      </w:r>
    </w:p>
    <w:p w:rsidR="00EC3A2C" w:rsidRPr="006A1F85" w:rsidRDefault="00EC3A2C" w:rsidP="005667F6">
      <w:pPr>
        <w:pStyle w:val="111"/>
      </w:pPr>
      <w:bookmarkStart w:id="321" w:name="_Toc533296829"/>
      <w:bookmarkStart w:id="322" w:name="_Toc533538334"/>
      <w:bookmarkStart w:id="323" w:name="_Toc3956080"/>
      <w:bookmarkStart w:id="324" w:name="_Toc6350393"/>
      <w:r w:rsidRPr="006A1F85">
        <w:t xml:space="preserve">11.5. Результаты оценки </w:t>
      </w:r>
      <w:proofErr w:type="spellStart"/>
      <w:r w:rsidRPr="006A1F85">
        <w:t>недоотпуска</w:t>
      </w:r>
      <w:proofErr w:type="spellEnd"/>
      <w:r w:rsidRPr="006A1F85">
        <w:t xml:space="preserve"> тепловой энергии по причине отказов (аварийных ситуаций) и простоев тепловых сетей и </w:t>
      </w:r>
      <w:r w:rsidR="00AA4953">
        <w:t>источника</w:t>
      </w:r>
      <w:r w:rsidRPr="006A1F85">
        <w:t xml:space="preserve"> тепловой энергии</w:t>
      </w:r>
      <w:bookmarkEnd w:id="321"/>
      <w:bookmarkEnd w:id="322"/>
      <w:bookmarkEnd w:id="323"/>
      <w:bookmarkEnd w:id="324"/>
    </w:p>
    <w:p w:rsidR="00EC3A2C" w:rsidRPr="006A1F85" w:rsidRDefault="00EC3A2C" w:rsidP="00EC3A2C">
      <w:pPr>
        <w:suppressAutoHyphens/>
        <w:spacing w:line="312" w:lineRule="auto"/>
        <w:ind w:firstLine="709"/>
        <w:contextualSpacing/>
        <w:jc w:val="both"/>
        <w:rPr>
          <w:rFonts w:ascii="Times New Roman" w:eastAsia="Times New Roman" w:hAnsi="Times New Roman" w:cs="Times New Roman"/>
          <w:sz w:val="28"/>
          <w:szCs w:val="28"/>
          <w:lang w:eastAsia="ru-RU"/>
        </w:rPr>
      </w:pPr>
      <w:proofErr w:type="spellStart"/>
      <w:r w:rsidRPr="006A1F85">
        <w:rPr>
          <w:rFonts w:ascii="Times New Roman" w:eastAsia="Times New Roman" w:hAnsi="Times New Roman" w:cs="Times New Roman"/>
          <w:sz w:val="28"/>
          <w:szCs w:val="28"/>
          <w:lang w:eastAsia="ru-RU"/>
        </w:rPr>
        <w:t>Недоотпуск</w:t>
      </w:r>
      <w:proofErr w:type="spellEnd"/>
      <w:r w:rsidRPr="006A1F85">
        <w:rPr>
          <w:rFonts w:ascii="Times New Roman" w:eastAsia="Times New Roman" w:hAnsi="Times New Roman" w:cs="Times New Roman"/>
          <w:sz w:val="28"/>
          <w:szCs w:val="28"/>
          <w:lang w:eastAsia="ru-RU"/>
        </w:rPr>
        <w:t xml:space="preserve"> тепловой энергии отсутствует.</w:t>
      </w:r>
    </w:p>
    <w:p w:rsidR="00D32747" w:rsidRDefault="00D32747" w:rsidP="006858D0">
      <w:pPr>
        <w:suppressAutoHyphens/>
        <w:spacing w:line="312" w:lineRule="auto"/>
        <w:ind w:firstLine="709"/>
        <w:contextualSpacing/>
        <w:jc w:val="both"/>
        <w:sectPr w:rsidR="00D32747" w:rsidSect="00EC3A2C">
          <w:headerReference w:type="default" r:id="rId65"/>
          <w:footerReference w:type="default" r:id="rId66"/>
          <w:pgSz w:w="11907" w:h="16840" w:code="9"/>
          <w:pgMar w:top="794" w:right="737" w:bottom="113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D32747" w:rsidRPr="000630EE" w:rsidRDefault="00D32747" w:rsidP="00D32747">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D32747" w:rsidRPr="000630EE" w:rsidRDefault="00D32747" w:rsidP="00D32747">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D32747" w:rsidRPr="000630EE" w:rsidRDefault="00D32747" w:rsidP="00D32747">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D32747" w:rsidRPr="000630EE" w:rsidRDefault="00D32747" w:rsidP="00D32747">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D32747" w:rsidRPr="000630EE" w:rsidRDefault="00D32747" w:rsidP="00D32747">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D32747" w:rsidRPr="000630EE" w:rsidRDefault="00D32747" w:rsidP="00D32747">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D32747" w:rsidRPr="000630EE" w:rsidRDefault="00D32747"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32747" w:rsidRPr="000630EE" w:rsidRDefault="00961FEF"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Pr>
          <w:rFonts w:ascii="Times New Roman" w:eastAsia="Calibri" w:hAnsi="Times New Roman" w:cs="Times New Roman"/>
          <w:sz w:val="24"/>
          <w:szCs w:val="28"/>
        </w:rPr>
        <w:t>(АКТУАЛИЗАЦИЯ НА 2020</w:t>
      </w:r>
      <w:r w:rsidR="00D32747" w:rsidRPr="000630EE">
        <w:rPr>
          <w:rFonts w:ascii="Times New Roman" w:eastAsia="Calibri" w:hAnsi="Times New Roman" w:cs="Times New Roman"/>
          <w:sz w:val="24"/>
          <w:szCs w:val="28"/>
        </w:rPr>
        <w:t xml:space="preserve"> ГОД)</w:t>
      </w:r>
    </w:p>
    <w:p w:rsidR="00D32747" w:rsidRPr="000630EE" w:rsidRDefault="00D32747" w:rsidP="00D32747">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0630EE" w:rsidRDefault="00D32747" w:rsidP="00D32747">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D32747" w:rsidRPr="007A2584" w:rsidRDefault="00D32747" w:rsidP="00D32747">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12</w:t>
      </w:r>
      <w:r w:rsidRPr="000630EE">
        <w:rPr>
          <w:rFonts w:ascii="Times New Roman" w:eastAsia="Times New Roman" w:hAnsi="Times New Roman" w:cs="Times New Roman"/>
          <w:b/>
          <w:sz w:val="28"/>
          <w:szCs w:val="24"/>
          <w:lang w:eastAsia="ru-RU"/>
        </w:rPr>
        <w:t xml:space="preserve">. </w:t>
      </w:r>
      <w:r w:rsidRPr="00F43168">
        <w:rPr>
          <w:rFonts w:ascii="Times New Roman" w:eastAsia="Times New Roman" w:hAnsi="Times New Roman" w:cs="Times New Roman"/>
          <w:b/>
          <w:sz w:val="28"/>
          <w:szCs w:val="24"/>
          <w:lang w:eastAsia="ru-RU"/>
        </w:rPr>
        <w:t>Обоснование инвестиций в строительство, реконструкцию и техническое перевооружение</w:t>
      </w:r>
    </w:p>
    <w:p w:rsidR="00D32747" w:rsidRPr="000630EE" w:rsidRDefault="00C16F39" w:rsidP="00D32747">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D32747" w:rsidRPr="000630EE">
        <w:rPr>
          <w:rFonts w:ascii="Times New Roman" w:eastAsia="Times New Roman" w:hAnsi="Times New Roman" w:cs="Times New Roman"/>
          <w:b/>
          <w:sz w:val="28"/>
          <w:szCs w:val="24"/>
          <w:lang w:eastAsia="ru-RU"/>
        </w:rPr>
        <w:t>.ОМ-ПСТ.</w:t>
      </w:r>
      <w:r w:rsidR="00D32747">
        <w:rPr>
          <w:rFonts w:ascii="Times New Roman" w:eastAsia="Times New Roman" w:hAnsi="Times New Roman" w:cs="Times New Roman"/>
          <w:b/>
          <w:sz w:val="28"/>
          <w:szCs w:val="24"/>
          <w:lang w:eastAsia="ru-RU"/>
        </w:rPr>
        <w:t>012</w:t>
      </w:r>
      <w:r w:rsidR="00D32747" w:rsidRPr="000630EE">
        <w:rPr>
          <w:rFonts w:ascii="Times New Roman" w:eastAsia="Times New Roman" w:hAnsi="Times New Roman" w:cs="Times New Roman"/>
          <w:b/>
          <w:sz w:val="28"/>
          <w:szCs w:val="24"/>
          <w:lang w:eastAsia="ru-RU"/>
        </w:rPr>
        <w:t>.000</w:t>
      </w:r>
    </w:p>
    <w:p w:rsidR="00D32747" w:rsidRDefault="00D32747" w:rsidP="00D32747"/>
    <w:p w:rsidR="00D32747" w:rsidRDefault="00D32747" w:rsidP="00D32747"/>
    <w:p w:rsidR="00D32747" w:rsidRDefault="00D32747" w:rsidP="00D32747">
      <w:pPr>
        <w:sectPr w:rsidR="00D32747" w:rsidSect="000D5981">
          <w:footerReference w:type="default" r:id="rId67"/>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D32747" w:rsidRPr="00890438" w:rsidRDefault="00D32747" w:rsidP="00D32747">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D32747" w:rsidRPr="00EC422E" w:rsidTr="00D32747">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D32747" w:rsidRPr="00EC422E" w:rsidRDefault="00D32747" w:rsidP="00D32747">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32747" w:rsidRPr="00EC422E" w:rsidRDefault="00D32747" w:rsidP="00D32747">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32747" w:rsidRPr="00EC422E" w:rsidRDefault="00D32747" w:rsidP="00D32747">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D32747" w:rsidRPr="00EC422E" w:rsidRDefault="00D32747" w:rsidP="00D32747">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D32747" w:rsidRPr="00EC422E" w:rsidRDefault="00D32747" w:rsidP="00D32747">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w:t>
            </w:r>
            <w:r w:rsidR="00961FEF">
              <w:rPr>
                <w:rFonts w:ascii="Times New Roman" w:eastAsia="Times New Roman" w:hAnsi="Times New Roman" w:cs="Times New Roman"/>
                <w:color w:val="000000"/>
                <w:lang w:eastAsia="ru-RU"/>
              </w:rPr>
              <w:t>о 2033 года (актуализация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D32747" w:rsidRPr="00EC422E" w:rsidTr="00D32747">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D32747" w:rsidRPr="00EC422E" w:rsidRDefault="00D32747" w:rsidP="00D32747">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C16F39" w:rsidP="00D32747">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D32747"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D32747" w:rsidRPr="00EC422E" w:rsidRDefault="00D32747" w:rsidP="00D32747">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D32747" w:rsidRDefault="00D32747" w:rsidP="00D32747">
      <w:pPr>
        <w:pStyle w:val="aa"/>
      </w:pPr>
    </w:p>
    <w:p w:rsidR="00D32747" w:rsidRDefault="00D32747" w:rsidP="00D32747">
      <w:pPr>
        <w:rPr>
          <w:rFonts w:ascii="Times New Roman" w:eastAsia="Calibri" w:hAnsi="Times New Roman" w:cs="Times New Roman"/>
          <w:b/>
          <w:sz w:val="28"/>
          <w:szCs w:val="28"/>
        </w:rPr>
      </w:pPr>
      <w:r>
        <w:br w:type="page"/>
      </w:r>
    </w:p>
    <w:p w:rsidR="00D32747" w:rsidRPr="00890438" w:rsidRDefault="00D32747" w:rsidP="00D32747">
      <w:pPr>
        <w:pStyle w:val="af0"/>
        <w:jc w:val="center"/>
        <w:rPr>
          <w:b/>
        </w:rPr>
      </w:pPr>
      <w:r w:rsidRPr="00890438">
        <w:rPr>
          <w:b/>
        </w:rPr>
        <w:lastRenderedPageBreak/>
        <w:t>Оглавление</w:t>
      </w:r>
    </w:p>
    <w:p w:rsidR="001F1C65" w:rsidRDefault="001F1C65" w:rsidP="008F46ED">
      <w:pPr>
        <w:pStyle w:val="12"/>
        <w:rPr>
          <w:rFonts w:asciiTheme="minorHAnsi" w:eastAsiaTheme="minorEastAsia" w:hAnsiTheme="minorHAnsi" w:cstheme="minorBidi"/>
          <w:sz w:val="22"/>
          <w:szCs w:val="22"/>
          <w:lang w:eastAsia="ru-RU"/>
        </w:rPr>
      </w:pPr>
      <w:r>
        <w:fldChar w:fldCharType="begin"/>
      </w:r>
      <w:r>
        <w:instrText xml:space="preserve"> TOC \o "1-3" \h \z \t "!Огл_12;1" </w:instrText>
      </w:r>
      <w:r>
        <w:fldChar w:fldCharType="separate"/>
      </w:r>
      <w:hyperlink w:anchor="_Toc6351299" w:history="1">
        <w:r w:rsidRPr="002A23CB">
          <w:rPr>
            <w:rStyle w:val="af1"/>
          </w:rPr>
          <w:t xml:space="preserve">12.1. Оценка финансовых потребностей для осуществления строительства, реконструкции, технического перевооружения и (или) модернизации </w:t>
        </w:r>
        <w:r w:rsidR="00AA4953">
          <w:rPr>
            <w:rStyle w:val="af1"/>
          </w:rPr>
          <w:t>источника</w:t>
        </w:r>
        <w:r w:rsidRPr="002A23CB">
          <w:rPr>
            <w:rStyle w:val="af1"/>
          </w:rPr>
          <w:t xml:space="preserve"> тепловой энергии и тепловых сетей</w:t>
        </w:r>
        <w:r>
          <w:rPr>
            <w:webHidden/>
          </w:rPr>
          <w:tab/>
        </w:r>
        <w:r>
          <w:rPr>
            <w:webHidden/>
          </w:rPr>
          <w:fldChar w:fldCharType="begin"/>
        </w:r>
        <w:r>
          <w:rPr>
            <w:webHidden/>
          </w:rPr>
          <w:instrText xml:space="preserve"> PAGEREF _Toc6351299 \h </w:instrText>
        </w:r>
        <w:r>
          <w:rPr>
            <w:webHidden/>
          </w:rPr>
        </w:r>
        <w:r>
          <w:rPr>
            <w:webHidden/>
          </w:rPr>
          <w:fldChar w:fldCharType="separate"/>
        </w:r>
        <w:r w:rsidR="00D2509F">
          <w:rPr>
            <w:webHidden/>
          </w:rPr>
          <w:t>6</w:t>
        </w:r>
        <w:r>
          <w:rPr>
            <w:webHidden/>
          </w:rPr>
          <w:fldChar w:fldCharType="end"/>
        </w:r>
      </w:hyperlink>
    </w:p>
    <w:p w:rsidR="001F1C65" w:rsidRDefault="001101CF" w:rsidP="008F46ED">
      <w:pPr>
        <w:pStyle w:val="12"/>
        <w:rPr>
          <w:rFonts w:asciiTheme="minorHAnsi" w:eastAsiaTheme="minorEastAsia" w:hAnsiTheme="minorHAnsi" w:cstheme="minorBidi"/>
          <w:sz w:val="22"/>
          <w:szCs w:val="22"/>
          <w:lang w:eastAsia="ru-RU"/>
        </w:rPr>
      </w:pPr>
      <w:hyperlink w:anchor="_Toc6351300" w:history="1">
        <w:r w:rsidR="001F1C65" w:rsidRPr="002A23CB">
          <w:rPr>
            <w:rStyle w:val="af1"/>
          </w:rPr>
          <w:t xml:space="preserve">12.2.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w:t>
        </w:r>
        <w:r w:rsidR="00AA4953">
          <w:rPr>
            <w:rStyle w:val="af1"/>
          </w:rPr>
          <w:t>источника</w:t>
        </w:r>
        <w:r w:rsidR="001F1C65" w:rsidRPr="002A23CB">
          <w:rPr>
            <w:rStyle w:val="af1"/>
          </w:rPr>
          <w:t xml:space="preserve"> тепловой энергии и тепловых сетей</w:t>
        </w:r>
        <w:r w:rsidR="001F1C65">
          <w:rPr>
            <w:webHidden/>
          </w:rPr>
          <w:tab/>
        </w:r>
        <w:r w:rsidR="001F1C65">
          <w:rPr>
            <w:webHidden/>
          </w:rPr>
          <w:fldChar w:fldCharType="begin"/>
        </w:r>
        <w:r w:rsidR="001F1C65">
          <w:rPr>
            <w:webHidden/>
          </w:rPr>
          <w:instrText xml:space="preserve"> PAGEREF _Toc6351300 \h </w:instrText>
        </w:r>
        <w:r w:rsidR="001F1C65">
          <w:rPr>
            <w:webHidden/>
          </w:rPr>
        </w:r>
        <w:r w:rsidR="001F1C65">
          <w:rPr>
            <w:webHidden/>
          </w:rPr>
          <w:fldChar w:fldCharType="separate"/>
        </w:r>
        <w:r w:rsidR="00D2509F">
          <w:rPr>
            <w:webHidden/>
          </w:rPr>
          <w:t>6</w:t>
        </w:r>
        <w:r w:rsidR="001F1C65">
          <w:rPr>
            <w:webHidden/>
          </w:rPr>
          <w:fldChar w:fldCharType="end"/>
        </w:r>
      </w:hyperlink>
    </w:p>
    <w:p w:rsidR="001F1C65" w:rsidRDefault="001101CF" w:rsidP="008F46ED">
      <w:pPr>
        <w:pStyle w:val="12"/>
        <w:rPr>
          <w:rFonts w:asciiTheme="minorHAnsi" w:eastAsiaTheme="minorEastAsia" w:hAnsiTheme="minorHAnsi" w:cstheme="minorBidi"/>
          <w:sz w:val="22"/>
          <w:szCs w:val="22"/>
          <w:lang w:eastAsia="ru-RU"/>
        </w:rPr>
      </w:pPr>
      <w:hyperlink w:anchor="_Toc6351301" w:history="1">
        <w:r w:rsidR="001F1C65" w:rsidRPr="002A23CB">
          <w:rPr>
            <w:rStyle w:val="af1"/>
          </w:rPr>
          <w:t>12.3. Расчеты экономической эффективности инвестиций</w:t>
        </w:r>
        <w:r w:rsidR="001F1C65">
          <w:rPr>
            <w:webHidden/>
          </w:rPr>
          <w:tab/>
        </w:r>
        <w:r w:rsidR="001F1C65">
          <w:rPr>
            <w:webHidden/>
          </w:rPr>
          <w:fldChar w:fldCharType="begin"/>
        </w:r>
        <w:r w:rsidR="001F1C65">
          <w:rPr>
            <w:webHidden/>
          </w:rPr>
          <w:instrText xml:space="preserve"> PAGEREF _Toc6351301 \h </w:instrText>
        </w:r>
        <w:r w:rsidR="001F1C65">
          <w:rPr>
            <w:webHidden/>
          </w:rPr>
        </w:r>
        <w:r w:rsidR="001F1C65">
          <w:rPr>
            <w:webHidden/>
          </w:rPr>
          <w:fldChar w:fldCharType="separate"/>
        </w:r>
        <w:r w:rsidR="00D2509F">
          <w:rPr>
            <w:webHidden/>
          </w:rPr>
          <w:t>6</w:t>
        </w:r>
        <w:r w:rsidR="001F1C65">
          <w:rPr>
            <w:webHidden/>
          </w:rPr>
          <w:fldChar w:fldCharType="end"/>
        </w:r>
      </w:hyperlink>
    </w:p>
    <w:p w:rsidR="001F1C65" w:rsidRDefault="001101CF" w:rsidP="008F46ED">
      <w:pPr>
        <w:pStyle w:val="12"/>
        <w:rPr>
          <w:rFonts w:asciiTheme="minorHAnsi" w:eastAsiaTheme="minorEastAsia" w:hAnsiTheme="minorHAnsi" w:cstheme="minorBidi"/>
          <w:sz w:val="22"/>
          <w:szCs w:val="22"/>
          <w:lang w:eastAsia="ru-RU"/>
        </w:rPr>
      </w:pPr>
      <w:hyperlink w:anchor="_Toc6351302" w:history="1">
        <w:r w:rsidR="001F1C65" w:rsidRPr="002A23CB">
          <w:rPr>
            <w:rStyle w:val="af1"/>
          </w:rPr>
          <w:t>12.4.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r w:rsidR="001F1C65">
          <w:rPr>
            <w:webHidden/>
          </w:rPr>
          <w:tab/>
        </w:r>
        <w:r w:rsidR="001F1C65">
          <w:rPr>
            <w:webHidden/>
          </w:rPr>
          <w:fldChar w:fldCharType="begin"/>
        </w:r>
        <w:r w:rsidR="001F1C65">
          <w:rPr>
            <w:webHidden/>
          </w:rPr>
          <w:instrText xml:space="preserve"> PAGEREF _Toc6351302 \h </w:instrText>
        </w:r>
        <w:r w:rsidR="001F1C65">
          <w:rPr>
            <w:webHidden/>
          </w:rPr>
        </w:r>
        <w:r w:rsidR="001F1C65">
          <w:rPr>
            <w:webHidden/>
          </w:rPr>
          <w:fldChar w:fldCharType="separate"/>
        </w:r>
        <w:r w:rsidR="00D2509F">
          <w:rPr>
            <w:webHidden/>
          </w:rPr>
          <w:t>6</w:t>
        </w:r>
        <w:r w:rsidR="001F1C65">
          <w:rPr>
            <w:webHidden/>
          </w:rPr>
          <w:fldChar w:fldCharType="end"/>
        </w:r>
      </w:hyperlink>
    </w:p>
    <w:p w:rsidR="00D32747" w:rsidRPr="002067E5" w:rsidRDefault="001F1C65" w:rsidP="001F1C65">
      <w:pPr>
        <w:pStyle w:val="aa"/>
        <w:rPr>
          <w:b w:val="0"/>
        </w:rPr>
      </w:pPr>
      <w:r>
        <w:rPr>
          <w:rFonts w:eastAsiaTheme="minorHAnsi"/>
          <w:noProof/>
        </w:rPr>
        <w:fldChar w:fldCharType="end"/>
      </w:r>
    </w:p>
    <w:p w:rsidR="000D5981" w:rsidRDefault="000D5981">
      <w:pPr>
        <w:rPr>
          <w:rFonts w:ascii="Times New Roman" w:eastAsia="Calibri" w:hAnsi="Times New Roman" w:cs="Times New Roman"/>
          <w:b/>
          <w:sz w:val="28"/>
          <w:szCs w:val="28"/>
        </w:rPr>
      </w:pPr>
      <w:bookmarkStart w:id="325" w:name="_Toc3948182"/>
      <w:r>
        <w:rPr>
          <w:b/>
        </w:rPr>
        <w:br w:type="page"/>
      </w:r>
    </w:p>
    <w:p w:rsidR="00D32747" w:rsidRDefault="00D32747" w:rsidP="00D32747">
      <w:pPr>
        <w:pStyle w:val="af0"/>
        <w:jc w:val="center"/>
        <w:rPr>
          <w:b/>
        </w:rPr>
      </w:pPr>
      <w:r w:rsidRPr="00F43168">
        <w:rPr>
          <w:b/>
        </w:rPr>
        <w:lastRenderedPageBreak/>
        <w:t>Перечень таблиц</w:t>
      </w:r>
    </w:p>
    <w:p w:rsidR="000D5981" w:rsidRPr="000D5981" w:rsidRDefault="000D5981" w:rsidP="008F46ED">
      <w:pPr>
        <w:pStyle w:val="12"/>
        <w:rPr>
          <w:rFonts w:eastAsiaTheme="minorEastAsia"/>
          <w:lang w:eastAsia="ru-RU"/>
        </w:rPr>
      </w:pPr>
      <w:r>
        <w:rPr>
          <w:b/>
        </w:rPr>
        <w:fldChar w:fldCharType="begin"/>
      </w:r>
      <w:r>
        <w:rPr>
          <w:b/>
        </w:rPr>
        <w:instrText xml:space="preserve"> TOC \o "1-3" \h \z \t "!Табл_12;1" </w:instrText>
      </w:r>
      <w:r>
        <w:rPr>
          <w:b/>
        </w:rPr>
        <w:fldChar w:fldCharType="separate"/>
      </w:r>
      <w:hyperlink w:anchor="_Toc6351232" w:history="1">
        <w:r w:rsidRPr="000D5981">
          <w:rPr>
            <w:rStyle w:val="af1"/>
          </w:rPr>
          <w:t>Таблица 12.1.1</w:t>
        </w:r>
        <w:r w:rsidRPr="000D5981">
          <w:rPr>
            <w:rStyle w:val="af1"/>
            <w:rFonts w:eastAsia="Times New Roman"/>
            <w:lang w:eastAsia="ru-RU"/>
          </w:rPr>
          <w:t xml:space="preserve"> </w:t>
        </w:r>
        <w:r w:rsidRPr="000D5981">
          <w:rPr>
            <w:rStyle w:val="af1"/>
          </w:rPr>
          <w:t>Перечень мероприятий и результаты расчетов капитальных вложений с распределением по годам расчетного периода</w:t>
        </w:r>
        <w:r w:rsidRPr="000D5981">
          <w:rPr>
            <w:webHidden/>
          </w:rPr>
          <w:tab/>
        </w:r>
        <w:r w:rsidRPr="000D5981">
          <w:rPr>
            <w:webHidden/>
          </w:rPr>
          <w:fldChar w:fldCharType="begin"/>
        </w:r>
        <w:r w:rsidRPr="000D5981">
          <w:rPr>
            <w:webHidden/>
          </w:rPr>
          <w:instrText xml:space="preserve"> PAGEREF _Toc6351232 \h </w:instrText>
        </w:r>
        <w:r w:rsidRPr="000D5981">
          <w:rPr>
            <w:webHidden/>
          </w:rPr>
        </w:r>
        <w:r w:rsidRPr="000D5981">
          <w:rPr>
            <w:webHidden/>
          </w:rPr>
          <w:fldChar w:fldCharType="separate"/>
        </w:r>
        <w:r w:rsidR="008A45A1">
          <w:rPr>
            <w:webHidden/>
          </w:rPr>
          <w:t>7</w:t>
        </w:r>
        <w:r w:rsidRPr="000D5981">
          <w:rPr>
            <w:webHidden/>
          </w:rPr>
          <w:fldChar w:fldCharType="end"/>
        </w:r>
      </w:hyperlink>
    </w:p>
    <w:p w:rsidR="00D32747" w:rsidRDefault="000D5981" w:rsidP="000D5981">
      <w:pPr>
        <w:pStyle w:val="af0"/>
        <w:rPr>
          <w:b/>
        </w:rPr>
      </w:pPr>
      <w:r>
        <w:rPr>
          <w:rFonts w:eastAsiaTheme="minorHAnsi"/>
          <w:b/>
        </w:rPr>
        <w:fldChar w:fldCharType="end"/>
      </w:r>
      <w:r w:rsidR="00D32747">
        <w:br w:type="page"/>
      </w:r>
    </w:p>
    <w:p w:rsidR="00D32747" w:rsidRPr="004D722A" w:rsidRDefault="00D32747" w:rsidP="00FF2040">
      <w:pPr>
        <w:pStyle w:val="120"/>
      </w:pPr>
      <w:bookmarkStart w:id="326" w:name="_Toc6351136"/>
      <w:bookmarkStart w:id="327" w:name="_Toc6351299"/>
      <w:r w:rsidRPr="004D722A">
        <w:lastRenderedPageBreak/>
        <w:t xml:space="preserve">12.1. </w:t>
      </w:r>
      <w:bookmarkEnd w:id="325"/>
      <w:bookmarkEnd w:id="326"/>
      <w:r w:rsidR="000D5981" w:rsidRPr="000D5981">
        <w:t xml:space="preserve">Оценка финансовых потребностей для осуществления строительства, реконструкции, технического перевооружения и (или) модернизации </w:t>
      </w:r>
      <w:r w:rsidR="00AA4953">
        <w:t>источника</w:t>
      </w:r>
      <w:r w:rsidR="000D5981" w:rsidRPr="000D5981">
        <w:t xml:space="preserve"> тепловой энергии и тепловых сетей</w:t>
      </w:r>
      <w:bookmarkEnd w:id="327"/>
    </w:p>
    <w:p w:rsidR="00D32747" w:rsidRPr="004D722A" w:rsidRDefault="00D32747" w:rsidP="00D32747">
      <w:pPr>
        <w:suppressAutoHyphens/>
        <w:spacing w:line="312" w:lineRule="auto"/>
        <w:ind w:firstLine="709"/>
        <w:contextualSpacing/>
        <w:jc w:val="both"/>
        <w:rPr>
          <w:rFonts w:ascii="Calibri" w:eastAsia="Calibri" w:hAnsi="Calibri" w:cs="Times New Roman"/>
          <w:highlight w:val="yellow"/>
        </w:rPr>
      </w:pPr>
      <w:r w:rsidRPr="004D722A">
        <w:rPr>
          <w:rFonts w:ascii="Times New Roman" w:eastAsia="Times New Roman" w:hAnsi="Times New Roman" w:cs="Times New Roman"/>
          <w:sz w:val="28"/>
          <w:szCs w:val="28"/>
          <w:lang w:eastAsia="ru-RU"/>
        </w:rPr>
        <w:t>Перечень мероприятий и результаты расчетов капитальных вложений с распределением по годам расчетного периода показаны в таблице 12.1.1.</w:t>
      </w:r>
    </w:p>
    <w:p w:rsidR="00D32747" w:rsidRPr="004D722A" w:rsidRDefault="00D32747" w:rsidP="00FF2040">
      <w:pPr>
        <w:pStyle w:val="120"/>
      </w:pPr>
      <w:bookmarkStart w:id="328" w:name="_Toc533296832"/>
      <w:bookmarkStart w:id="329" w:name="_Toc533538337"/>
      <w:bookmarkStart w:id="330" w:name="_Toc3948183"/>
      <w:bookmarkStart w:id="331" w:name="_Toc6351137"/>
      <w:bookmarkStart w:id="332" w:name="_Toc6351300"/>
      <w:r w:rsidRPr="004D722A">
        <w:t xml:space="preserve">12.2. </w:t>
      </w:r>
      <w:bookmarkEnd w:id="328"/>
      <w:bookmarkEnd w:id="329"/>
      <w:bookmarkEnd w:id="330"/>
      <w:bookmarkEnd w:id="331"/>
      <w:r w:rsidR="000D5981" w:rsidRPr="000D5981">
        <w:t xml:space="preserve">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w:t>
      </w:r>
      <w:r w:rsidR="00AA4953">
        <w:t>источника</w:t>
      </w:r>
      <w:r w:rsidR="000D5981" w:rsidRPr="000D5981">
        <w:t xml:space="preserve"> тепловой энергии и тепловых сетей</w:t>
      </w:r>
      <w:bookmarkEnd w:id="332"/>
    </w:p>
    <w:p w:rsidR="00D32747" w:rsidRPr="004D722A"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r w:rsidRPr="004D722A">
        <w:rPr>
          <w:rFonts w:ascii="Times New Roman" w:eastAsia="Times New Roman" w:hAnsi="Times New Roman" w:cs="Times New Roman"/>
          <w:sz w:val="28"/>
          <w:szCs w:val="28"/>
          <w:lang w:eastAsia="ru-RU"/>
        </w:rPr>
        <w:t xml:space="preserve">Основной источник инвестиций является </w:t>
      </w:r>
      <w:r w:rsidR="00FF2040">
        <w:rPr>
          <w:rFonts w:ascii="Times New Roman" w:eastAsia="Times New Roman" w:hAnsi="Times New Roman" w:cs="Times New Roman"/>
          <w:sz w:val="28"/>
          <w:szCs w:val="28"/>
          <w:lang w:eastAsia="ru-RU"/>
        </w:rPr>
        <w:t>собственные средства предприятий,</w:t>
      </w:r>
      <w:r>
        <w:rPr>
          <w:rFonts w:ascii="Times New Roman" w:eastAsia="Times New Roman" w:hAnsi="Times New Roman" w:cs="Times New Roman"/>
          <w:sz w:val="28"/>
          <w:szCs w:val="28"/>
          <w:lang w:eastAsia="ru-RU"/>
        </w:rPr>
        <w:t xml:space="preserve"> исполняемые в соответствии с концессионным соглашением</w:t>
      </w:r>
      <w:r w:rsidRPr="004D722A">
        <w:rPr>
          <w:rFonts w:ascii="Times New Roman" w:eastAsia="Times New Roman" w:hAnsi="Times New Roman" w:cs="Times New Roman"/>
          <w:sz w:val="28"/>
          <w:szCs w:val="28"/>
          <w:lang w:eastAsia="ru-RU"/>
        </w:rPr>
        <w:t>.</w:t>
      </w:r>
    </w:p>
    <w:p w:rsidR="00D32747" w:rsidRPr="004D722A" w:rsidRDefault="00D32747" w:rsidP="00FF2040">
      <w:pPr>
        <w:pStyle w:val="120"/>
      </w:pPr>
      <w:bookmarkStart w:id="333" w:name="_Toc533296833"/>
      <w:bookmarkStart w:id="334" w:name="_Toc533538338"/>
      <w:bookmarkStart w:id="335" w:name="_Toc3948184"/>
      <w:bookmarkStart w:id="336" w:name="_Toc6351138"/>
      <w:bookmarkStart w:id="337" w:name="_Toc6351301"/>
      <w:r w:rsidRPr="004D722A">
        <w:t>12.3. Расчеты экономической эффективности инвестиций</w:t>
      </w:r>
      <w:bookmarkEnd w:id="333"/>
      <w:bookmarkEnd w:id="334"/>
      <w:bookmarkEnd w:id="335"/>
      <w:bookmarkEnd w:id="336"/>
      <w:bookmarkEnd w:id="337"/>
    </w:p>
    <w:p w:rsidR="00D32747" w:rsidRPr="004D722A"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r w:rsidRPr="004D722A">
        <w:rPr>
          <w:rFonts w:ascii="Times New Roman" w:eastAsia="Times New Roman" w:hAnsi="Times New Roman" w:cs="Times New Roman"/>
          <w:sz w:val="28"/>
          <w:szCs w:val="28"/>
          <w:lang w:eastAsia="ru-RU"/>
        </w:rPr>
        <w:t xml:space="preserve">Расчеты экономической эффективности инвестиций разрабатываются при формировании инвестиционный программ и утверждении в </w:t>
      </w:r>
      <w:r>
        <w:rPr>
          <w:rFonts w:ascii="Times New Roman" w:eastAsia="Times New Roman" w:hAnsi="Times New Roman" w:cs="Times New Roman"/>
          <w:sz w:val="28"/>
          <w:szCs w:val="28"/>
          <w:lang w:eastAsia="ru-RU"/>
        </w:rPr>
        <w:t>Министерстве по тарифному регулированию Челябинской области</w:t>
      </w:r>
    </w:p>
    <w:p w:rsidR="00D32747" w:rsidRPr="004D722A" w:rsidRDefault="00D32747" w:rsidP="00FF2040">
      <w:pPr>
        <w:pStyle w:val="120"/>
      </w:pPr>
      <w:bookmarkStart w:id="338" w:name="_Toc533296834"/>
      <w:bookmarkStart w:id="339" w:name="_Toc533538339"/>
      <w:bookmarkStart w:id="340" w:name="_Toc3948185"/>
      <w:bookmarkStart w:id="341" w:name="_Toc6351139"/>
      <w:bookmarkStart w:id="342" w:name="_Toc6351302"/>
      <w:r w:rsidRPr="004D722A">
        <w:t xml:space="preserve">12.4. </w:t>
      </w:r>
      <w:bookmarkEnd w:id="338"/>
      <w:bookmarkEnd w:id="339"/>
      <w:bookmarkEnd w:id="340"/>
      <w:bookmarkEnd w:id="341"/>
      <w:r w:rsidR="000D5981" w:rsidRPr="000D5981">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bookmarkEnd w:id="342"/>
    </w:p>
    <w:p w:rsidR="00D32747" w:rsidRPr="004D722A"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r w:rsidRPr="004D722A">
        <w:rPr>
          <w:rFonts w:ascii="Times New Roman" w:eastAsia="Times New Roman" w:hAnsi="Times New Roman" w:cs="Times New Roman"/>
          <w:sz w:val="28"/>
          <w:szCs w:val="28"/>
          <w:lang w:eastAsia="ru-RU"/>
        </w:rPr>
        <w:t xml:space="preserve">Расчеты экономической эффективности инвестиций разрабатываются при формировании инвестиционный программ и утверждении в </w:t>
      </w:r>
      <w:r>
        <w:rPr>
          <w:rFonts w:ascii="Times New Roman" w:eastAsia="Times New Roman" w:hAnsi="Times New Roman" w:cs="Times New Roman"/>
          <w:sz w:val="28"/>
          <w:szCs w:val="28"/>
          <w:lang w:eastAsia="ru-RU"/>
        </w:rPr>
        <w:t>Министерстве по тарифному регулированию Челябинской области</w:t>
      </w:r>
    </w:p>
    <w:p w:rsidR="00D32747" w:rsidRDefault="00D32747" w:rsidP="00D32747">
      <w:pPr>
        <w:suppressAutoHyphens/>
        <w:spacing w:line="312" w:lineRule="auto"/>
        <w:ind w:firstLine="709"/>
        <w:contextualSpacing/>
        <w:jc w:val="both"/>
        <w:rPr>
          <w:rFonts w:ascii="Times New Roman" w:eastAsia="Times New Roman" w:hAnsi="Times New Roman" w:cs="Times New Roman"/>
          <w:sz w:val="28"/>
          <w:szCs w:val="28"/>
          <w:lang w:eastAsia="ru-RU"/>
        </w:rPr>
      </w:pPr>
    </w:p>
    <w:p w:rsidR="00D32747" w:rsidRDefault="00D32747" w:rsidP="00D32747">
      <w:pPr>
        <w:suppressAutoHyphens/>
        <w:spacing w:line="312" w:lineRule="auto"/>
        <w:ind w:firstLine="709"/>
        <w:contextualSpacing/>
        <w:jc w:val="both"/>
      </w:pPr>
    </w:p>
    <w:p w:rsidR="00D32747" w:rsidRDefault="00D32747" w:rsidP="00D32747">
      <w:pPr>
        <w:suppressAutoHyphens/>
        <w:spacing w:line="312" w:lineRule="auto"/>
        <w:ind w:firstLine="709"/>
        <w:contextualSpacing/>
        <w:jc w:val="both"/>
        <w:sectPr w:rsidR="00D32747" w:rsidSect="000D5981">
          <w:headerReference w:type="default" r:id="rId68"/>
          <w:footerReference w:type="default" r:id="rId69"/>
          <w:pgSz w:w="11906" w:h="16838" w:code="9"/>
          <w:pgMar w:top="794" w:right="737" w:bottom="244" w:left="1639"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D32747" w:rsidRDefault="00D32747" w:rsidP="00FF2040">
      <w:pPr>
        <w:pStyle w:val="122"/>
      </w:pPr>
      <w:bookmarkStart w:id="343" w:name="_Toc3948922"/>
      <w:bookmarkStart w:id="344" w:name="_Toc6351232"/>
      <w:r>
        <w:lastRenderedPageBreak/>
        <w:t>Таблица 12.1.1</w:t>
      </w:r>
      <w:r w:rsidRPr="00F43168">
        <w:rPr>
          <w:rFonts w:eastAsia="Times New Roman"/>
          <w:lang w:eastAsia="ru-RU"/>
        </w:rPr>
        <w:t xml:space="preserve"> </w:t>
      </w:r>
      <w:r w:rsidRPr="00F43168">
        <w:t>Перечень мероприятий и результаты расчетов капитальных вложений с распределением по годам расчетного периода</w:t>
      </w:r>
      <w:bookmarkEnd w:id="343"/>
      <w:bookmarkEnd w:id="344"/>
    </w:p>
    <w:tbl>
      <w:tblPr>
        <w:tblW w:w="22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1638"/>
        <w:gridCol w:w="1533"/>
        <w:gridCol w:w="1629"/>
        <w:gridCol w:w="1549"/>
        <w:gridCol w:w="631"/>
        <w:gridCol w:w="1430"/>
        <w:gridCol w:w="8"/>
        <w:gridCol w:w="1587"/>
        <w:gridCol w:w="1327"/>
        <w:gridCol w:w="966"/>
        <w:gridCol w:w="1886"/>
        <w:gridCol w:w="674"/>
        <w:gridCol w:w="866"/>
        <w:gridCol w:w="866"/>
        <w:gridCol w:w="866"/>
        <w:gridCol w:w="949"/>
        <w:gridCol w:w="966"/>
        <w:gridCol w:w="1049"/>
        <w:gridCol w:w="981"/>
      </w:tblGrid>
      <w:tr w:rsidR="00D32747" w:rsidRPr="004D722A" w:rsidTr="00101C1B">
        <w:trPr>
          <w:trHeight w:val="300"/>
          <w:tblHeader/>
        </w:trPr>
        <w:tc>
          <w:tcPr>
            <w:tcW w:w="716"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w:t>
            </w:r>
          </w:p>
        </w:tc>
        <w:tc>
          <w:tcPr>
            <w:tcW w:w="1654"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Наименование мероприятий</w:t>
            </w:r>
          </w:p>
        </w:tc>
        <w:tc>
          <w:tcPr>
            <w:tcW w:w="1533"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Обоснование необходимости</w:t>
            </w:r>
          </w:p>
        </w:tc>
        <w:tc>
          <w:tcPr>
            <w:tcW w:w="1652"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Описание и место расположение</w:t>
            </w:r>
          </w:p>
        </w:tc>
        <w:tc>
          <w:tcPr>
            <w:tcW w:w="5254" w:type="dxa"/>
            <w:gridSpan w:val="5"/>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Основные технические характеристики</w:t>
            </w:r>
          </w:p>
        </w:tc>
        <w:tc>
          <w:tcPr>
            <w:tcW w:w="1327"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Год окончания реализации мероприятия</w:t>
            </w:r>
          </w:p>
        </w:tc>
        <w:tc>
          <w:tcPr>
            <w:tcW w:w="9982" w:type="dxa"/>
            <w:gridSpan w:val="10"/>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Расходы на реализацию мероприятий в прогнозных ценах, тыс. руб. (</w:t>
            </w:r>
            <w:r>
              <w:rPr>
                <w:rFonts w:ascii="Times New Roman" w:eastAsia="Times New Roman" w:hAnsi="Times New Roman" w:cs="Times New Roman"/>
                <w:color w:val="000000"/>
                <w:sz w:val="20"/>
                <w:szCs w:val="20"/>
                <w:lang w:eastAsia="ru-RU"/>
              </w:rPr>
              <w:t xml:space="preserve">без </w:t>
            </w:r>
            <w:r w:rsidRPr="004D722A">
              <w:rPr>
                <w:rFonts w:ascii="Times New Roman" w:eastAsia="Times New Roman" w:hAnsi="Times New Roman" w:cs="Times New Roman"/>
                <w:color w:val="000000"/>
                <w:sz w:val="20"/>
                <w:szCs w:val="20"/>
                <w:lang w:eastAsia="ru-RU"/>
              </w:rPr>
              <w:t>НДС)</w:t>
            </w:r>
          </w:p>
        </w:tc>
      </w:tr>
      <w:tr w:rsidR="006C2EB2" w:rsidRPr="004D722A" w:rsidTr="00101C1B">
        <w:trPr>
          <w:trHeight w:val="300"/>
          <w:tblHeader/>
        </w:trPr>
        <w:tc>
          <w:tcPr>
            <w:tcW w:w="716"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654"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533"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652"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549"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Наименование показателя</w:t>
            </w:r>
          </w:p>
        </w:tc>
        <w:tc>
          <w:tcPr>
            <w:tcW w:w="637"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ед. изм.</w:t>
            </w:r>
          </w:p>
        </w:tc>
        <w:tc>
          <w:tcPr>
            <w:tcW w:w="3068" w:type="dxa"/>
            <w:gridSpan w:val="3"/>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Значение показателя</w:t>
            </w:r>
          </w:p>
        </w:tc>
        <w:tc>
          <w:tcPr>
            <w:tcW w:w="1327"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866"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Всего</w:t>
            </w:r>
          </w:p>
        </w:tc>
        <w:tc>
          <w:tcPr>
            <w:tcW w:w="1886"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Профинансировано в 2018 году</w:t>
            </w:r>
          </w:p>
        </w:tc>
        <w:tc>
          <w:tcPr>
            <w:tcW w:w="681"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2019</w:t>
            </w:r>
          </w:p>
        </w:tc>
        <w:tc>
          <w:tcPr>
            <w:tcW w:w="866"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2020</w:t>
            </w:r>
          </w:p>
        </w:tc>
        <w:tc>
          <w:tcPr>
            <w:tcW w:w="861"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2021</w:t>
            </w:r>
          </w:p>
        </w:tc>
        <w:tc>
          <w:tcPr>
            <w:tcW w:w="866"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2022</w:t>
            </w:r>
          </w:p>
        </w:tc>
        <w:tc>
          <w:tcPr>
            <w:tcW w:w="958"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2023</w:t>
            </w:r>
          </w:p>
        </w:tc>
        <w:tc>
          <w:tcPr>
            <w:tcW w:w="959"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2024-2033</w:t>
            </w:r>
          </w:p>
        </w:tc>
        <w:tc>
          <w:tcPr>
            <w:tcW w:w="1053" w:type="dxa"/>
            <w:vMerge w:val="restart"/>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xml:space="preserve">Остаток </w:t>
            </w:r>
            <w:proofErr w:type="spellStart"/>
            <w:r w:rsidRPr="004D722A">
              <w:rPr>
                <w:rFonts w:ascii="Times New Roman" w:eastAsia="Times New Roman" w:hAnsi="Times New Roman" w:cs="Times New Roman"/>
                <w:color w:val="000000"/>
                <w:sz w:val="20"/>
                <w:szCs w:val="20"/>
                <w:lang w:eastAsia="ru-RU"/>
              </w:rPr>
              <w:t>финанси-рования</w:t>
            </w:r>
            <w:proofErr w:type="spellEnd"/>
          </w:p>
        </w:tc>
        <w:tc>
          <w:tcPr>
            <w:tcW w:w="9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xml:space="preserve">в т.ч. за </w:t>
            </w:r>
          </w:p>
        </w:tc>
      </w:tr>
      <w:tr w:rsidR="006C2EB2" w:rsidRPr="004D722A" w:rsidTr="00101C1B">
        <w:trPr>
          <w:trHeight w:val="1020"/>
          <w:tblHeader/>
        </w:trPr>
        <w:tc>
          <w:tcPr>
            <w:tcW w:w="716"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654"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533"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652"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549"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637"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44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До реализации мероприятия</w:t>
            </w:r>
          </w:p>
        </w:tc>
        <w:tc>
          <w:tcPr>
            <w:tcW w:w="1626" w:type="dxa"/>
            <w:gridSpan w:val="2"/>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После реализации мероприятия</w:t>
            </w:r>
          </w:p>
        </w:tc>
        <w:tc>
          <w:tcPr>
            <w:tcW w:w="1327"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866"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886"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681"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866"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861"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866"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958"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959"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1053" w:type="dxa"/>
            <w:vMerge/>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9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xml:space="preserve">счет платы за </w:t>
            </w:r>
            <w:proofErr w:type="spellStart"/>
            <w:r w:rsidRPr="004D722A">
              <w:rPr>
                <w:rFonts w:ascii="Times New Roman" w:eastAsia="Times New Roman" w:hAnsi="Times New Roman" w:cs="Times New Roman"/>
                <w:color w:val="000000"/>
                <w:sz w:val="20"/>
                <w:szCs w:val="20"/>
                <w:lang w:eastAsia="ru-RU"/>
              </w:rPr>
              <w:t>подклю-чение</w:t>
            </w:r>
            <w:proofErr w:type="spellEnd"/>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Группа 1. Строительство, реконструкция или модернизация объектов в целях подключения потребителей:</w:t>
            </w:r>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1.1. Строительство новых тепловых сетей в целях подключения потребителей</w:t>
            </w:r>
          </w:p>
        </w:tc>
      </w:tr>
      <w:tr w:rsidR="006C2EB2" w:rsidRPr="004D722A" w:rsidTr="00101C1B">
        <w:trPr>
          <w:trHeight w:val="300"/>
        </w:trPr>
        <w:tc>
          <w:tcPr>
            <w:tcW w:w="71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4"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6C2EB2" w:rsidRPr="004D722A" w:rsidTr="00101C1B">
        <w:trPr>
          <w:trHeight w:val="300"/>
        </w:trPr>
        <w:tc>
          <w:tcPr>
            <w:tcW w:w="71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1.2.1.</w:t>
            </w:r>
          </w:p>
        </w:tc>
        <w:tc>
          <w:tcPr>
            <w:tcW w:w="1654"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6C2EB2" w:rsidRPr="004D722A" w:rsidTr="00101C1B">
        <w:trPr>
          <w:trHeight w:val="300"/>
        </w:trPr>
        <w:tc>
          <w:tcPr>
            <w:tcW w:w="71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1.2.2</w:t>
            </w:r>
          </w:p>
        </w:tc>
        <w:tc>
          <w:tcPr>
            <w:tcW w:w="1654"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1.3. Увеличение пропускной способности существующих тепловых сетей в целях подключения потребителей</w:t>
            </w:r>
          </w:p>
        </w:tc>
      </w:tr>
      <w:tr w:rsidR="006C2EB2" w:rsidRPr="004D722A" w:rsidTr="00101C1B">
        <w:trPr>
          <w:trHeight w:val="300"/>
        </w:trPr>
        <w:tc>
          <w:tcPr>
            <w:tcW w:w="71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1.2.3</w:t>
            </w:r>
          </w:p>
        </w:tc>
        <w:tc>
          <w:tcPr>
            <w:tcW w:w="1654"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6C2EB2" w:rsidRPr="004D722A" w:rsidTr="00101C1B">
        <w:trPr>
          <w:trHeight w:val="300"/>
        </w:trPr>
        <w:tc>
          <w:tcPr>
            <w:tcW w:w="71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1.4.1.</w:t>
            </w:r>
          </w:p>
        </w:tc>
        <w:tc>
          <w:tcPr>
            <w:tcW w:w="1654"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6C2EB2" w:rsidRPr="004D722A" w:rsidTr="00101C1B">
        <w:trPr>
          <w:trHeight w:val="300"/>
        </w:trPr>
        <w:tc>
          <w:tcPr>
            <w:tcW w:w="71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1.4.2.</w:t>
            </w:r>
          </w:p>
        </w:tc>
        <w:tc>
          <w:tcPr>
            <w:tcW w:w="1654"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D32747" w:rsidRPr="004D722A" w:rsidTr="00101C1B">
        <w:trPr>
          <w:trHeight w:val="300"/>
        </w:trPr>
        <w:tc>
          <w:tcPr>
            <w:tcW w:w="21132" w:type="dxa"/>
            <w:gridSpan w:val="19"/>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Всего по группе 1.</w:t>
            </w:r>
          </w:p>
        </w:tc>
        <w:tc>
          <w:tcPr>
            <w:tcW w:w="986" w:type="dxa"/>
            <w:shd w:val="clear" w:color="auto" w:fill="auto"/>
            <w:vAlign w:val="center"/>
            <w:hideMark/>
          </w:tcPr>
          <w:p w:rsidR="00D32747" w:rsidRPr="004D722A" w:rsidRDefault="00D32747" w:rsidP="00D32747">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D32747" w:rsidRPr="004D722A" w:rsidTr="00101C1B">
        <w:trPr>
          <w:trHeight w:val="300"/>
        </w:trPr>
        <w:tc>
          <w:tcPr>
            <w:tcW w:w="9191" w:type="dxa"/>
            <w:gridSpan w:val="8"/>
            <w:shd w:val="clear" w:color="auto" w:fill="auto"/>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Всего по группе 2.</w:t>
            </w:r>
          </w:p>
        </w:tc>
        <w:tc>
          <w:tcPr>
            <w:tcW w:w="1618"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tcPr>
          <w:p w:rsidR="00D32747" w:rsidRPr="004D722A" w:rsidRDefault="00D32747" w:rsidP="00D32747">
            <w:pPr>
              <w:spacing w:after="0" w:line="240" w:lineRule="auto"/>
              <w:jc w:val="right"/>
              <w:rPr>
                <w:rFonts w:ascii="Times New Roman" w:eastAsia="Times New Roman" w:hAnsi="Times New Roman" w:cs="Times New Roman"/>
                <w:color w:val="000000"/>
                <w:sz w:val="20"/>
                <w:szCs w:val="20"/>
                <w:lang w:eastAsia="ru-RU"/>
              </w:rPr>
            </w:pPr>
          </w:p>
        </w:tc>
        <w:tc>
          <w:tcPr>
            <w:tcW w:w="1886" w:type="dxa"/>
            <w:shd w:val="clear" w:color="auto" w:fill="auto"/>
            <w:vAlign w:val="center"/>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681" w:type="dxa"/>
            <w:shd w:val="clear" w:color="auto" w:fill="auto"/>
            <w:vAlign w:val="center"/>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p>
        </w:tc>
        <w:tc>
          <w:tcPr>
            <w:tcW w:w="866" w:type="dxa"/>
            <w:shd w:val="clear" w:color="auto" w:fill="auto"/>
            <w:vAlign w:val="center"/>
          </w:tcPr>
          <w:p w:rsidR="00D32747" w:rsidRPr="004D722A" w:rsidRDefault="00D32747" w:rsidP="00D32747">
            <w:pPr>
              <w:spacing w:after="0" w:line="240" w:lineRule="auto"/>
              <w:jc w:val="right"/>
              <w:rPr>
                <w:rFonts w:ascii="Times New Roman" w:eastAsia="Times New Roman" w:hAnsi="Times New Roman" w:cs="Times New Roman"/>
                <w:color w:val="000000"/>
                <w:sz w:val="20"/>
                <w:szCs w:val="20"/>
                <w:lang w:eastAsia="ru-RU"/>
              </w:rPr>
            </w:pPr>
          </w:p>
        </w:tc>
        <w:tc>
          <w:tcPr>
            <w:tcW w:w="861" w:type="dxa"/>
            <w:shd w:val="clear" w:color="auto" w:fill="auto"/>
            <w:vAlign w:val="center"/>
          </w:tcPr>
          <w:p w:rsidR="00D32747" w:rsidRPr="004D722A" w:rsidRDefault="00D32747" w:rsidP="00D32747">
            <w:pPr>
              <w:spacing w:after="0" w:line="240" w:lineRule="auto"/>
              <w:jc w:val="right"/>
              <w:rPr>
                <w:rFonts w:ascii="Times New Roman" w:eastAsia="Times New Roman" w:hAnsi="Times New Roman" w:cs="Times New Roman"/>
                <w:color w:val="000000"/>
                <w:sz w:val="20"/>
                <w:szCs w:val="20"/>
                <w:lang w:eastAsia="ru-RU"/>
              </w:rPr>
            </w:pPr>
          </w:p>
        </w:tc>
        <w:tc>
          <w:tcPr>
            <w:tcW w:w="866" w:type="dxa"/>
            <w:shd w:val="clear" w:color="auto" w:fill="auto"/>
            <w:vAlign w:val="center"/>
          </w:tcPr>
          <w:p w:rsidR="00D32747" w:rsidRPr="004D722A" w:rsidRDefault="00D32747" w:rsidP="00D32747">
            <w:pPr>
              <w:spacing w:after="0" w:line="240" w:lineRule="auto"/>
              <w:jc w:val="right"/>
              <w:rPr>
                <w:rFonts w:ascii="Times New Roman" w:eastAsia="Times New Roman" w:hAnsi="Times New Roman" w:cs="Times New Roman"/>
                <w:color w:val="000000"/>
                <w:sz w:val="20"/>
                <w:szCs w:val="20"/>
                <w:lang w:eastAsia="ru-RU"/>
              </w:rPr>
            </w:pPr>
          </w:p>
        </w:tc>
        <w:tc>
          <w:tcPr>
            <w:tcW w:w="958" w:type="dxa"/>
            <w:shd w:val="clear" w:color="auto" w:fill="auto"/>
            <w:vAlign w:val="center"/>
          </w:tcPr>
          <w:p w:rsidR="00D32747" w:rsidRPr="004D722A" w:rsidRDefault="00D32747" w:rsidP="00D32747">
            <w:pPr>
              <w:spacing w:after="0" w:line="240" w:lineRule="auto"/>
              <w:jc w:val="right"/>
              <w:rPr>
                <w:rFonts w:ascii="Times New Roman" w:eastAsia="Times New Roman" w:hAnsi="Times New Roman" w:cs="Times New Roman"/>
                <w:color w:val="000000"/>
                <w:sz w:val="20"/>
                <w:szCs w:val="20"/>
                <w:lang w:eastAsia="ru-RU"/>
              </w:rPr>
            </w:pPr>
          </w:p>
        </w:tc>
        <w:tc>
          <w:tcPr>
            <w:tcW w:w="959" w:type="dxa"/>
            <w:shd w:val="clear" w:color="auto" w:fill="auto"/>
            <w:vAlign w:val="center"/>
          </w:tcPr>
          <w:p w:rsidR="00D32747" w:rsidRPr="004D722A" w:rsidRDefault="00D32747" w:rsidP="00D32747">
            <w:pPr>
              <w:spacing w:after="0" w:line="240" w:lineRule="auto"/>
              <w:jc w:val="right"/>
              <w:rPr>
                <w:rFonts w:ascii="Times New Roman" w:eastAsia="Times New Roman" w:hAnsi="Times New Roman" w:cs="Times New Roman"/>
                <w:color w:val="000000"/>
                <w:sz w:val="20"/>
                <w:szCs w:val="20"/>
                <w:lang w:eastAsia="ru-RU"/>
              </w:rPr>
            </w:pPr>
          </w:p>
        </w:tc>
        <w:tc>
          <w:tcPr>
            <w:tcW w:w="1053"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xml:space="preserve">Группа 3. Реконструкция или модернизация существующих объектов в целях снижения уровня износа существующих объектов и (или) поставки энергии от разных </w:t>
            </w:r>
            <w:r w:rsidR="00AA4953">
              <w:rPr>
                <w:rFonts w:ascii="Times New Roman" w:eastAsia="Times New Roman" w:hAnsi="Times New Roman" w:cs="Times New Roman"/>
                <w:color w:val="000000"/>
                <w:sz w:val="20"/>
                <w:szCs w:val="20"/>
                <w:lang w:eastAsia="ru-RU"/>
              </w:rPr>
              <w:t>источника</w:t>
            </w:r>
          </w:p>
        </w:tc>
      </w:tr>
      <w:tr w:rsidR="00D32747" w:rsidRPr="004D722A" w:rsidTr="00101C1B">
        <w:trPr>
          <w:trHeight w:val="300"/>
        </w:trPr>
        <w:tc>
          <w:tcPr>
            <w:tcW w:w="22118" w:type="dxa"/>
            <w:gridSpan w:val="20"/>
            <w:shd w:val="clear" w:color="auto" w:fill="auto"/>
            <w:vAlign w:val="center"/>
            <w:hideMark/>
          </w:tcPr>
          <w:p w:rsidR="00D32747" w:rsidRPr="004D722A" w:rsidRDefault="00D32747" w:rsidP="00D32747">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3.1. Реконструкция или модернизация существующих тепловых сетей</w:t>
            </w: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ТК1 до ТК2</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 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47,47;50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2020</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265,832</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265,832</w:t>
            </w: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3.1.2</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ТК2 до ТК3</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65,28;50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2020</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365,568</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365,568</w:t>
            </w: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3.1.3</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ТК1 до ТК4</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57;100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2020</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684</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684</w:t>
            </w: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3.1.4</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ТК6 до ТК7</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80,96;100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2021</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971,52</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971,52</w:t>
            </w: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3.1.5</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ТК7 до ТК8</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204;100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2021</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2448</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2448</w:t>
            </w: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3.1.6</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ТК8 до ТК9</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64,12;80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2022</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570,668</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570,668</w:t>
            </w: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3.1.7</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ТК5 до ТК18</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34,7;100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2023</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416,4</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416,4</w:t>
            </w: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lastRenderedPageBreak/>
              <w:t>3.1.8</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ТК18 до ТК19</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30;100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2023</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360</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360</w:t>
            </w: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3.1.9</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ТК19 до ТК20</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17,18;100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2023</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206,16</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206,16</w:t>
            </w: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3.1.10</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ТК20 до ТК21</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48,55;100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2023</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582,6</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6C2EB2">
              <w:rPr>
                <w:rFonts w:ascii="Times New Roman" w:eastAsia="Times New Roman" w:hAnsi="Times New Roman" w:cs="Times New Roman"/>
                <w:color w:val="000000"/>
                <w:sz w:val="20"/>
                <w:szCs w:val="20"/>
                <w:lang w:eastAsia="ru-RU"/>
              </w:rPr>
              <w:t>582,6</w:t>
            </w: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284CD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3.1.11</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ТК19 до ТК24</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38,57;100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2024</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462,84</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462,84</w:t>
            </w: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3.1.12</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ТК24 до ТК25</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55,89;100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2024</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670,68</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670,68</w:t>
            </w: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3.1.13</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ТК25 до ТК26</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62,9;100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2024</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754,8</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754,8</w:t>
            </w: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3.1.14</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ТК26 до ТК27</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76,31;80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2024</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679,159</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679,159</w:t>
            </w:r>
          </w:p>
        </w:tc>
        <w:tc>
          <w:tcPr>
            <w:tcW w:w="1053"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3.1.15</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ТК30 до ТК32</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57,88;80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2025</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515,132</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515,132</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3.1.16</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ТК32 до ТК33</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39;80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2026</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347,1</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347,1</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3.1.17</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ТК33 до ТК34</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38,28;70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2027</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275,616</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275,616</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3.1.18</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 xml:space="preserve">Реконструкция участка тепловой сети </w:t>
            </w:r>
            <w:r w:rsidRPr="00FD03FA">
              <w:rPr>
                <w:rFonts w:ascii="Times New Roman" w:eastAsia="Times New Roman" w:hAnsi="Times New Roman" w:cs="Times New Roman"/>
                <w:color w:val="000000"/>
                <w:sz w:val="20"/>
                <w:szCs w:val="20"/>
                <w:lang w:eastAsia="ru-RU"/>
              </w:rPr>
              <w:lastRenderedPageBreak/>
              <w:t>от ТК34 до ТК35</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lastRenderedPageBreak/>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14,95;70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2028</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107,64</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107,64</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lastRenderedPageBreak/>
              <w:t>3.1.19</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ТК35 до ТК36</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26,26;70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2029</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189,072</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189,072</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3.1.20</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Котельн</w:t>
            </w:r>
            <w:r>
              <w:rPr>
                <w:rFonts w:ascii="Times New Roman" w:eastAsia="Times New Roman" w:hAnsi="Times New Roman" w:cs="Times New Roman"/>
                <w:color w:val="000000"/>
                <w:sz w:val="20"/>
                <w:szCs w:val="20"/>
                <w:lang w:eastAsia="ru-RU"/>
              </w:rPr>
              <w:t>ой</w:t>
            </w:r>
            <w:r w:rsidRPr="00FD03FA">
              <w:rPr>
                <w:rFonts w:ascii="Times New Roman" w:eastAsia="Times New Roman" w:hAnsi="Times New Roman" w:cs="Times New Roman"/>
                <w:color w:val="000000"/>
                <w:sz w:val="20"/>
                <w:szCs w:val="20"/>
                <w:lang w:eastAsia="ru-RU"/>
              </w:rPr>
              <w:t xml:space="preserve"> до ТК0</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7,3;100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2029</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87,6</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87,6</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3.1.21</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ТК0 до ТК1*</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38,5;100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2030</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462</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462</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3.1.22</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ТК1* до ТК1</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48,3;100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2031</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579,6</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579,6</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3.1.23</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ТК8 до ТК10</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33,19;100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2032</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398,28</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398,28</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716" w:type="dxa"/>
            <w:shd w:val="clear" w:color="auto" w:fill="auto"/>
            <w:vAlign w:val="bottom"/>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DC29C7">
              <w:rPr>
                <w:rFonts w:ascii="Times New Roman" w:eastAsia="Times New Roman" w:hAnsi="Times New Roman" w:cs="Times New Roman"/>
                <w:color w:val="000000"/>
                <w:sz w:val="20"/>
                <w:szCs w:val="20"/>
                <w:lang w:eastAsia="ru-RU"/>
              </w:rPr>
              <w:t>3.1.24</w:t>
            </w:r>
          </w:p>
        </w:tc>
        <w:tc>
          <w:tcPr>
            <w:tcW w:w="1654" w:type="dxa"/>
            <w:shd w:val="clear" w:color="auto" w:fill="auto"/>
            <w:vAlign w:val="bottom"/>
          </w:tcPr>
          <w:p w:rsidR="006C2EB2" w:rsidRPr="00FD03FA" w:rsidRDefault="006C2EB2" w:rsidP="006C2EB2">
            <w:pPr>
              <w:spacing w:after="0" w:line="240" w:lineRule="auto"/>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Реконструкция участка тепловой сети от ТК10 до ТК11</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Высокий износ</w:t>
            </w:r>
          </w:p>
        </w:tc>
        <w:tc>
          <w:tcPr>
            <w:tcW w:w="1652" w:type="dxa"/>
            <w:shd w:val="clear" w:color="auto" w:fill="auto"/>
          </w:tcPr>
          <w:p w:rsidR="006C2EB2" w:rsidRPr="00DC29C7" w:rsidRDefault="006C2EB2" w:rsidP="006C2EB2">
            <w:pPr>
              <w:spacing w:after="0" w:line="240" w:lineRule="auto"/>
              <w:rPr>
                <w:rFonts w:ascii="Times New Roman" w:eastAsia="Times New Roman" w:hAnsi="Times New Roman" w:cs="Times New Roman"/>
                <w:color w:val="000000"/>
                <w:sz w:val="20"/>
                <w:szCs w:val="20"/>
                <w:lang w:eastAsia="ru-RU"/>
              </w:rPr>
            </w:pPr>
            <w:r w:rsidRPr="00AB1DCE">
              <w:rPr>
                <w:rFonts w:ascii="Times New Roman" w:eastAsia="Times New Roman" w:hAnsi="Times New Roman" w:cs="Times New Roman"/>
                <w:color w:val="000000"/>
                <w:sz w:val="20"/>
                <w:szCs w:val="20"/>
                <w:lang w:eastAsia="ru-RU"/>
              </w:rPr>
              <w:t xml:space="preserve">п. </w:t>
            </w:r>
            <w:r>
              <w:rPr>
                <w:rFonts w:ascii="Times New Roman" w:eastAsia="Times New Roman" w:hAnsi="Times New Roman" w:cs="Times New Roman"/>
                <w:color w:val="000000"/>
                <w:sz w:val="20"/>
                <w:szCs w:val="20"/>
                <w:lang w:eastAsia="ru-RU"/>
              </w:rPr>
              <w:t>Солнечный</w:t>
            </w:r>
          </w:p>
        </w:tc>
        <w:tc>
          <w:tcPr>
            <w:tcW w:w="1549"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Диаметр</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Протяженность</w:t>
            </w:r>
          </w:p>
        </w:tc>
        <w:tc>
          <w:tcPr>
            <w:tcW w:w="637" w:type="dxa"/>
            <w:shd w:val="clear" w:color="auto" w:fill="auto"/>
            <w:vAlign w:val="center"/>
            <w:hideMark/>
          </w:tcPr>
          <w:p w:rsid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мм</w:t>
            </w:r>
          </w:p>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м</w:t>
            </w:r>
          </w:p>
        </w:tc>
        <w:tc>
          <w:tcPr>
            <w:tcW w:w="1442" w:type="dxa"/>
            <w:shd w:val="clear" w:color="auto" w:fill="auto"/>
            <w:vAlign w:val="bottom"/>
          </w:tcPr>
          <w:p w:rsidR="006C2EB2" w:rsidRPr="00FD03FA" w:rsidRDefault="006C2EB2" w:rsidP="006C2EB2">
            <w:pPr>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18,94;100</w:t>
            </w:r>
          </w:p>
        </w:tc>
        <w:tc>
          <w:tcPr>
            <w:tcW w:w="1626" w:type="dxa"/>
            <w:gridSpan w:val="2"/>
            <w:shd w:val="clear" w:color="auto" w:fill="auto"/>
            <w:vAlign w:val="bottom"/>
          </w:tcPr>
          <w:p w:rsidR="006C2EB2" w:rsidRPr="00DC29C7"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327"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2033</w:t>
            </w:r>
          </w:p>
        </w:tc>
        <w:tc>
          <w:tcPr>
            <w:tcW w:w="866"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227,28</w:t>
            </w:r>
          </w:p>
        </w:tc>
        <w:tc>
          <w:tcPr>
            <w:tcW w:w="18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68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noWrap/>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1"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8"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959" w:type="dxa"/>
            <w:shd w:val="clear" w:color="auto" w:fill="auto"/>
            <w:vAlign w:val="bottom"/>
          </w:tcPr>
          <w:p w:rsidR="006C2EB2" w:rsidRPr="00284CD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c>
          <w:tcPr>
            <w:tcW w:w="1053" w:type="dxa"/>
            <w:shd w:val="clear" w:color="auto" w:fill="auto"/>
            <w:vAlign w:val="bottom"/>
          </w:tcPr>
          <w:p w:rsidR="006C2EB2" w:rsidRPr="00FD03FA"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FD03FA">
              <w:rPr>
                <w:rFonts w:ascii="Times New Roman" w:eastAsia="Times New Roman" w:hAnsi="Times New Roman" w:cs="Times New Roman"/>
                <w:color w:val="000000"/>
                <w:sz w:val="20"/>
                <w:szCs w:val="20"/>
                <w:lang w:eastAsia="ru-RU"/>
              </w:rPr>
              <w:t>227,28</w:t>
            </w:r>
          </w:p>
        </w:tc>
        <w:tc>
          <w:tcPr>
            <w:tcW w:w="986" w:type="dxa"/>
            <w:shd w:val="clear" w:color="auto" w:fill="auto"/>
            <w:vAlign w:val="center"/>
          </w:tcPr>
          <w:p w:rsidR="006C2EB2" w:rsidRPr="004D722A" w:rsidRDefault="006C2EB2" w:rsidP="006C2EB2">
            <w:pPr>
              <w:spacing w:after="0" w:line="240" w:lineRule="auto"/>
              <w:jc w:val="center"/>
              <w:rPr>
                <w:rFonts w:ascii="Times New Roman" w:eastAsia="Times New Roman" w:hAnsi="Times New Roman" w:cs="Times New Roman"/>
                <w:color w:val="000000"/>
                <w:sz w:val="20"/>
                <w:szCs w:val="20"/>
                <w:lang w:eastAsia="ru-RU"/>
              </w:rPr>
            </w:pPr>
          </w:p>
        </w:tc>
      </w:tr>
      <w:tr w:rsidR="006C2EB2" w:rsidRPr="004D722A" w:rsidTr="00101C1B">
        <w:trPr>
          <w:trHeight w:val="300"/>
        </w:trPr>
        <w:tc>
          <w:tcPr>
            <w:tcW w:w="22118" w:type="dxa"/>
            <w:gridSpan w:val="20"/>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3.2. Реконструкция или модернизация существующих объектов системы централизованного теплоснабжения, за исключением тепловых сетей</w:t>
            </w:r>
          </w:p>
        </w:tc>
      </w:tr>
      <w:tr w:rsidR="006C2EB2" w:rsidRPr="004D722A" w:rsidTr="00101C1B">
        <w:trPr>
          <w:trHeight w:val="300"/>
        </w:trPr>
        <w:tc>
          <w:tcPr>
            <w:tcW w:w="9191" w:type="dxa"/>
            <w:gridSpan w:val="8"/>
            <w:shd w:val="clear" w:color="auto" w:fill="auto"/>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Всего по группе 3.</w:t>
            </w:r>
          </w:p>
        </w:tc>
        <w:tc>
          <w:tcPr>
            <w:tcW w:w="1618"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tcPr>
          <w:p w:rsidR="006C2EB2" w:rsidRPr="004D722A" w:rsidRDefault="006C2EB2" w:rsidP="006C2EB2">
            <w:pPr>
              <w:spacing w:after="0" w:line="240" w:lineRule="auto"/>
              <w:jc w:val="right"/>
              <w:rPr>
                <w:rFonts w:ascii="Times New Roman" w:eastAsia="Times New Roman" w:hAnsi="Times New Roman" w:cs="Times New Roman"/>
                <w:color w:val="000000"/>
                <w:sz w:val="20"/>
                <w:szCs w:val="20"/>
                <w:lang w:eastAsia="ru-RU"/>
              </w:rPr>
            </w:pPr>
          </w:p>
        </w:tc>
        <w:tc>
          <w:tcPr>
            <w:tcW w:w="1886" w:type="dxa"/>
            <w:shd w:val="clear" w:color="auto" w:fill="auto"/>
            <w:vAlign w:val="center"/>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p>
        </w:tc>
        <w:tc>
          <w:tcPr>
            <w:tcW w:w="681" w:type="dxa"/>
            <w:shd w:val="clear" w:color="auto" w:fill="auto"/>
            <w:vAlign w:val="center"/>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p>
        </w:tc>
        <w:tc>
          <w:tcPr>
            <w:tcW w:w="866" w:type="dxa"/>
            <w:shd w:val="clear" w:color="auto" w:fill="auto"/>
            <w:vAlign w:val="center"/>
          </w:tcPr>
          <w:p w:rsidR="006C2EB2" w:rsidRPr="004D722A" w:rsidRDefault="006C2EB2" w:rsidP="006C2EB2">
            <w:pPr>
              <w:spacing w:after="0" w:line="240" w:lineRule="auto"/>
              <w:jc w:val="right"/>
              <w:rPr>
                <w:rFonts w:ascii="Times New Roman" w:eastAsia="Times New Roman" w:hAnsi="Times New Roman" w:cs="Times New Roman"/>
                <w:color w:val="000000"/>
                <w:sz w:val="20"/>
                <w:szCs w:val="20"/>
                <w:lang w:eastAsia="ru-RU"/>
              </w:rPr>
            </w:pPr>
          </w:p>
        </w:tc>
        <w:tc>
          <w:tcPr>
            <w:tcW w:w="861" w:type="dxa"/>
            <w:shd w:val="clear" w:color="auto" w:fill="auto"/>
            <w:vAlign w:val="center"/>
          </w:tcPr>
          <w:p w:rsidR="006C2EB2" w:rsidRPr="004D722A" w:rsidRDefault="006C2EB2" w:rsidP="006C2EB2">
            <w:pPr>
              <w:spacing w:after="0" w:line="240" w:lineRule="auto"/>
              <w:jc w:val="right"/>
              <w:rPr>
                <w:rFonts w:ascii="Times New Roman" w:eastAsia="Times New Roman" w:hAnsi="Times New Roman" w:cs="Times New Roman"/>
                <w:color w:val="000000"/>
                <w:sz w:val="20"/>
                <w:szCs w:val="20"/>
                <w:lang w:eastAsia="ru-RU"/>
              </w:rPr>
            </w:pPr>
          </w:p>
        </w:tc>
        <w:tc>
          <w:tcPr>
            <w:tcW w:w="866" w:type="dxa"/>
            <w:shd w:val="clear" w:color="auto" w:fill="auto"/>
            <w:vAlign w:val="center"/>
          </w:tcPr>
          <w:p w:rsidR="006C2EB2" w:rsidRPr="004D722A" w:rsidRDefault="006C2EB2" w:rsidP="006C2EB2">
            <w:pPr>
              <w:spacing w:after="0" w:line="240" w:lineRule="auto"/>
              <w:jc w:val="right"/>
              <w:rPr>
                <w:rFonts w:ascii="Times New Roman" w:eastAsia="Times New Roman" w:hAnsi="Times New Roman" w:cs="Times New Roman"/>
                <w:color w:val="000000"/>
                <w:sz w:val="20"/>
                <w:szCs w:val="20"/>
                <w:lang w:eastAsia="ru-RU"/>
              </w:rPr>
            </w:pPr>
          </w:p>
        </w:tc>
        <w:tc>
          <w:tcPr>
            <w:tcW w:w="958" w:type="dxa"/>
            <w:shd w:val="clear" w:color="auto" w:fill="auto"/>
            <w:vAlign w:val="center"/>
          </w:tcPr>
          <w:p w:rsidR="006C2EB2" w:rsidRPr="004D722A" w:rsidRDefault="006C2EB2" w:rsidP="006C2EB2">
            <w:pPr>
              <w:spacing w:after="0" w:line="240" w:lineRule="auto"/>
              <w:jc w:val="right"/>
              <w:rPr>
                <w:rFonts w:ascii="Times New Roman" w:eastAsia="Times New Roman" w:hAnsi="Times New Roman" w:cs="Times New Roman"/>
                <w:color w:val="000000"/>
                <w:sz w:val="20"/>
                <w:szCs w:val="20"/>
                <w:lang w:eastAsia="ru-RU"/>
              </w:rPr>
            </w:pPr>
          </w:p>
        </w:tc>
        <w:tc>
          <w:tcPr>
            <w:tcW w:w="959" w:type="dxa"/>
            <w:shd w:val="clear" w:color="auto" w:fill="auto"/>
            <w:vAlign w:val="center"/>
          </w:tcPr>
          <w:p w:rsidR="006C2EB2" w:rsidRPr="004D722A" w:rsidRDefault="006C2EB2" w:rsidP="006C2EB2">
            <w:pPr>
              <w:spacing w:after="0" w:line="240" w:lineRule="auto"/>
              <w:jc w:val="right"/>
              <w:rPr>
                <w:rFonts w:ascii="Times New Roman" w:eastAsia="Times New Roman" w:hAnsi="Times New Roman" w:cs="Times New Roman"/>
                <w:color w:val="000000"/>
                <w:sz w:val="20"/>
                <w:szCs w:val="20"/>
                <w:lang w:eastAsia="ru-RU"/>
              </w:rPr>
            </w:pPr>
          </w:p>
        </w:tc>
        <w:tc>
          <w:tcPr>
            <w:tcW w:w="1053" w:type="dxa"/>
            <w:shd w:val="clear" w:color="auto" w:fill="auto"/>
            <w:vAlign w:val="center"/>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p>
        </w:tc>
        <w:tc>
          <w:tcPr>
            <w:tcW w:w="986" w:type="dxa"/>
            <w:shd w:val="clear" w:color="auto" w:fill="auto"/>
            <w:vAlign w:val="center"/>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p>
        </w:tc>
      </w:tr>
      <w:tr w:rsidR="006C2EB2" w:rsidRPr="004D722A" w:rsidTr="00101C1B">
        <w:trPr>
          <w:trHeight w:val="555"/>
        </w:trPr>
        <w:tc>
          <w:tcPr>
            <w:tcW w:w="22118" w:type="dxa"/>
            <w:gridSpan w:val="20"/>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6C2EB2" w:rsidRPr="004D722A" w:rsidTr="00101C1B">
        <w:trPr>
          <w:trHeight w:val="300"/>
        </w:trPr>
        <w:tc>
          <w:tcPr>
            <w:tcW w:w="71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4.1.</w:t>
            </w:r>
          </w:p>
        </w:tc>
        <w:tc>
          <w:tcPr>
            <w:tcW w:w="1654"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6C2EB2" w:rsidRPr="004D722A" w:rsidTr="00101C1B">
        <w:trPr>
          <w:trHeight w:val="300"/>
        </w:trPr>
        <w:tc>
          <w:tcPr>
            <w:tcW w:w="21132" w:type="dxa"/>
            <w:gridSpan w:val="19"/>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Всего по группе 4.</w:t>
            </w:r>
          </w:p>
        </w:tc>
        <w:tc>
          <w:tcPr>
            <w:tcW w:w="98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6C2EB2" w:rsidRPr="004D722A" w:rsidTr="00101C1B">
        <w:trPr>
          <w:trHeight w:val="300"/>
        </w:trPr>
        <w:tc>
          <w:tcPr>
            <w:tcW w:w="22118" w:type="dxa"/>
            <w:gridSpan w:val="20"/>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Группа 5. Вывод из эксплуатации, консервация и демонтаж объектов системы централизованного теплоснабжения</w:t>
            </w:r>
          </w:p>
        </w:tc>
      </w:tr>
      <w:tr w:rsidR="006C2EB2" w:rsidRPr="004D722A" w:rsidTr="00101C1B">
        <w:trPr>
          <w:trHeight w:val="300"/>
        </w:trPr>
        <w:tc>
          <w:tcPr>
            <w:tcW w:w="22118" w:type="dxa"/>
            <w:gridSpan w:val="20"/>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5.1. Вывод из эксплуатации, консервация и демонтаж тепловых сетей</w:t>
            </w:r>
          </w:p>
        </w:tc>
      </w:tr>
      <w:tr w:rsidR="006C2EB2" w:rsidRPr="004D722A" w:rsidTr="00101C1B">
        <w:trPr>
          <w:trHeight w:val="300"/>
        </w:trPr>
        <w:tc>
          <w:tcPr>
            <w:tcW w:w="71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5.1.1.</w:t>
            </w:r>
          </w:p>
        </w:tc>
        <w:tc>
          <w:tcPr>
            <w:tcW w:w="1654"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6C2EB2" w:rsidRPr="004D722A" w:rsidTr="00101C1B">
        <w:trPr>
          <w:trHeight w:val="300"/>
        </w:trPr>
        <w:tc>
          <w:tcPr>
            <w:tcW w:w="22118" w:type="dxa"/>
            <w:gridSpan w:val="20"/>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6C2EB2" w:rsidRPr="004D722A" w:rsidTr="00101C1B">
        <w:trPr>
          <w:trHeight w:val="300"/>
        </w:trPr>
        <w:tc>
          <w:tcPr>
            <w:tcW w:w="71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5.2.2.</w:t>
            </w:r>
          </w:p>
        </w:tc>
        <w:tc>
          <w:tcPr>
            <w:tcW w:w="1654"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3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52"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549"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37"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442"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626" w:type="dxa"/>
            <w:gridSpan w:val="2"/>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327"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88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681"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1"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86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8"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59"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1053"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c>
          <w:tcPr>
            <w:tcW w:w="986" w:type="dxa"/>
            <w:shd w:val="clear" w:color="auto" w:fill="auto"/>
            <w:vAlign w:val="center"/>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 </w:t>
            </w:r>
          </w:p>
        </w:tc>
      </w:tr>
      <w:tr w:rsidR="006C2EB2" w:rsidRPr="004D722A" w:rsidTr="00101C1B">
        <w:trPr>
          <w:trHeight w:val="300"/>
        </w:trPr>
        <w:tc>
          <w:tcPr>
            <w:tcW w:w="12136" w:type="dxa"/>
            <w:gridSpan w:val="10"/>
            <w:shd w:val="clear" w:color="auto" w:fill="auto"/>
            <w:hideMark/>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r w:rsidRPr="004D722A">
              <w:rPr>
                <w:rFonts w:ascii="Times New Roman" w:eastAsia="Times New Roman" w:hAnsi="Times New Roman" w:cs="Times New Roman"/>
                <w:color w:val="000000"/>
                <w:sz w:val="20"/>
                <w:szCs w:val="20"/>
                <w:lang w:eastAsia="ru-RU"/>
              </w:rPr>
              <w:t>Итого</w:t>
            </w:r>
          </w:p>
        </w:tc>
        <w:tc>
          <w:tcPr>
            <w:tcW w:w="866" w:type="dxa"/>
            <w:shd w:val="clear" w:color="auto" w:fill="auto"/>
            <w:vAlign w:val="center"/>
          </w:tcPr>
          <w:p w:rsidR="006C2EB2" w:rsidRPr="004D722A" w:rsidRDefault="006C2EB2" w:rsidP="006C2EB2">
            <w:pPr>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12627,54</w:t>
            </w:r>
          </w:p>
        </w:tc>
        <w:tc>
          <w:tcPr>
            <w:tcW w:w="1886" w:type="dxa"/>
            <w:shd w:val="clear" w:color="auto" w:fill="auto"/>
            <w:vAlign w:val="center"/>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p>
        </w:tc>
        <w:tc>
          <w:tcPr>
            <w:tcW w:w="681" w:type="dxa"/>
            <w:shd w:val="clear" w:color="auto" w:fill="auto"/>
            <w:vAlign w:val="center"/>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p>
        </w:tc>
        <w:tc>
          <w:tcPr>
            <w:tcW w:w="866" w:type="dxa"/>
            <w:shd w:val="clear" w:color="auto" w:fill="auto"/>
            <w:vAlign w:val="bottom"/>
          </w:tcPr>
          <w:p w:rsidR="006C2EB2" w:rsidRP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6C2EB2">
              <w:rPr>
                <w:rFonts w:ascii="Times New Roman" w:eastAsia="Times New Roman" w:hAnsi="Times New Roman" w:cs="Times New Roman"/>
                <w:color w:val="000000"/>
                <w:sz w:val="20"/>
                <w:szCs w:val="20"/>
                <w:lang w:eastAsia="ru-RU"/>
              </w:rPr>
              <w:t>1315,4</w:t>
            </w:r>
          </w:p>
        </w:tc>
        <w:tc>
          <w:tcPr>
            <w:tcW w:w="861" w:type="dxa"/>
            <w:shd w:val="clear" w:color="auto" w:fill="auto"/>
            <w:vAlign w:val="bottom"/>
          </w:tcPr>
          <w:p w:rsidR="006C2EB2" w:rsidRP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6C2EB2">
              <w:rPr>
                <w:rFonts w:ascii="Times New Roman" w:eastAsia="Times New Roman" w:hAnsi="Times New Roman" w:cs="Times New Roman"/>
                <w:color w:val="000000"/>
                <w:sz w:val="20"/>
                <w:szCs w:val="20"/>
                <w:lang w:eastAsia="ru-RU"/>
              </w:rPr>
              <w:t>3419,52</w:t>
            </w:r>
          </w:p>
        </w:tc>
        <w:tc>
          <w:tcPr>
            <w:tcW w:w="866" w:type="dxa"/>
            <w:shd w:val="clear" w:color="auto" w:fill="auto"/>
            <w:vAlign w:val="bottom"/>
          </w:tcPr>
          <w:p w:rsidR="006C2EB2" w:rsidRP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6C2EB2">
              <w:rPr>
                <w:rFonts w:ascii="Times New Roman" w:eastAsia="Times New Roman" w:hAnsi="Times New Roman" w:cs="Times New Roman"/>
                <w:color w:val="000000"/>
                <w:sz w:val="20"/>
                <w:szCs w:val="20"/>
                <w:lang w:eastAsia="ru-RU"/>
              </w:rPr>
              <w:t>570,668</w:t>
            </w:r>
          </w:p>
        </w:tc>
        <w:tc>
          <w:tcPr>
            <w:tcW w:w="958" w:type="dxa"/>
            <w:shd w:val="clear" w:color="auto" w:fill="auto"/>
            <w:vAlign w:val="bottom"/>
          </w:tcPr>
          <w:p w:rsidR="006C2EB2" w:rsidRP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6C2EB2">
              <w:rPr>
                <w:rFonts w:ascii="Times New Roman" w:eastAsia="Times New Roman" w:hAnsi="Times New Roman" w:cs="Times New Roman"/>
                <w:color w:val="000000"/>
                <w:sz w:val="20"/>
                <w:szCs w:val="20"/>
                <w:lang w:eastAsia="ru-RU"/>
              </w:rPr>
              <w:t>1565,16</w:t>
            </w:r>
          </w:p>
        </w:tc>
        <w:tc>
          <w:tcPr>
            <w:tcW w:w="959" w:type="dxa"/>
            <w:shd w:val="clear" w:color="auto" w:fill="auto"/>
            <w:vAlign w:val="bottom"/>
          </w:tcPr>
          <w:p w:rsidR="006C2EB2" w:rsidRP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6C2EB2">
              <w:rPr>
                <w:rFonts w:ascii="Times New Roman" w:eastAsia="Times New Roman" w:hAnsi="Times New Roman" w:cs="Times New Roman"/>
                <w:color w:val="000000"/>
                <w:sz w:val="20"/>
                <w:szCs w:val="20"/>
                <w:lang w:eastAsia="ru-RU"/>
              </w:rPr>
              <w:t>2567,479</w:t>
            </w:r>
          </w:p>
        </w:tc>
        <w:tc>
          <w:tcPr>
            <w:tcW w:w="1053" w:type="dxa"/>
            <w:shd w:val="clear" w:color="auto" w:fill="auto"/>
            <w:vAlign w:val="bottom"/>
          </w:tcPr>
          <w:p w:rsidR="006C2EB2" w:rsidRPr="006C2EB2" w:rsidRDefault="006C2EB2" w:rsidP="006C2EB2">
            <w:pPr>
              <w:spacing w:after="0" w:line="240" w:lineRule="auto"/>
              <w:jc w:val="center"/>
              <w:rPr>
                <w:rFonts w:ascii="Times New Roman" w:eastAsia="Times New Roman" w:hAnsi="Times New Roman" w:cs="Times New Roman"/>
                <w:color w:val="000000"/>
                <w:sz w:val="20"/>
                <w:szCs w:val="20"/>
                <w:lang w:eastAsia="ru-RU"/>
              </w:rPr>
            </w:pPr>
            <w:r w:rsidRPr="006C2EB2">
              <w:rPr>
                <w:rFonts w:ascii="Times New Roman" w:eastAsia="Times New Roman" w:hAnsi="Times New Roman" w:cs="Times New Roman"/>
                <w:color w:val="000000"/>
                <w:sz w:val="20"/>
                <w:szCs w:val="20"/>
                <w:lang w:eastAsia="ru-RU"/>
              </w:rPr>
              <w:t>3189,32</w:t>
            </w:r>
          </w:p>
        </w:tc>
        <w:tc>
          <w:tcPr>
            <w:tcW w:w="986" w:type="dxa"/>
            <w:shd w:val="clear" w:color="auto" w:fill="auto"/>
            <w:vAlign w:val="center"/>
          </w:tcPr>
          <w:p w:rsidR="006C2EB2" w:rsidRPr="004D722A" w:rsidRDefault="006C2EB2" w:rsidP="006C2EB2">
            <w:pPr>
              <w:spacing w:after="0" w:line="240" w:lineRule="auto"/>
              <w:rPr>
                <w:rFonts w:ascii="Times New Roman" w:eastAsia="Times New Roman" w:hAnsi="Times New Roman" w:cs="Times New Roman"/>
                <w:color w:val="000000"/>
                <w:sz w:val="20"/>
                <w:szCs w:val="20"/>
                <w:lang w:eastAsia="ru-RU"/>
              </w:rPr>
            </w:pPr>
          </w:p>
        </w:tc>
      </w:tr>
    </w:tbl>
    <w:p w:rsidR="001F2314" w:rsidRPr="001F2314" w:rsidRDefault="001F2314" w:rsidP="001F2314">
      <w:pPr>
        <w:sectPr w:rsidR="001F2314" w:rsidRPr="001F2314" w:rsidSect="00E866FF">
          <w:headerReference w:type="default" r:id="rId70"/>
          <w:footerReference w:type="default" r:id="rId71"/>
          <w:pgSz w:w="23808" w:h="16840" w:orient="landscape" w:code="8"/>
          <w:pgMar w:top="1639" w:right="794" w:bottom="737" w:left="1151"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F2314" w:rsidRPr="001F2314" w:rsidRDefault="001F2314" w:rsidP="001F2314">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1F2314">
        <w:rPr>
          <w:rFonts w:ascii="Times New Roman" w:eastAsia="Calibri" w:hAnsi="Times New Roman" w:cs="Times New Roman"/>
          <w:b/>
          <w:sz w:val="28"/>
          <w:szCs w:val="28"/>
        </w:rPr>
        <w:t>ОБОСНОВЫВАЮЩИЕ МАТЕРИАЛЫ</w:t>
      </w:r>
    </w:p>
    <w:p w:rsidR="001F2314" w:rsidRPr="001F2314" w:rsidRDefault="001F2314" w:rsidP="001F2314">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1F2314" w:rsidRPr="001F2314" w:rsidRDefault="001F2314" w:rsidP="001F2314">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1F2314">
        <w:rPr>
          <w:rFonts w:ascii="Times New Roman" w:eastAsia="Times New Roman" w:hAnsi="Times New Roman" w:cs="Times New Roman"/>
          <w:sz w:val="28"/>
          <w:szCs w:val="24"/>
          <w:lang w:eastAsia="ru-RU"/>
        </w:rPr>
        <w:t xml:space="preserve">К СХЕМЕ ТЕПЛОСНАБЖЕНИЯ </w:t>
      </w:r>
      <w:r w:rsidRPr="001F2314">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sidRPr="001F2314">
        <w:rPr>
          <w:rFonts w:ascii="Times New Roman" w:eastAsia="Times New Roman" w:hAnsi="Times New Roman" w:cs="Times New Roman"/>
          <w:sz w:val="28"/>
          <w:szCs w:val="24"/>
          <w:lang w:eastAsia="ru-RU"/>
        </w:rPr>
        <w:t xml:space="preserve"> СЕЛЬСКОГО ПОСЕЛЕНИЯ </w:t>
      </w:r>
    </w:p>
    <w:p w:rsidR="001F2314" w:rsidRPr="001F2314" w:rsidRDefault="001F2314" w:rsidP="001F2314">
      <w:pPr>
        <w:tabs>
          <w:tab w:val="center" w:pos="4677"/>
          <w:tab w:val="right" w:pos="9355"/>
        </w:tabs>
        <w:spacing w:after="0" w:line="240" w:lineRule="auto"/>
        <w:jc w:val="center"/>
        <w:rPr>
          <w:rFonts w:ascii="Calibri" w:eastAsia="Calibri" w:hAnsi="Calibri" w:cs="Times New Roman"/>
          <w:sz w:val="28"/>
          <w:szCs w:val="24"/>
        </w:rPr>
      </w:pPr>
      <w:r w:rsidRPr="001F2314">
        <w:rPr>
          <w:rFonts w:ascii="Times New Roman" w:eastAsia="Times New Roman" w:hAnsi="Times New Roman" w:cs="Times New Roman"/>
          <w:sz w:val="28"/>
          <w:szCs w:val="24"/>
          <w:lang w:eastAsia="ru-RU"/>
        </w:rPr>
        <w:t>ЧЕЛЯБИНСКОЙ ОБЛАСТИ НА ПЕРИОД ДО 2033 ГОДА</w:t>
      </w:r>
    </w:p>
    <w:p w:rsidR="001F2314" w:rsidRPr="001F2314" w:rsidRDefault="001F2314" w:rsidP="001F2314">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F2314" w:rsidRPr="001F2314" w:rsidRDefault="001F2314" w:rsidP="001F2314">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1F2314">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1F2314" w:rsidRPr="001F2314" w:rsidRDefault="001F2314" w:rsidP="001F231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1F2314">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1F2314">
        <w:rPr>
          <w:rFonts w:ascii="Times New Roman" w:eastAsia="Calibri" w:hAnsi="Times New Roman" w:cs="Times New Roman"/>
          <w:sz w:val="24"/>
          <w:szCs w:val="28"/>
        </w:rPr>
        <w:t xml:space="preserve"> ГОД)</w:t>
      </w: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F2314" w:rsidRPr="001F2314" w:rsidRDefault="001F2314" w:rsidP="001F231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1F2314">
        <w:rPr>
          <w:rFonts w:ascii="Times New Roman" w:eastAsia="Times New Roman" w:hAnsi="Times New Roman" w:cs="Times New Roman"/>
          <w:b/>
          <w:sz w:val="28"/>
          <w:szCs w:val="24"/>
          <w:lang w:eastAsia="ru-RU"/>
        </w:rPr>
        <w:t>КНИГА 13. Индикаторы развития систем теплоснабжения поселения</w:t>
      </w:r>
    </w:p>
    <w:p w:rsidR="001F2314" w:rsidRPr="001F2314" w:rsidRDefault="00C16F39" w:rsidP="001F231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1F2314" w:rsidRPr="001F2314">
        <w:rPr>
          <w:rFonts w:ascii="Times New Roman" w:eastAsia="Times New Roman" w:hAnsi="Times New Roman" w:cs="Times New Roman"/>
          <w:b/>
          <w:sz w:val="28"/>
          <w:szCs w:val="24"/>
          <w:lang w:eastAsia="ru-RU"/>
        </w:rPr>
        <w:t>.ОМ-ПСТ.013.000</w:t>
      </w:r>
    </w:p>
    <w:p w:rsidR="001F2314" w:rsidRPr="001F2314" w:rsidRDefault="001F2314" w:rsidP="001F2314"/>
    <w:p w:rsidR="001F2314" w:rsidRPr="001F2314" w:rsidRDefault="001F2314" w:rsidP="001F2314"/>
    <w:p w:rsidR="001F2314" w:rsidRPr="001F2314" w:rsidRDefault="001F2314" w:rsidP="001F2314">
      <w:pPr>
        <w:sectPr w:rsidR="001F2314" w:rsidRPr="001F2314" w:rsidSect="00D40D37">
          <w:footerReference w:type="default" r:id="rId72"/>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1F2314" w:rsidRPr="001F2314" w:rsidRDefault="001F2314" w:rsidP="001F2314">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1F2314">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1F2314" w:rsidRPr="001F2314" w:rsidTr="001F2314">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F2314" w:rsidRPr="001F2314" w:rsidRDefault="001F2314" w:rsidP="001F2314">
            <w:pPr>
              <w:spacing w:after="0" w:line="240" w:lineRule="auto"/>
              <w:jc w:val="center"/>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F2314" w:rsidRPr="001F2314" w:rsidRDefault="001F2314" w:rsidP="001F2314">
            <w:pPr>
              <w:spacing w:after="0" w:line="240" w:lineRule="auto"/>
              <w:jc w:val="center"/>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F2314" w:rsidRPr="001F2314" w:rsidRDefault="001F2314" w:rsidP="001F2314">
            <w:pPr>
              <w:spacing w:after="0" w:line="240" w:lineRule="auto"/>
              <w:jc w:val="center"/>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F2314" w:rsidRPr="001F2314" w:rsidRDefault="001F2314" w:rsidP="001F2314">
            <w:pPr>
              <w:spacing w:after="0" w:line="240" w:lineRule="auto"/>
              <w:jc w:val="center"/>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F2314" w:rsidRPr="001F2314" w:rsidRDefault="001F2314" w:rsidP="001F2314">
            <w:pPr>
              <w:spacing w:after="0" w:line="240" w:lineRule="auto"/>
              <w:jc w:val="center"/>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Формат файла, программное обеспечение</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961FEF">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1F2314">
              <w:rPr>
                <w:rFonts w:ascii="Times New Roman" w:eastAsia="Times New Roman" w:hAnsi="Times New Roman" w:cs="Times New Roman"/>
                <w:color w:val="000000"/>
                <w:lang w:eastAsia="ru-RU"/>
              </w:rPr>
              <w:t xml:space="preserve"> сельского поселения до 2033 года (актуализация на 20</w:t>
            </w:r>
            <w:r w:rsidR="00961FEF">
              <w:rPr>
                <w:rFonts w:ascii="Times New Roman" w:eastAsia="Times New Roman" w:hAnsi="Times New Roman" w:cs="Times New Roman"/>
                <w:color w:val="000000"/>
                <w:lang w:eastAsia="ru-RU"/>
              </w:rPr>
              <w:t>20</w:t>
            </w:r>
            <w:r w:rsidRPr="001F2314">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961FEF">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1F2314">
              <w:rPr>
                <w:rFonts w:ascii="Times New Roman" w:eastAsia="Times New Roman" w:hAnsi="Times New Roman" w:cs="Times New Roman"/>
                <w:color w:val="000000"/>
                <w:lang w:eastAsia="ru-RU"/>
              </w:rPr>
              <w:t xml:space="preserve"> сельского поселения до 2033 года (актуализация на 20</w:t>
            </w:r>
            <w:r w:rsidR="00961FEF">
              <w:rPr>
                <w:rFonts w:ascii="Times New Roman" w:eastAsia="Times New Roman" w:hAnsi="Times New Roman" w:cs="Times New Roman"/>
                <w:color w:val="000000"/>
                <w:lang w:eastAsia="ru-RU"/>
              </w:rPr>
              <w:t>20</w:t>
            </w:r>
            <w:r w:rsidRPr="001F2314">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1F2314">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pdf</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Acrobat</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Reader</w:t>
            </w:r>
            <w:proofErr w:type="spellEnd"/>
            <w:r w:rsidRPr="001F2314">
              <w:rPr>
                <w:rFonts w:ascii="Times New Roman" w:eastAsia="Times New Roman" w:hAnsi="Times New Roman" w:cs="Times New Roman"/>
                <w:color w:val="000000"/>
                <w:lang w:eastAsia="ru-RU"/>
              </w:rPr>
              <w:t>)</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1F2314">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F2314">
              <w:rPr>
                <w:rFonts w:ascii="Times New Roman" w:eastAsia="Times New Roman" w:hAnsi="Times New Roman" w:cs="Times New Roman"/>
                <w:color w:val="000000"/>
                <w:lang w:eastAsia="ru-RU"/>
              </w:rPr>
              <w:t>теплопотребляющими</w:t>
            </w:r>
            <w:proofErr w:type="spellEnd"/>
            <w:r w:rsidRPr="001F2314">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1F2314">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lastRenderedPageBreak/>
              <w:t>2.12</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r w:rsidR="001F2314" w:rsidRPr="001F2314" w:rsidTr="001F231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1F2314" w:rsidRPr="001F2314" w:rsidRDefault="001F2314" w:rsidP="001F2314">
            <w:pPr>
              <w:spacing w:after="0" w:line="240" w:lineRule="auto"/>
              <w:jc w:val="both"/>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C16F39" w:rsidP="001F231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F2314" w:rsidRPr="001F2314">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1F2314" w:rsidRPr="001F2314" w:rsidRDefault="001F2314" w:rsidP="001F2314">
            <w:pPr>
              <w:spacing w:after="0" w:line="240" w:lineRule="auto"/>
              <w:rPr>
                <w:rFonts w:ascii="Times New Roman" w:eastAsia="Times New Roman" w:hAnsi="Times New Roman" w:cs="Times New Roman"/>
                <w:color w:val="000000"/>
                <w:lang w:eastAsia="ru-RU"/>
              </w:rPr>
            </w:pPr>
            <w:r w:rsidRPr="001F2314">
              <w:rPr>
                <w:rFonts w:ascii="Times New Roman" w:eastAsia="Times New Roman" w:hAnsi="Times New Roman" w:cs="Times New Roman"/>
                <w:color w:val="000000"/>
                <w:lang w:eastAsia="ru-RU"/>
              </w:rPr>
              <w:t>.</w:t>
            </w:r>
            <w:proofErr w:type="spellStart"/>
            <w:r w:rsidRPr="001F2314">
              <w:rPr>
                <w:rFonts w:ascii="Times New Roman" w:eastAsia="Times New Roman" w:hAnsi="Times New Roman" w:cs="Times New Roman"/>
                <w:color w:val="000000"/>
                <w:lang w:eastAsia="ru-RU"/>
              </w:rPr>
              <w:t>docx</w:t>
            </w:r>
            <w:proofErr w:type="spellEnd"/>
            <w:r w:rsidRPr="001F2314">
              <w:rPr>
                <w:rFonts w:ascii="Times New Roman" w:eastAsia="Times New Roman" w:hAnsi="Times New Roman" w:cs="Times New Roman"/>
                <w:color w:val="000000"/>
                <w:lang w:eastAsia="ru-RU"/>
              </w:rPr>
              <w:t xml:space="preserve"> (</w:t>
            </w:r>
            <w:proofErr w:type="spellStart"/>
            <w:r w:rsidRPr="001F2314">
              <w:rPr>
                <w:rFonts w:ascii="Times New Roman" w:eastAsia="Times New Roman" w:hAnsi="Times New Roman" w:cs="Times New Roman"/>
                <w:color w:val="000000"/>
                <w:lang w:eastAsia="ru-RU"/>
              </w:rPr>
              <w:t>Microsoft</w:t>
            </w:r>
            <w:proofErr w:type="spellEnd"/>
            <w:r w:rsidRPr="001F2314">
              <w:rPr>
                <w:rFonts w:ascii="Times New Roman" w:eastAsia="Times New Roman" w:hAnsi="Times New Roman" w:cs="Times New Roman"/>
                <w:color w:val="000000"/>
                <w:lang w:eastAsia="ru-RU"/>
              </w:rPr>
              <w:t xml:space="preserve"> WORD)</w:t>
            </w:r>
          </w:p>
        </w:tc>
      </w:tr>
    </w:tbl>
    <w:p w:rsidR="001F2314" w:rsidRPr="001F2314" w:rsidRDefault="001F2314" w:rsidP="001F2314">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1F2314" w:rsidRPr="001F2314" w:rsidRDefault="001F2314" w:rsidP="001F2314">
      <w:pPr>
        <w:rPr>
          <w:rFonts w:ascii="Times New Roman" w:eastAsia="Calibri" w:hAnsi="Times New Roman" w:cs="Times New Roman"/>
          <w:b/>
          <w:sz w:val="28"/>
          <w:szCs w:val="28"/>
        </w:rPr>
      </w:pPr>
      <w:r w:rsidRPr="001F2314">
        <w:br w:type="page"/>
      </w:r>
    </w:p>
    <w:p w:rsidR="001F2314" w:rsidRPr="001F2314" w:rsidRDefault="001F2314" w:rsidP="001F2314">
      <w:pPr>
        <w:tabs>
          <w:tab w:val="right" w:leader="dot" w:pos="9515"/>
        </w:tabs>
        <w:spacing w:after="100"/>
        <w:jc w:val="center"/>
        <w:rPr>
          <w:rFonts w:ascii="Times New Roman" w:hAnsi="Times New Roman" w:cs="Times New Roman"/>
          <w:b/>
          <w:sz w:val="28"/>
          <w:szCs w:val="28"/>
        </w:rPr>
      </w:pPr>
      <w:r w:rsidRPr="001F2314">
        <w:rPr>
          <w:rFonts w:ascii="Times New Roman" w:hAnsi="Times New Roman" w:cs="Times New Roman"/>
          <w:b/>
          <w:sz w:val="28"/>
          <w:szCs w:val="28"/>
        </w:rPr>
        <w:lastRenderedPageBreak/>
        <w:t>Перечень таблиц</w:t>
      </w:r>
    </w:p>
    <w:p w:rsidR="001F2314" w:rsidRDefault="001F2314" w:rsidP="008F46ED">
      <w:pPr>
        <w:pStyle w:val="12"/>
        <w:rPr>
          <w:rFonts w:asciiTheme="minorHAnsi" w:eastAsiaTheme="minorEastAsia" w:hAnsiTheme="minorHAnsi" w:cstheme="minorBidi"/>
          <w:sz w:val="22"/>
          <w:szCs w:val="22"/>
          <w:lang w:eastAsia="ru-RU"/>
        </w:rPr>
      </w:pPr>
      <w:r>
        <w:rPr>
          <w:rFonts w:eastAsia="Calibri"/>
          <w:b/>
        </w:rPr>
        <w:fldChar w:fldCharType="begin"/>
      </w:r>
      <w:r>
        <w:rPr>
          <w:rFonts w:eastAsia="Calibri"/>
          <w:b/>
        </w:rPr>
        <w:instrText xml:space="preserve"> TOC \o "1-3" \h \z \t "!Табл_13;1" </w:instrText>
      </w:r>
      <w:r>
        <w:rPr>
          <w:rFonts w:eastAsia="Calibri"/>
          <w:b/>
        </w:rPr>
        <w:fldChar w:fldCharType="separate"/>
      </w:r>
      <w:hyperlink w:anchor="_Toc6352143" w:history="1">
        <w:r w:rsidRPr="00B06AB0">
          <w:rPr>
            <w:rStyle w:val="af1"/>
          </w:rPr>
          <w:t>Таблица 13.1. Индикаторы развития системы теплоснабжения</w:t>
        </w:r>
        <w:r>
          <w:rPr>
            <w:webHidden/>
          </w:rPr>
          <w:tab/>
        </w:r>
        <w:r>
          <w:rPr>
            <w:webHidden/>
          </w:rPr>
          <w:fldChar w:fldCharType="begin"/>
        </w:r>
        <w:r>
          <w:rPr>
            <w:webHidden/>
          </w:rPr>
          <w:instrText xml:space="preserve"> PAGEREF _Toc6352143 \h </w:instrText>
        </w:r>
        <w:r>
          <w:rPr>
            <w:webHidden/>
          </w:rPr>
        </w:r>
        <w:r>
          <w:rPr>
            <w:webHidden/>
          </w:rPr>
          <w:fldChar w:fldCharType="separate"/>
        </w:r>
        <w:r>
          <w:rPr>
            <w:webHidden/>
          </w:rPr>
          <w:t>5</w:t>
        </w:r>
        <w:r>
          <w:rPr>
            <w:webHidden/>
          </w:rPr>
          <w:fldChar w:fldCharType="end"/>
        </w:r>
      </w:hyperlink>
    </w:p>
    <w:p w:rsidR="001F2314" w:rsidRPr="001F2314" w:rsidRDefault="001F2314" w:rsidP="001F2314">
      <w:pPr>
        <w:rPr>
          <w:rFonts w:ascii="Times New Roman" w:eastAsia="Calibri" w:hAnsi="Times New Roman" w:cs="Times New Roman"/>
          <w:b/>
          <w:sz w:val="28"/>
          <w:szCs w:val="28"/>
        </w:rPr>
      </w:pPr>
      <w:r>
        <w:rPr>
          <w:rFonts w:ascii="Times New Roman" w:eastAsia="Calibri" w:hAnsi="Times New Roman" w:cs="Times New Roman"/>
          <w:b/>
          <w:sz w:val="28"/>
          <w:szCs w:val="28"/>
        </w:rPr>
        <w:fldChar w:fldCharType="end"/>
      </w:r>
    </w:p>
    <w:p w:rsidR="001F2314" w:rsidRPr="001F2314" w:rsidRDefault="001F2314" w:rsidP="001F2314">
      <w:pPr>
        <w:rPr>
          <w:rFonts w:ascii="Times New Roman" w:eastAsia="Calibri" w:hAnsi="Times New Roman" w:cs="Times New Roman"/>
          <w:b/>
          <w:sz w:val="28"/>
          <w:szCs w:val="28"/>
        </w:rPr>
      </w:pPr>
      <w:r w:rsidRPr="001F2314">
        <w:rPr>
          <w:rFonts w:ascii="Times New Roman" w:eastAsia="Calibri" w:hAnsi="Times New Roman" w:cs="Times New Roman"/>
          <w:b/>
          <w:sz w:val="28"/>
          <w:szCs w:val="28"/>
        </w:rPr>
        <w:br w:type="page"/>
      </w:r>
    </w:p>
    <w:p w:rsidR="001F2314" w:rsidRPr="001F2314" w:rsidRDefault="001F2314" w:rsidP="001F2314">
      <w:pPr>
        <w:spacing w:after="160" w:line="259" w:lineRule="auto"/>
        <w:jc w:val="both"/>
        <w:rPr>
          <w:rFonts w:ascii="Times New Roman" w:eastAsia="Calibri" w:hAnsi="Times New Roman" w:cs="Times New Roman"/>
          <w:b/>
          <w:sz w:val="28"/>
          <w:szCs w:val="28"/>
        </w:rPr>
      </w:pPr>
      <w:r w:rsidRPr="001F2314">
        <w:rPr>
          <w:rFonts w:ascii="Times New Roman" w:eastAsia="Calibri" w:hAnsi="Times New Roman" w:cs="Times New Roman"/>
          <w:b/>
          <w:sz w:val="28"/>
          <w:szCs w:val="28"/>
        </w:rPr>
        <w:lastRenderedPageBreak/>
        <w:t>Индикаторы развития систем теплоснабжения поселения</w:t>
      </w:r>
    </w:p>
    <w:p w:rsidR="001F2314" w:rsidRPr="001F2314" w:rsidRDefault="001F2314" w:rsidP="001F2314">
      <w:pPr>
        <w:suppressAutoHyphens/>
        <w:spacing w:line="312" w:lineRule="auto"/>
        <w:ind w:firstLine="709"/>
        <w:contextualSpacing/>
        <w:jc w:val="both"/>
        <w:rPr>
          <w:rFonts w:ascii="Times New Roman" w:eastAsia="Times New Roman" w:hAnsi="Times New Roman" w:cs="Times New Roman"/>
          <w:sz w:val="28"/>
          <w:szCs w:val="28"/>
          <w:lang w:eastAsia="ru-RU"/>
        </w:rPr>
      </w:pPr>
      <w:r w:rsidRPr="001F2314">
        <w:rPr>
          <w:rFonts w:ascii="Times New Roman" w:eastAsia="Times New Roman" w:hAnsi="Times New Roman" w:cs="Times New Roman"/>
          <w:sz w:val="28"/>
          <w:szCs w:val="28"/>
          <w:lang w:eastAsia="ru-RU"/>
        </w:rPr>
        <w:t>Индикаторы развития систем теплоснабжения поселения при выполнении мероприятий, представленные в таблице 13.1.</w:t>
      </w:r>
    </w:p>
    <w:p w:rsidR="001F2314" w:rsidRPr="001F2314" w:rsidRDefault="001F2314" w:rsidP="001F2314">
      <w:pPr>
        <w:pStyle w:val="130"/>
      </w:pPr>
      <w:bookmarkStart w:id="345" w:name="_Toc3950299"/>
      <w:bookmarkStart w:id="346" w:name="_Toc6352143"/>
      <w:r w:rsidRPr="001F2314">
        <w:t>Таблица 13.1. Индикаторы развития системы теплоснабжения</w:t>
      </w:r>
      <w:bookmarkEnd w:id="345"/>
      <w:bookmarkEnd w:id="346"/>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939"/>
        <w:gridCol w:w="1700"/>
        <w:gridCol w:w="1810"/>
        <w:gridCol w:w="1593"/>
      </w:tblGrid>
      <w:tr w:rsidR="001F2314" w:rsidRPr="001F2314" w:rsidTr="001F2314">
        <w:trPr>
          <w:trHeight w:val="1200"/>
          <w:tblHeader/>
        </w:trPr>
        <w:tc>
          <w:tcPr>
            <w:tcW w:w="456" w:type="dxa"/>
            <w:shd w:val="clear" w:color="auto" w:fill="BFBFBF" w:themeFill="background1" w:themeFillShade="BF"/>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c>
          <w:tcPr>
            <w:tcW w:w="3939" w:type="dxa"/>
            <w:shd w:val="clear" w:color="auto" w:fill="BFBFBF" w:themeFill="background1" w:themeFillShade="BF"/>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Индикаторы развития систем теплоснабжения поселения</w:t>
            </w:r>
          </w:p>
        </w:tc>
        <w:tc>
          <w:tcPr>
            <w:tcW w:w="1700" w:type="dxa"/>
            <w:shd w:val="clear" w:color="auto" w:fill="BFBFBF" w:themeFill="background1" w:themeFillShade="BF"/>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proofErr w:type="spellStart"/>
            <w:r w:rsidRPr="001F2314">
              <w:rPr>
                <w:rFonts w:ascii="Times New Roman" w:eastAsia="Times New Roman" w:hAnsi="Times New Roman" w:cs="Times New Roman"/>
                <w:sz w:val="24"/>
                <w:szCs w:val="24"/>
                <w:lang w:eastAsia="ru-RU"/>
              </w:rPr>
              <w:t>Ед.изм</w:t>
            </w:r>
            <w:proofErr w:type="spellEnd"/>
            <w:r w:rsidRPr="001F2314">
              <w:rPr>
                <w:rFonts w:ascii="Times New Roman" w:eastAsia="Times New Roman" w:hAnsi="Times New Roman" w:cs="Times New Roman"/>
                <w:sz w:val="24"/>
                <w:szCs w:val="24"/>
                <w:lang w:eastAsia="ru-RU"/>
              </w:rPr>
              <w:t>.</w:t>
            </w:r>
          </w:p>
        </w:tc>
        <w:tc>
          <w:tcPr>
            <w:tcW w:w="1810" w:type="dxa"/>
            <w:shd w:val="clear" w:color="auto" w:fill="BFBFBF" w:themeFill="background1" w:themeFillShade="BF"/>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Существующее положен</w:t>
            </w:r>
            <w:r w:rsidR="00961FEF">
              <w:rPr>
                <w:rFonts w:ascii="Times New Roman" w:eastAsia="Times New Roman" w:hAnsi="Times New Roman" w:cs="Times New Roman"/>
                <w:sz w:val="24"/>
                <w:szCs w:val="24"/>
                <w:lang w:eastAsia="ru-RU"/>
              </w:rPr>
              <w:t>ие (факт</w:t>
            </w:r>
            <w:r w:rsidR="00961FEF">
              <w:rPr>
                <w:rFonts w:ascii="Times New Roman" w:eastAsia="Times New Roman" w:hAnsi="Times New Roman" w:cs="Times New Roman"/>
                <w:sz w:val="24"/>
                <w:szCs w:val="24"/>
                <w:lang w:eastAsia="ru-RU"/>
              </w:rPr>
              <w:br/>
              <w:t>2019</w:t>
            </w:r>
            <w:r w:rsidRPr="001F2314">
              <w:rPr>
                <w:rFonts w:ascii="Times New Roman" w:eastAsia="Times New Roman" w:hAnsi="Times New Roman" w:cs="Times New Roman"/>
                <w:sz w:val="24"/>
                <w:szCs w:val="24"/>
                <w:lang w:eastAsia="ru-RU"/>
              </w:rPr>
              <w:t xml:space="preserve"> год)</w:t>
            </w:r>
          </w:p>
        </w:tc>
        <w:tc>
          <w:tcPr>
            <w:tcW w:w="1593" w:type="dxa"/>
            <w:shd w:val="clear" w:color="auto" w:fill="BFBFBF" w:themeFill="background1" w:themeFillShade="BF"/>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Ожидаемые</w:t>
            </w:r>
            <w:r w:rsidRPr="001F2314">
              <w:rPr>
                <w:rFonts w:ascii="Times New Roman" w:eastAsia="Times New Roman" w:hAnsi="Times New Roman" w:cs="Times New Roman"/>
                <w:sz w:val="24"/>
                <w:szCs w:val="24"/>
                <w:lang w:eastAsia="ru-RU"/>
              </w:rPr>
              <w:br/>
              <w:t>показатели</w:t>
            </w:r>
            <w:r w:rsidRPr="001F2314">
              <w:rPr>
                <w:rFonts w:ascii="Times New Roman" w:eastAsia="Times New Roman" w:hAnsi="Times New Roman" w:cs="Times New Roman"/>
                <w:sz w:val="24"/>
                <w:szCs w:val="24"/>
                <w:lang w:eastAsia="ru-RU"/>
              </w:rPr>
              <w:br/>
              <w:t>(2033 год)</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1</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Количество прекращений подачи тепловой энергии, теплоносителя в результате технологических нарушений на тепловых сетях</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ед.</w:t>
            </w:r>
          </w:p>
        </w:tc>
        <w:tc>
          <w:tcPr>
            <w:tcW w:w="181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0</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0</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2</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ед.</w:t>
            </w:r>
          </w:p>
        </w:tc>
        <w:tc>
          <w:tcPr>
            <w:tcW w:w="181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0</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0</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3</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 xml:space="preserve">Удельный расход условного топлива на единицу тепловой энергии, отпускаемой с коллекторов </w:t>
            </w:r>
            <w:r w:rsidR="00AA4953">
              <w:rPr>
                <w:rFonts w:ascii="Times New Roman" w:eastAsia="Times New Roman" w:hAnsi="Times New Roman" w:cs="Times New Roman"/>
                <w:sz w:val="24"/>
                <w:szCs w:val="24"/>
                <w:lang w:eastAsia="ru-RU"/>
              </w:rPr>
              <w:t>источника</w:t>
            </w:r>
            <w:r w:rsidRPr="001F2314">
              <w:rPr>
                <w:rFonts w:ascii="Times New Roman" w:eastAsia="Times New Roman" w:hAnsi="Times New Roman" w:cs="Times New Roman"/>
                <w:sz w:val="24"/>
                <w:szCs w:val="24"/>
                <w:lang w:eastAsia="ru-RU"/>
              </w:rPr>
              <w:t xml:space="preserve"> тепловой энергии</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 xml:space="preserve">кг </w:t>
            </w:r>
            <w:proofErr w:type="spellStart"/>
            <w:r w:rsidRPr="001F2314">
              <w:rPr>
                <w:rFonts w:ascii="Times New Roman" w:eastAsia="Times New Roman" w:hAnsi="Times New Roman" w:cs="Times New Roman"/>
                <w:sz w:val="24"/>
                <w:szCs w:val="24"/>
                <w:lang w:eastAsia="ru-RU"/>
              </w:rPr>
              <w:t>у.т</w:t>
            </w:r>
            <w:proofErr w:type="spellEnd"/>
            <w:r w:rsidRPr="001F2314">
              <w:rPr>
                <w:rFonts w:ascii="Times New Roman" w:eastAsia="Times New Roman" w:hAnsi="Times New Roman" w:cs="Times New Roman"/>
                <w:sz w:val="24"/>
                <w:szCs w:val="24"/>
                <w:lang w:eastAsia="ru-RU"/>
              </w:rPr>
              <w:t>./Гкал</w:t>
            </w:r>
          </w:p>
        </w:tc>
        <w:tc>
          <w:tcPr>
            <w:tcW w:w="1810" w:type="dxa"/>
            <w:shd w:val="clear" w:color="auto" w:fill="auto"/>
            <w:noWrap/>
            <w:vAlign w:val="center"/>
            <w:hideMark/>
          </w:tcPr>
          <w:p w:rsidR="001F2314" w:rsidRPr="001F2314" w:rsidRDefault="006C2EB2" w:rsidP="001F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150,7</w:t>
            </w:r>
          </w:p>
        </w:tc>
        <w:tc>
          <w:tcPr>
            <w:tcW w:w="1593" w:type="dxa"/>
            <w:shd w:val="clear" w:color="auto" w:fill="auto"/>
            <w:noWrap/>
            <w:vAlign w:val="center"/>
            <w:hideMark/>
          </w:tcPr>
          <w:p w:rsidR="001F2314" w:rsidRPr="001F2314" w:rsidRDefault="006C2EB2" w:rsidP="001F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150,7</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4</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Отношение величины технологических потерь тепловой энергии, теплоносителя к материальной характеристике тепловой сети</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Гкал/</w:t>
            </w:r>
            <w:proofErr w:type="spellStart"/>
            <w:r w:rsidRPr="001F2314">
              <w:rPr>
                <w:rFonts w:ascii="Times New Roman" w:eastAsia="Times New Roman" w:hAnsi="Times New Roman" w:cs="Times New Roman"/>
                <w:sz w:val="24"/>
                <w:szCs w:val="24"/>
                <w:lang w:eastAsia="ru-RU"/>
              </w:rPr>
              <w:t>кв.м</w:t>
            </w:r>
            <w:proofErr w:type="spellEnd"/>
            <w:r w:rsidRPr="001F2314">
              <w:rPr>
                <w:rFonts w:ascii="Times New Roman" w:eastAsia="Times New Roman" w:hAnsi="Times New Roman" w:cs="Times New Roman"/>
                <w:sz w:val="24"/>
                <w:szCs w:val="24"/>
                <w:lang w:eastAsia="ru-RU"/>
              </w:rPr>
              <w:t>.</w:t>
            </w:r>
          </w:p>
        </w:tc>
        <w:tc>
          <w:tcPr>
            <w:tcW w:w="1810" w:type="dxa"/>
            <w:shd w:val="clear" w:color="auto" w:fill="auto"/>
            <w:noWrap/>
            <w:vAlign w:val="center"/>
            <w:hideMark/>
          </w:tcPr>
          <w:p w:rsidR="001F2314" w:rsidRPr="001F2314" w:rsidRDefault="002143B3" w:rsidP="00961F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61FEF">
              <w:rPr>
                <w:rFonts w:ascii="Times New Roman" w:eastAsia="Times New Roman" w:hAnsi="Times New Roman" w:cs="Times New Roman"/>
                <w:sz w:val="24"/>
                <w:szCs w:val="24"/>
                <w:lang w:eastAsia="ru-RU"/>
              </w:rPr>
              <w:t>20</w:t>
            </w:r>
          </w:p>
        </w:tc>
        <w:tc>
          <w:tcPr>
            <w:tcW w:w="1593" w:type="dxa"/>
            <w:shd w:val="clear" w:color="auto" w:fill="auto"/>
            <w:noWrap/>
            <w:vAlign w:val="center"/>
            <w:hideMark/>
          </w:tcPr>
          <w:p w:rsidR="001F2314" w:rsidRPr="001F2314" w:rsidRDefault="002143B3" w:rsidP="00961FE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961FEF">
              <w:rPr>
                <w:rFonts w:ascii="Times New Roman" w:eastAsia="Times New Roman" w:hAnsi="Times New Roman" w:cs="Times New Roman"/>
                <w:sz w:val="24"/>
                <w:szCs w:val="24"/>
                <w:lang w:eastAsia="ru-RU"/>
              </w:rPr>
              <w:t>20</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5</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Удельная материальная характеристика тепловых сетей, приведенная к расчетной тепловой нагрузке</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proofErr w:type="spellStart"/>
            <w:r w:rsidRPr="001F2314">
              <w:rPr>
                <w:rFonts w:ascii="Times New Roman" w:eastAsia="Times New Roman" w:hAnsi="Times New Roman" w:cs="Times New Roman"/>
                <w:sz w:val="24"/>
                <w:szCs w:val="24"/>
                <w:lang w:eastAsia="ru-RU"/>
              </w:rPr>
              <w:t>кв.м</w:t>
            </w:r>
            <w:proofErr w:type="spellEnd"/>
            <w:r w:rsidRPr="001F2314">
              <w:rPr>
                <w:rFonts w:ascii="Times New Roman" w:eastAsia="Times New Roman" w:hAnsi="Times New Roman" w:cs="Times New Roman"/>
                <w:sz w:val="24"/>
                <w:szCs w:val="24"/>
                <w:lang w:eastAsia="ru-RU"/>
              </w:rPr>
              <w:t>./Гкал/ч</w:t>
            </w:r>
          </w:p>
        </w:tc>
        <w:tc>
          <w:tcPr>
            <w:tcW w:w="1810" w:type="dxa"/>
            <w:shd w:val="clear" w:color="auto" w:fill="auto"/>
            <w:noWrap/>
            <w:vAlign w:val="center"/>
            <w:hideMark/>
          </w:tcPr>
          <w:p w:rsidR="001F2314" w:rsidRPr="001F2314" w:rsidRDefault="002143B3" w:rsidP="001F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301,08</w:t>
            </w:r>
          </w:p>
        </w:tc>
        <w:tc>
          <w:tcPr>
            <w:tcW w:w="1593" w:type="dxa"/>
            <w:shd w:val="clear" w:color="auto" w:fill="auto"/>
            <w:noWrap/>
            <w:vAlign w:val="center"/>
            <w:hideMark/>
          </w:tcPr>
          <w:p w:rsidR="001F2314" w:rsidRPr="001F2314" w:rsidRDefault="002143B3" w:rsidP="001F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301,8</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6</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c>
          <w:tcPr>
            <w:tcW w:w="181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r>
      <w:tr w:rsidR="001F2314" w:rsidRPr="001F2314" w:rsidTr="001F2314">
        <w:trPr>
          <w:trHeight w:val="345"/>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7</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Удельный расход условного топлива на отпуск электрической энергии</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 xml:space="preserve">кг у </w:t>
            </w:r>
            <w:proofErr w:type="spellStart"/>
            <w:r w:rsidRPr="001F2314">
              <w:rPr>
                <w:rFonts w:ascii="Times New Roman" w:eastAsia="Times New Roman" w:hAnsi="Times New Roman" w:cs="Times New Roman"/>
                <w:sz w:val="24"/>
                <w:szCs w:val="24"/>
                <w:lang w:eastAsia="ru-RU"/>
              </w:rPr>
              <w:t>т.т</w:t>
            </w:r>
            <w:proofErr w:type="spellEnd"/>
            <w:r w:rsidRPr="001F2314">
              <w:rPr>
                <w:rFonts w:ascii="Times New Roman" w:eastAsia="Times New Roman" w:hAnsi="Times New Roman" w:cs="Times New Roman"/>
                <w:sz w:val="24"/>
                <w:szCs w:val="24"/>
                <w:lang w:eastAsia="ru-RU"/>
              </w:rPr>
              <w:t>./кВт</w:t>
            </w:r>
          </w:p>
        </w:tc>
        <w:tc>
          <w:tcPr>
            <w:tcW w:w="181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8</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 xml:space="preserve">Коэффициент использования теплоты топлива (только для </w:t>
            </w:r>
            <w:r w:rsidR="00AA4953">
              <w:rPr>
                <w:rFonts w:ascii="Times New Roman" w:eastAsia="Times New Roman" w:hAnsi="Times New Roman" w:cs="Times New Roman"/>
                <w:sz w:val="24"/>
                <w:szCs w:val="24"/>
                <w:lang w:eastAsia="ru-RU"/>
              </w:rPr>
              <w:t>источника</w:t>
            </w:r>
            <w:r w:rsidRPr="001F2314">
              <w:rPr>
                <w:rFonts w:ascii="Times New Roman" w:eastAsia="Times New Roman" w:hAnsi="Times New Roman" w:cs="Times New Roman"/>
                <w:sz w:val="24"/>
                <w:szCs w:val="24"/>
                <w:lang w:eastAsia="ru-RU"/>
              </w:rPr>
              <w:t xml:space="preserve"> тепловой энергии, функционирующих в режиме комбинированной выработки электрической и тепловой энергии)</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c>
          <w:tcPr>
            <w:tcW w:w="181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9</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 xml:space="preserve">Доля отпуска тепловой энергии, осуществляемого потребителям по </w:t>
            </w:r>
            <w:r w:rsidRPr="001F2314">
              <w:rPr>
                <w:rFonts w:ascii="Times New Roman" w:eastAsia="Times New Roman" w:hAnsi="Times New Roman" w:cs="Times New Roman"/>
                <w:sz w:val="24"/>
                <w:szCs w:val="24"/>
                <w:lang w:eastAsia="ru-RU"/>
              </w:rPr>
              <w:lastRenderedPageBreak/>
              <w:t>приборам учета, в общем объеме отпущенной тепловой энергии</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lastRenderedPageBreak/>
              <w:t>%</w:t>
            </w:r>
          </w:p>
        </w:tc>
        <w:tc>
          <w:tcPr>
            <w:tcW w:w="1810" w:type="dxa"/>
            <w:shd w:val="clear" w:color="auto" w:fill="auto"/>
            <w:noWrap/>
            <w:vAlign w:val="center"/>
            <w:hideMark/>
          </w:tcPr>
          <w:p w:rsidR="001F2314" w:rsidRPr="001F2314" w:rsidRDefault="002143B3" w:rsidP="001F23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r w:rsidR="001F2314" w:rsidRPr="001F2314">
              <w:rPr>
                <w:rFonts w:ascii="Times New Roman" w:eastAsia="Times New Roman" w:hAnsi="Times New Roman" w:cs="Times New Roman"/>
                <w:sz w:val="24"/>
                <w:szCs w:val="24"/>
                <w:lang w:eastAsia="ru-RU"/>
              </w:rPr>
              <w:t>,00</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100,00</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lastRenderedPageBreak/>
              <w:t>10</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 xml:space="preserve">Средневзвешенный (по материальной характеристике) срок эксплуатации тепловых сетей </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лет</w:t>
            </w:r>
          </w:p>
        </w:tc>
        <w:tc>
          <w:tcPr>
            <w:tcW w:w="181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30</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30</w:t>
            </w:r>
          </w:p>
        </w:tc>
      </w:tr>
      <w:tr w:rsidR="001F2314" w:rsidRPr="001F2314" w:rsidTr="001F2314">
        <w:trPr>
          <w:trHeight w:val="600"/>
        </w:trPr>
        <w:tc>
          <w:tcPr>
            <w:tcW w:w="456" w:type="dxa"/>
            <w:shd w:val="clear" w:color="auto" w:fill="auto"/>
            <w:noWrap/>
            <w:vAlign w:val="bottom"/>
            <w:hideMark/>
          </w:tcPr>
          <w:p w:rsidR="001F2314" w:rsidRPr="001F2314" w:rsidRDefault="001F2314" w:rsidP="001F2314">
            <w:pPr>
              <w:spacing w:after="0" w:line="240" w:lineRule="auto"/>
              <w:jc w:val="right"/>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11</w:t>
            </w:r>
          </w:p>
        </w:tc>
        <w:tc>
          <w:tcPr>
            <w:tcW w:w="3939" w:type="dxa"/>
            <w:shd w:val="clear" w:color="auto" w:fill="auto"/>
            <w:vAlign w:val="bottom"/>
            <w:hideMark/>
          </w:tcPr>
          <w:p w:rsidR="001F2314" w:rsidRPr="001F2314" w:rsidRDefault="001F2314" w:rsidP="001F2314">
            <w:pPr>
              <w:spacing w:after="0" w:line="240" w:lineRule="auto"/>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w:t>
            </w:r>
          </w:p>
        </w:tc>
        <w:tc>
          <w:tcPr>
            <w:tcW w:w="1810"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0</w:t>
            </w:r>
          </w:p>
        </w:tc>
        <w:tc>
          <w:tcPr>
            <w:tcW w:w="1593" w:type="dxa"/>
            <w:shd w:val="clear" w:color="auto" w:fill="auto"/>
            <w:noWrap/>
            <w:vAlign w:val="center"/>
            <w:hideMark/>
          </w:tcPr>
          <w:p w:rsidR="001F2314" w:rsidRPr="001F2314" w:rsidRDefault="001F2314" w:rsidP="001F2314">
            <w:pPr>
              <w:spacing w:after="0" w:line="240" w:lineRule="auto"/>
              <w:jc w:val="center"/>
              <w:rPr>
                <w:rFonts w:ascii="Times New Roman" w:eastAsia="Times New Roman" w:hAnsi="Times New Roman" w:cs="Times New Roman"/>
                <w:sz w:val="24"/>
                <w:szCs w:val="24"/>
                <w:lang w:eastAsia="ru-RU"/>
              </w:rPr>
            </w:pPr>
            <w:r w:rsidRPr="001F2314">
              <w:rPr>
                <w:rFonts w:ascii="Times New Roman" w:eastAsia="Times New Roman" w:hAnsi="Times New Roman" w:cs="Times New Roman"/>
                <w:sz w:val="24"/>
                <w:szCs w:val="24"/>
                <w:lang w:eastAsia="ru-RU"/>
              </w:rPr>
              <w:t>0</w:t>
            </w:r>
          </w:p>
        </w:tc>
      </w:tr>
    </w:tbl>
    <w:p w:rsidR="001F2314" w:rsidRPr="001F2314" w:rsidRDefault="001F2314" w:rsidP="001F2314">
      <w:pPr>
        <w:suppressAutoHyphens/>
        <w:spacing w:line="312" w:lineRule="auto"/>
        <w:ind w:firstLine="709"/>
        <w:contextualSpacing/>
        <w:jc w:val="both"/>
      </w:pPr>
    </w:p>
    <w:p w:rsidR="001F2314" w:rsidRDefault="001F2314" w:rsidP="006858D0">
      <w:pPr>
        <w:suppressAutoHyphens/>
        <w:spacing w:line="312" w:lineRule="auto"/>
        <w:ind w:firstLine="709"/>
        <w:contextualSpacing/>
        <w:jc w:val="both"/>
        <w:sectPr w:rsidR="001F2314" w:rsidSect="001F2314">
          <w:headerReference w:type="default" r:id="rId73"/>
          <w:footerReference w:type="default" r:id="rId74"/>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06950" w:rsidRPr="000630EE" w:rsidRDefault="00606950" w:rsidP="00606950">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606950" w:rsidRPr="000630EE" w:rsidRDefault="00606950" w:rsidP="00606950">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606950" w:rsidRPr="000630EE" w:rsidRDefault="00606950" w:rsidP="00606950">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606950" w:rsidRPr="000630EE" w:rsidRDefault="00606950" w:rsidP="00606950">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606950" w:rsidRPr="000630EE" w:rsidRDefault="00606950" w:rsidP="00606950">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06950" w:rsidRPr="000630EE" w:rsidRDefault="00606950" w:rsidP="00606950">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606950" w:rsidRPr="000630EE" w:rsidRDefault="00606950" w:rsidP="00606950">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0630EE">
        <w:rPr>
          <w:rFonts w:ascii="Times New Roman" w:eastAsia="Calibri" w:hAnsi="Times New Roman" w:cs="Times New Roman"/>
          <w:sz w:val="24"/>
          <w:szCs w:val="28"/>
        </w:rPr>
        <w:t xml:space="preserve"> ГОД)</w:t>
      </w: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0630EE" w:rsidRDefault="00606950" w:rsidP="00606950">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06950" w:rsidRPr="007A2584" w:rsidRDefault="00606950" w:rsidP="00606950">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14</w:t>
      </w:r>
      <w:r w:rsidRPr="000630EE">
        <w:rPr>
          <w:rFonts w:ascii="Times New Roman" w:eastAsia="Times New Roman" w:hAnsi="Times New Roman" w:cs="Times New Roman"/>
          <w:b/>
          <w:sz w:val="28"/>
          <w:szCs w:val="24"/>
          <w:lang w:eastAsia="ru-RU"/>
        </w:rPr>
        <w:t xml:space="preserve">. </w:t>
      </w:r>
      <w:r w:rsidRPr="003F073C">
        <w:rPr>
          <w:rFonts w:ascii="Times New Roman" w:eastAsia="Times New Roman" w:hAnsi="Times New Roman" w:cs="Times New Roman"/>
          <w:b/>
          <w:sz w:val="28"/>
          <w:szCs w:val="24"/>
          <w:lang w:eastAsia="ru-RU"/>
        </w:rPr>
        <w:t>Ценовые (тарифные) последствия</w:t>
      </w:r>
    </w:p>
    <w:p w:rsidR="00606950" w:rsidRPr="000630EE" w:rsidRDefault="00C16F39" w:rsidP="00606950">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606950" w:rsidRPr="000630EE">
        <w:rPr>
          <w:rFonts w:ascii="Times New Roman" w:eastAsia="Times New Roman" w:hAnsi="Times New Roman" w:cs="Times New Roman"/>
          <w:b/>
          <w:sz w:val="28"/>
          <w:szCs w:val="24"/>
          <w:lang w:eastAsia="ru-RU"/>
        </w:rPr>
        <w:t>.ОМ-ПСТ.0</w:t>
      </w:r>
      <w:r w:rsidR="00606950">
        <w:rPr>
          <w:rFonts w:ascii="Times New Roman" w:eastAsia="Times New Roman" w:hAnsi="Times New Roman" w:cs="Times New Roman"/>
          <w:b/>
          <w:sz w:val="28"/>
          <w:szCs w:val="24"/>
          <w:lang w:eastAsia="ru-RU"/>
        </w:rPr>
        <w:t>14</w:t>
      </w:r>
      <w:r w:rsidR="00606950" w:rsidRPr="000630EE">
        <w:rPr>
          <w:rFonts w:ascii="Times New Roman" w:eastAsia="Times New Roman" w:hAnsi="Times New Roman" w:cs="Times New Roman"/>
          <w:b/>
          <w:sz w:val="28"/>
          <w:szCs w:val="24"/>
          <w:lang w:eastAsia="ru-RU"/>
        </w:rPr>
        <w:t>.000</w:t>
      </w:r>
    </w:p>
    <w:p w:rsidR="00606950" w:rsidRDefault="00606950" w:rsidP="00606950"/>
    <w:p w:rsidR="00606950" w:rsidRDefault="00606950" w:rsidP="00606950"/>
    <w:p w:rsidR="00606950" w:rsidRDefault="00606950" w:rsidP="00606950">
      <w:pPr>
        <w:sectPr w:rsidR="00606950" w:rsidSect="008F46ED">
          <w:footerReference w:type="default" r:id="rId75"/>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606950" w:rsidRPr="00890438" w:rsidRDefault="00606950" w:rsidP="00606950">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606950" w:rsidRPr="00EC422E" w:rsidTr="00B76881">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06950" w:rsidRPr="00EC422E" w:rsidRDefault="00606950" w:rsidP="00B76881">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06950" w:rsidRPr="00EC422E" w:rsidRDefault="00606950" w:rsidP="00B76881">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06950" w:rsidRPr="00EC422E" w:rsidRDefault="00606950" w:rsidP="00B76881">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06950" w:rsidRPr="00EC422E" w:rsidRDefault="00606950" w:rsidP="00B76881">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06950" w:rsidRPr="00EC422E" w:rsidRDefault="00606950" w:rsidP="00B76881">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 2033 года (актуализация на 20</w:t>
            </w:r>
            <w:r w:rsidR="00961FEF">
              <w:rPr>
                <w:rFonts w:ascii="Times New Roman" w:eastAsia="Times New Roman" w:hAnsi="Times New Roman" w:cs="Times New Roman"/>
                <w:color w:val="000000"/>
                <w:lang w:eastAsia="ru-RU"/>
              </w:rPr>
              <w:t xml:space="preserve">20 </w:t>
            </w:r>
            <w:r w:rsidRPr="00EC422E">
              <w:rPr>
                <w:rFonts w:ascii="Times New Roman" w:eastAsia="Times New Roman" w:hAnsi="Times New Roman" w:cs="Times New Roman"/>
                <w:color w:val="000000"/>
                <w:lang w:eastAsia="ru-RU"/>
              </w:rPr>
              <w:t>год)</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606950" w:rsidRPr="00EC422E" w:rsidTr="00B76881">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606950" w:rsidRPr="00EC422E" w:rsidRDefault="00606950" w:rsidP="00B76881">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C16F39" w:rsidP="00B76881">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06950"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606950" w:rsidRPr="00EC422E" w:rsidRDefault="00606950" w:rsidP="00B76881">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606950" w:rsidRDefault="00606950" w:rsidP="00606950">
      <w:pPr>
        <w:pStyle w:val="aa"/>
      </w:pPr>
    </w:p>
    <w:p w:rsidR="00606950" w:rsidRDefault="00606950" w:rsidP="00606950">
      <w:pPr>
        <w:rPr>
          <w:rFonts w:ascii="Times New Roman" w:eastAsia="Calibri" w:hAnsi="Times New Roman" w:cs="Times New Roman"/>
          <w:b/>
          <w:sz w:val="28"/>
          <w:szCs w:val="28"/>
        </w:rPr>
      </w:pPr>
      <w:r>
        <w:br w:type="page"/>
      </w:r>
    </w:p>
    <w:p w:rsidR="008F46ED" w:rsidRPr="008F46ED" w:rsidRDefault="008F46ED" w:rsidP="008F46ED">
      <w:pPr>
        <w:pStyle w:val="af0"/>
        <w:jc w:val="center"/>
        <w:rPr>
          <w:b/>
        </w:rPr>
      </w:pPr>
      <w:bookmarkStart w:id="347" w:name="_Toc6353119"/>
      <w:bookmarkStart w:id="348" w:name="_Toc533296850"/>
      <w:bookmarkStart w:id="349" w:name="_Toc533538342"/>
      <w:bookmarkStart w:id="350" w:name="_Toc3950471"/>
      <w:r w:rsidRPr="008F46ED">
        <w:rPr>
          <w:b/>
        </w:rPr>
        <w:lastRenderedPageBreak/>
        <w:t>Оглавление</w:t>
      </w:r>
      <w:bookmarkEnd w:id="347"/>
    </w:p>
    <w:p w:rsidR="008F46ED" w:rsidRDefault="008F46ED">
      <w:pPr>
        <w:pStyle w:val="12"/>
        <w:rPr>
          <w:rFonts w:asciiTheme="minorHAnsi" w:eastAsiaTheme="minorEastAsia" w:hAnsiTheme="minorHAnsi" w:cstheme="minorBidi"/>
          <w:sz w:val="22"/>
          <w:szCs w:val="22"/>
          <w:lang w:eastAsia="ru-RU"/>
        </w:rPr>
      </w:pPr>
      <w:r>
        <w:fldChar w:fldCharType="begin"/>
      </w:r>
      <w:r>
        <w:instrText xml:space="preserve"> TOC \h \z \t "!Огл_14;1" </w:instrText>
      </w:r>
      <w:r>
        <w:fldChar w:fldCharType="separate"/>
      </w:r>
      <w:hyperlink w:anchor="_Toc6353120" w:history="1">
        <w:r w:rsidRPr="00342AED">
          <w:rPr>
            <w:rStyle w:val="af1"/>
          </w:rPr>
          <w:t>14.1. Тарифно-балансовые расчетные модели теплоснабжения потребителей по каждой системе теплоснабжения</w:t>
        </w:r>
        <w:r>
          <w:rPr>
            <w:webHidden/>
          </w:rPr>
          <w:tab/>
        </w:r>
        <w:r>
          <w:rPr>
            <w:webHidden/>
          </w:rPr>
          <w:fldChar w:fldCharType="begin"/>
        </w:r>
        <w:r>
          <w:rPr>
            <w:webHidden/>
          </w:rPr>
          <w:instrText xml:space="preserve"> PAGEREF _Toc6353120 \h </w:instrText>
        </w:r>
        <w:r>
          <w:rPr>
            <w:webHidden/>
          </w:rPr>
        </w:r>
        <w:r>
          <w:rPr>
            <w:webHidden/>
          </w:rPr>
          <w:fldChar w:fldCharType="separate"/>
        </w:r>
        <w:r>
          <w:rPr>
            <w:webHidden/>
          </w:rPr>
          <w:t>5</w:t>
        </w:r>
        <w:r>
          <w:rPr>
            <w:webHidden/>
          </w:rPr>
          <w:fldChar w:fldCharType="end"/>
        </w:r>
      </w:hyperlink>
    </w:p>
    <w:p w:rsidR="008F46ED" w:rsidRDefault="001101CF">
      <w:pPr>
        <w:pStyle w:val="12"/>
        <w:rPr>
          <w:rFonts w:asciiTheme="minorHAnsi" w:eastAsiaTheme="minorEastAsia" w:hAnsiTheme="minorHAnsi" w:cstheme="minorBidi"/>
          <w:sz w:val="22"/>
          <w:szCs w:val="22"/>
          <w:lang w:eastAsia="ru-RU"/>
        </w:rPr>
      </w:pPr>
      <w:hyperlink w:anchor="_Toc6353121" w:history="1">
        <w:r w:rsidR="008F46ED" w:rsidRPr="00342AED">
          <w:rPr>
            <w:rStyle w:val="af1"/>
          </w:rPr>
          <w:t>14.2. Тарифно-балансовые расчетные модели теплоснабжения потребителей по каждой единой теплоснабжающей организации</w:t>
        </w:r>
        <w:r w:rsidR="008F46ED">
          <w:rPr>
            <w:webHidden/>
          </w:rPr>
          <w:tab/>
        </w:r>
        <w:r w:rsidR="008F46ED">
          <w:rPr>
            <w:webHidden/>
          </w:rPr>
          <w:fldChar w:fldCharType="begin"/>
        </w:r>
        <w:r w:rsidR="008F46ED">
          <w:rPr>
            <w:webHidden/>
          </w:rPr>
          <w:instrText xml:space="preserve"> PAGEREF _Toc6353121 \h </w:instrText>
        </w:r>
        <w:r w:rsidR="008F46ED">
          <w:rPr>
            <w:webHidden/>
          </w:rPr>
        </w:r>
        <w:r w:rsidR="008F46ED">
          <w:rPr>
            <w:webHidden/>
          </w:rPr>
          <w:fldChar w:fldCharType="separate"/>
        </w:r>
        <w:r w:rsidR="008F46ED">
          <w:rPr>
            <w:webHidden/>
          </w:rPr>
          <w:t>5</w:t>
        </w:r>
        <w:r w:rsidR="008F46ED">
          <w:rPr>
            <w:webHidden/>
          </w:rPr>
          <w:fldChar w:fldCharType="end"/>
        </w:r>
      </w:hyperlink>
    </w:p>
    <w:p w:rsidR="008F46ED" w:rsidRDefault="001101CF">
      <w:pPr>
        <w:pStyle w:val="12"/>
        <w:rPr>
          <w:rFonts w:asciiTheme="minorHAnsi" w:eastAsiaTheme="minorEastAsia" w:hAnsiTheme="minorHAnsi" w:cstheme="minorBidi"/>
          <w:sz w:val="22"/>
          <w:szCs w:val="22"/>
          <w:lang w:eastAsia="ru-RU"/>
        </w:rPr>
      </w:pPr>
      <w:hyperlink w:anchor="_Toc6353122" w:history="1">
        <w:r w:rsidR="008F46ED" w:rsidRPr="00342AED">
          <w:rPr>
            <w:rStyle w:val="af1"/>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008F46ED">
          <w:rPr>
            <w:webHidden/>
          </w:rPr>
          <w:tab/>
        </w:r>
        <w:r w:rsidR="008F46ED">
          <w:rPr>
            <w:webHidden/>
          </w:rPr>
          <w:fldChar w:fldCharType="begin"/>
        </w:r>
        <w:r w:rsidR="008F46ED">
          <w:rPr>
            <w:webHidden/>
          </w:rPr>
          <w:instrText xml:space="preserve"> PAGEREF _Toc6353122 \h </w:instrText>
        </w:r>
        <w:r w:rsidR="008F46ED">
          <w:rPr>
            <w:webHidden/>
          </w:rPr>
        </w:r>
        <w:r w:rsidR="008F46ED">
          <w:rPr>
            <w:webHidden/>
          </w:rPr>
          <w:fldChar w:fldCharType="separate"/>
        </w:r>
        <w:r w:rsidR="008F46ED">
          <w:rPr>
            <w:webHidden/>
          </w:rPr>
          <w:t>5</w:t>
        </w:r>
        <w:r w:rsidR="008F46ED">
          <w:rPr>
            <w:webHidden/>
          </w:rPr>
          <w:fldChar w:fldCharType="end"/>
        </w:r>
      </w:hyperlink>
    </w:p>
    <w:p w:rsidR="008F46ED" w:rsidRDefault="008F46ED" w:rsidP="00B76881">
      <w:pPr>
        <w:pStyle w:val="14"/>
      </w:pPr>
      <w:r>
        <w:fldChar w:fldCharType="end"/>
      </w:r>
    </w:p>
    <w:p w:rsidR="008F46ED" w:rsidRDefault="008F46ED">
      <w:pPr>
        <w:rPr>
          <w:rFonts w:ascii="Times New Roman" w:eastAsia="Calibri" w:hAnsi="Times New Roman" w:cs="Times New Roman"/>
          <w:b/>
          <w:sz w:val="28"/>
          <w:szCs w:val="28"/>
        </w:rPr>
      </w:pPr>
      <w:bookmarkStart w:id="351" w:name="_Toc6353120"/>
      <w:r>
        <w:br w:type="page"/>
      </w:r>
    </w:p>
    <w:p w:rsidR="00606950" w:rsidRPr="003F073C" w:rsidRDefault="00606950" w:rsidP="00B76881">
      <w:pPr>
        <w:pStyle w:val="14"/>
      </w:pPr>
      <w:r w:rsidRPr="003F073C">
        <w:lastRenderedPageBreak/>
        <w:t>14.1. Тарифно-балансовые расчетные модели теплоснабжения потребителей по каждой системе теплоснабжения</w:t>
      </w:r>
      <w:bookmarkEnd w:id="348"/>
      <w:bookmarkEnd w:id="349"/>
      <w:bookmarkEnd w:id="350"/>
      <w:bookmarkEnd w:id="351"/>
    </w:p>
    <w:p w:rsidR="00606950" w:rsidRPr="003F073C" w:rsidRDefault="00606950" w:rsidP="00606950">
      <w:pPr>
        <w:suppressAutoHyphens/>
        <w:spacing w:line="312" w:lineRule="auto"/>
        <w:ind w:firstLine="709"/>
        <w:contextualSpacing/>
        <w:jc w:val="both"/>
        <w:rPr>
          <w:rFonts w:ascii="Calibri" w:eastAsia="Calibri" w:hAnsi="Calibri" w:cs="Times New Roman"/>
        </w:rPr>
      </w:pPr>
      <w:r w:rsidRPr="003F073C">
        <w:rPr>
          <w:rFonts w:ascii="Times New Roman" w:eastAsia="Times New Roman" w:hAnsi="Times New Roman" w:cs="Times New Roman"/>
          <w:sz w:val="28"/>
          <w:szCs w:val="28"/>
          <w:lang w:eastAsia="ru-RU"/>
        </w:rPr>
        <w:t xml:space="preserve">Ценовые последствия разрабатываются при формировании инвестиционный программ и утверждении </w:t>
      </w:r>
      <w:r>
        <w:rPr>
          <w:rFonts w:ascii="Times New Roman" w:eastAsia="Times New Roman" w:hAnsi="Times New Roman" w:cs="Times New Roman"/>
          <w:sz w:val="28"/>
          <w:szCs w:val="28"/>
          <w:lang w:eastAsia="ru-RU"/>
        </w:rPr>
        <w:t>в Министерстве тарифного регулирования Челябинской области</w:t>
      </w:r>
      <w:r w:rsidRPr="003F073C">
        <w:rPr>
          <w:rFonts w:ascii="Times New Roman" w:eastAsia="Times New Roman" w:hAnsi="Times New Roman" w:cs="Times New Roman"/>
          <w:sz w:val="28"/>
          <w:szCs w:val="28"/>
          <w:lang w:eastAsia="ru-RU"/>
        </w:rPr>
        <w:t>.</w:t>
      </w:r>
    </w:p>
    <w:p w:rsidR="00606950" w:rsidRPr="003F073C" w:rsidRDefault="00606950" w:rsidP="00B76881">
      <w:pPr>
        <w:pStyle w:val="14"/>
      </w:pPr>
      <w:bookmarkStart w:id="352" w:name="_Toc533296851"/>
      <w:bookmarkStart w:id="353" w:name="_Toc533538343"/>
      <w:bookmarkStart w:id="354" w:name="_Toc3950472"/>
      <w:bookmarkStart w:id="355" w:name="_Toc6353121"/>
      <w:r w:rsidRPr="003F073C">
        <w:t>14.2. Тарифно-балансовые расчетные модели теплоснабжения потребителей по каждой единой теплоснабжающей организации</w:t>
      </w:r>
      <w:bookmarkEnd w:id="352"/>
      <w:bookmarkEnd w:id="353"/>
      <w:bookmarkEnd w:id="354"/>
      <w:bookmarkEnd w:id="355"/>
    </w:p>
    <w:p w:rsidR="00606950" w:rsidRPr="003F073C" w:rsidRDefault="00606950" w:rsidP="00606950">
      <w:pPr>
        <w:suppressAutoHyphens/>
        <w:spacing w:line="312" w:lineRule="auto"/>
        <w:ind w:firstLine="709"/>
        <w:contextualSpacing/>
        <w:jc w:val="both"/>
        <w:rPr>
          <w:rFonts w:ascii="Calibri" w:eastAsia="Calibri" w:hAnsi="Calibri" w:cs="Times New Roman"/>
        </w:rPr>
      </w:pPr>
      <w:r w:rsidRPr="003F073C">
        <w:rPr>
          <w:rFonts w:ascii="Times New Roman" w:eastAsia="Times New Roman" w:hAnsi="Times New Roman" w:cs="Times New Roman"/>
          <w:sz w:val="28"/>
          <w:szCs w:val="28"/>
          <w:lang w:eastAsia="ru-RU"/>
        </w:rPr>
        <w:t xml:space="preserve">Ценовые последствия разрабатываются при формировании инвестиционных программ и утверждении </w:t>
      </w:r>
      <w:r>
        <w:rPr>
          <w:rFonts w:ascii="Times New Roman" w:eastAsia="Times New Roman" w:hAnsi="Times New Roman" w:cs="Times New Roman"/>
          <w:sz w:val="28"/>
          <w:szCs w:val="28"/>
          <w:lang w:eastAsia="ru-RU"/>
        </w:rPr>
        <w:t>в Министерстве тарифного регулирования Челябинской области</w:t>
      </w:r>
      <w:r w:rsidRPr="003F073C">
        <w:rPr>
          <w:rFonts w:ascii="Times New Roman" w:eastAsia="Times New Roman" w:hAnsi="Times New Roman" w:cs="Times New Roman"/>
          <w:sz w:val="28"/>
          <w:szCs w:val="28"/>
          <w:lang w:eastAsia="ru-RU"/>
        </w:rPr>
        <w:t>.</w:t>
      </w:r>
    </w:p>
    <w:p w:rsidR="00606950" w:rsidRPr="003F073C" w:rsidRDefault="00606950" w:rsidP="008F46ED">
      <w:pPr>
        <w:pStyle w:val="14"/>
      </w:pPr>
      <w:bookmarkStart w:id="356" w:name="_Toc533296852"/>
      <w:bookmarkStart w:id="357" w:name="_Toc533538344"/>
      <w:bookmarkStart w:id="358" w:name="_Toc3950473"/>
      <w:bookmarkStart w:id="359" w:name="_Toc6353122"/>
      <w:r w:rsidRPr="003F073C">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356"/>
      <w:bookmarkEnd w:id="357"/>
      <w:bookmarkEnd w:id="358"/>
      <w:bookmarkEnd w:id="359"/>
    </w:p>
    <w:p w:rsidR="00606950" w:rsidRPr="003F073C" w:rsidRDefault="00606950" w:rsidP="00606950">
      <w:pPr>
        <w:suppressAutoHyphens/>
        <w:spacing w:line="312" w:lineRule="auto"/>
        <w:ind w:firstLine="709"/>
        <w:contextualSpacing/>
        <w:jc w:val="both"/>
        <w:rPr>
          <w:rFonts w:ascii="Calibri" w:eastAsia="Calibri" w:hAnsi="Calibri" w:cs="Times New Roman"/>
        </w:rPr>
      </w:pPr>
      <w:r w:rsidRPr="003F073C">
        <w:rPr>
          <w:rFonts w:ascii="Times New Roman" w:eastAsia="Times New Roman" w:hAnsi="Times New Roman" w:cs="Times New Roman"/>
          <w:sz w:val="28"/>
          <w:szCs w:val="28"/>
          <w:lang w:eastAsia="ru-RU"/>
        </w:rPr>
        <w:t xml:space="preserve">Ценовые последствия разрабатываются при формировании инвестиционный программ и утверждении </w:t>
      </w:r>
      <w:r>
        <w:rPr>
          <w:rFonts w:ascii="Times New Roman" w:eastAsia="Times New Roman" w:hAnsi="Times New Roman" w:cs="Times New Roman"/>
          <w:sz w:val="28"/>
          <w:szCs w:val="28"/>
          <w:lang w:eastAsia="ru-RU"/>
        </w:rPr>
        <w:t>в Министерстве тарифного регулирования Челябинской области</w:t>
      </w:r>
      <w:r w:rsidRPr="003F073C">
        <w:rPr>
          <w:rFonts w:ascii="Times New Roman" w:eastAsia="Times New Roman" w:hAnsi="Times New Roman" w:cs="Times New Roman"/>
          <w:sz w:val="28"/>
          <w:szCs w:val="28"/>
          <w:lang w:eastAsia="ru-RU"/>
        </w:rPr>
        <w:t>.</w:t>
      </w:r>
    </w:p>
    <w:p w:rsidR="008F46ED" w:rsidRDefault="008F46ED" w:rsidP="006858D0">
      <w:pPr>
        <w:suppressAutoHyphens/>
        <w:spacing w:line="312" w:lineRule="auto"/>
        <w:ind w:firstLine="709"/>
        <w:contextualSpacing/>
        <w:jc w:val="both"/>
        <w:sectPr w:rsidR="008F46ED" w:rsidSect="00B76881">
          <w:headerReference w:type="default" r:id="rId76"/>
          <w:footerReference w:type="default" r:id="rId77"/>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7C3B64" w:rsidRPr="007C3B64" w:rsidRDefault="007C3B64" w:rsidP="007C3B64">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7C3B64">
        <w:rPr>
          <w:rFonts w:ascii="Times New Roman" w:eastAsia="Calibri" w:hAnsi="Times New Roman" w:cs="Times New Roman"/>
          <w:b/>
          <w:sz w:val="28"/>
          <w:szCs w:val="28"/>
        </w:rPr>
        <w:t>ОБОСНОВЫВАЮЩИЕ МАТЕРИАЛЫ</w:t>
      </w:r>
    </w:p>
    <w:p w:rsidR="007C3B64" w:rsidRPr="007C3B64" w:rsidRDefault="007C3B64" w:rsidP="007C3B64">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7C3B64" w:rsidRPr="007C3B64" w:rsidRDefault="007C3B64" w:rsidP="007C3B64">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7C3B64">
        <w:rPr>
          <w:rFonts w:ascii="Times New Roman" w:eastAsia="Times New Roman" w:hAnsi="Times New Roman" w:cs="Times New Roman"/>
          <w:sz w:val="28"/>
          <w:szCs w:val="24"/>
          <w:lang w:eastAsia="ru-RU"/>
        </w:rPr>
        <w:t xml:space="preserve">К СХЕМЕ ТЕПЛОСНАБЖЕНИЯ </w:t>
      </w:r>
      <w:r w:rsidRPr="007C3B64">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sidRPr="007C3B64">
        <w:rPr>
          <w:rFonts w:ascii="Times New Roman" w:eastAsia="Times New Roman" w:hAnsi="Times New Roman" w:cs="Times New Roman"/>
          <w:sz w:val="28"/>
          <w:szCs w:val="24"/>
          <w:lang w:eastAsia="ru-RU"/>
        </w:rPr>
        <w:t xml:space="preserve"> СЕЛЬСКОГО ПОСЕЛЕНИЯ </w:t>
      </w:r>
    </w:p>
    <w:p w:rsidR="007C3B64" w:rsidRPr="007C3B64" w:rsidRDefault="007C3B64" w:rsidP="007C3B64">
      <w:pPr>
        <w:tabs>
          <w:tab w:val="center" w:pos="4677"/>
          <w:tab w:val="right" w:pos="9355"/>
        </w:tabs>
        <w:spacing w:after="0" w:line="240" w:lineRule="auto"/>
        <w:jc w:val="center"/>
        <w:rPr>
          <w:rFonts w:ascii="Calibri" w:eastAsia="Calibri" w:hAnsi="Calibri" w:cs="Times New Roman"/>
          <w:sz w:val="28"/>
          <w:szCs w:val="24"/>
        </w:rPr>
      </w:pPr>
      <w:r w:rsidRPr="007C3B64">
        <w:rPr>
          <w:rFonts w:ascii="Times New Roman" w:eastAsia="Times New Roman" w:hAnsi="Times New Roman" w:cs="Times New Roman"/>
          <w:sz w:val="28"/>
          <w:szCs w:val="24"/>
          <w:lang w:eastAsia="ru-RU"/>
        </w:rPr>
        <w:t>ЧЕЛЯБИНСКОЙ ОБЛАСТИ НА ПЕРИОД ДО 2033 ГОДА</w:t>
      </w:r>
    </w:p>
    <w:p w:rsidR="007C3B64" w:rsidRPr="007C3B64" w:rsidRDefault="007C3B64" w:rsidP="007C3B64">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7C3B64" w:rsidRPr="007C3B64" w:rsidRDefault="007C3B64" w:rsidP="007C3B64">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7C3B64">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7C3B64" w:rsidRPr="007C3B64" w:rsidRDefault="007C3B64" w:rsidP="007C3B6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7C3B64">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7C3B64">
        <w:rPr>
          <w:rFonts w:ascii="Times New Roman" w:eastAsia="Calibri" w:hAnsi="Times New Roman" w:cs="Times New Roman"/>
          <w:sz w:val="24"/>
          <w:szCs w:val="28"/>
        </w:rPr>
        <w:t xml:space="preserve"> ГОД)</w:t>
      </w: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7C3B64" w:rsidRPr="007C3B64" w:rsidRDefault="007C3B64" w:rsidP="007C3B6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7C3B64">
        <w:rPr>
          <w:rFonts w:ascii="Times New Roman" w:eastAsia="Times New Roman" w:hAnsi="Times New Roman" w:cs="Times New Roman"/>
          <w:b/>
          <w:sz w:val="28"/>
          <w:szCs w:val="24"/>
          <w:lang w:eastAsia="ru-RU"/>
        </w:rPr>
        <w:t>КНИГА 15. Реестр единых теплоснабжающих организаций</w:t>
      </w:r>
    </w:p>
    <w:p w:rsidR="007C3B64" w:rsidRPr="007C3B64" w:rsidRDefault="00C16F39" w:rsidP="007C3B64">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7C3B64" w:rsidRPr="007C3B64">
        <w:rPr>
          <w:rFonts w:ascii="Times New Roman" w:eastAsia="Times New Roman" w:hAnsi="Times New Roman" w:cs="Times New Roman"/>
          <w:b/>
          <w:sz w:val="28"/>
          <w:szCs w:val="24"/>
          <w:lang w:eastAsia="ru-RU"/>
        </w:rPr>
        <w:t>.ОМ-ПСТ.015.000</w:t>
      </w:r>
    </w:p>
    <w:p w:rsidR="007C3B64" w:rsidRPr="007C3B64" w:rsidRDefault="007C3B64" w:rsidP="007C3B64"/>
    <w:p w:rsidR="007C3B64" w:rsidRPr="007C3B64" w:rsidRDefault="007C3B64" w:rsidP="007C3B64"/>
    <w:p w:rsidR="007C3B64" w:rsidRPr="007C3B64" w:rsidRDefault="007C3B64" w:rsidP="007C3B64">
      <w:pPr>
        <w:sectPr w:rsidR="007C3B64" w:rsidRPr="007C3B64" w:rsidSect="00D40D37">
          <w:footerReference w:type="default" r:id="rId78"/>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7C3B64" w:rsidRPr="007C3B64" w:rsidRDefault="007C3B64" w:rsidP="007C3B64">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7C3B64">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7C3B64" w:rsidRPr="007C3B64" w:rsidTr="007164E4">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7C3B64" w:rsidRPr="007C3B64" w:rsidRDefault="007C3B64" w:rsidP="007C3B64">
            <w:pPr>
              <w:spacing w:after="0" w:line="240" w:lineRule="auto"/>
              <w:jc w:val="center"/>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C3B64" w:rsidRPr="007C3B64" w:rsidRDefault="007C3B64" w:rsidP="007C3B64">
            <w:pPr>
              <w:spacing w:after="0" w:line="240" w:lineRule="auto"/>
              <w:jc w:val="center"/>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C3B64" w:rsidRPr="007C3B64" w:rsidRDefault="007C3B64" w:rsidP="007C3B64">
            <w:pPr>
              <w:spacing w:after="0" w:line="240" w:lineRule="auto"/>
              <w:jc w:val="center"/>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7C3B64" w:rsidRPr="007C3B64" w:rsidRDefault="007C3B64" w:rsidP="007C3B64">
            <w:pPr>
              <w:spacing w:after="0" w:line="240" w:lineRule="auto"/>
              <w:jc w:val="center"/>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7C3B64" w:rsidRPr="007C3B64" w:rsidRDefault="007C3B64" w:rsidP="007C3B64">
            <w:pPr>
              <w:spacing w:after="0" w:line="240" w:lineRule="auto"/>
              <w:jc w:val="center"/>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Формат файла, программное обеспечение</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961FEF">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7C3B64">
              <w:rPr>
                <w:rFonts w:ascii="Times New Roman" w:eastAsia="Times New Roman" w:hAnsi="Times New Roman" w:cs="Times New Roman"/>
                <w:color w:val="000000"/>
                <w:lang w:eastAsia="ru-RU"/>
              </w:rPr>
              <w:t xml:space="preserve"> сельского поселения до 2033 года (актуализация на 20</w:t>
            </w:r>
            <w:r w:rsidR="00961FEF">
              <w:rPr>
                <w:rFonts w:ascii="Times New Roman" w:eastAsia="Times New Roman" w:hAnsi="Times New Roman" w:cs="Times New Roman"/>
                <w:color w:val="000000"/>
                <w:lang w:eastAsia="ru-RU"/>
              </w:rPr>
              <w:t>20</w:t>
            </w:r>
            <w:r w:rsidRPr="007C3B64">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961FEF">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7C3B64">
              <w:rPr>
                <w:rFonts w:ascii="Times New Roman" w:eastAsia="Times New Roman" w:hAnsi="Times New Roman" w:cs="Times New Roman"/>
                <w:color w:val="000000"/>
                <w:lang w:eastAsia="ru-RU"/>
              </w:rPr>
              <w:t xml:space="preserve"> сельского поселения до 2033 года (актуализация на 20</w:t>
            </w:r>
            <w:r w:rsidR="00961FEF">
              <w:rPr>
                <w:rFonts w:ascii="Times New Roman" w:eastAsia="Times New Roman" w:hAnsi="Times New Roman" w:cs="Times New Roman"/>
                <w:color w:val="000000"/>
                <w:lang w:eastAsia="ru-RU"/>
              </w:rPr>
              <w:t>20</w:t>
            </w:r>
            <w:r w:rsidRPr="007C3B64">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7C3B64">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pdf</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Acrobat</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Reader</w:t>
            </w:r>
            <w:proofErr w:type="spellEnd"/>
            <w:r w:rsidRPr="007C3B64">
              <w:rPr>
                <w:rFonts w:ascii="Times New Roman" w:eastAsia="Times New Roman" w:hAnsi="Times New Roman" w:cs="Times New Roman"/>
                <w:color w:val="000000"/>
                <w:lang w:eastAsia="ru-RU"/>
              </w:rPr>
              <w:t>)</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7C3B64">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7C3B64">
              <w:rPr>
                <w:rFonts w:ascii="Times New Roman" w:eastAsia="Times New Roman" w:hAnsi="Times New Roman" w:cs="Times New Roman"/>
                <w:color w:val="000000"/>
                <w:lang w:eastAsia="ru-RU"/>
              </w:rPr>
              <w:t>теплопотребляющими</w:t>
            </w:r>
            <w:proofErr w:type="spellEnd"/>
            <w:r w:rsidRPr="007C3B64">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7C3B64">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lastRenderedPageBreak/>
              <w:t>2.12</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r w:rsidR="007C3B64" w:rsidRPr="007C3B64" w:rsidTr="007164E4">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7C3B64" w:rsidRPr="007C3B64" w:rsidRDefault="007C3B64" w:rsidP="007C3B64">
            <w:pPr>
              <w:spacing w:after="0" w:line="240" w:lineRule="auto"/>
              <w:jc w:val="both"/>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C16F39" w:rsidP="007C3B64">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7C3B64" w:rsidRPr="007C3B64">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7C3B64" w:rsidRPr="007C3B64" w:rsidRDefault="007C3B64" w:rsidP="007C3B64">
            <w:pPr>
              <w:spacing w:after="0" w:line="240" w:lineRule="auto"/>
              <w:rPr>
                <w:rFonts w:ascii="Times New Roman" w:eastAsia="Times New Roman" w:hAnsi="Times New Roman" w:cs="Times New Roman"/>
                <w:color w:val="000000"/>
                <w:lang w:eastAsia="ru-RU"/>
              </w:rPr>
            </w:pPr>
            <w:r w:rsidRPr="007C3B64">
              <w:rPr>
                <w:rFonts w:ascii="Times New Roman" w:eastAsia="Times New Roman" w:hAnsi="Times New Roman" w:cs="Times New Roman"/>
                <w:color w:val="000000"/>
                <w:lang w:eastAsia="ru-RU"/>
              </w:rPr>
              <w:t>.</w:t>
            </w:r>
            <w:proofErr w:type="spellStart"/>
            <w:r w:rsidRPr="007C3B64">
              <w:rPr>
                <w:rFonts w:ascii="Times New Roman" w:eastAsia="Times New Roman" w:hAnsi="Times New Roman" w:cs="Times New Roman"/>
                <w:color w:val="000000"/>
                <w:lang w:eastAsia="ru-RU"/>
              </w:rPr>
              <w:t>docx</w:t>
            </w:r>
            <w:proofErr w:type="spellEnd"/>
            <w:r w:rsidRPr="007C3B64">
              <w:rPr>
                <w:rFonts w:ascii="Times New Roman" w:eastAsia="Times New Roman" w:hAnsi="Times New Roman" w:cs="Times New Roman"/>
                <w:color w:val="000000"/>
                <w:lang w:eastAsia="ru-RU"/>
              </w:rPr>
              <w:t xml:space="preserve"> (</w:t>
            </w:r>
            <w:proofErr w:type="spellStart"/>
            <w:r w:rsidRPr="007C3B64">
              <w:rPr>
                <w:rFonts w:ascii="Times New Roman" w:eastAsia="Times New Roman" w:hAnsi="Times New Roman" w:cs="Times New Roman"/>
                <w:color w:val="000000"/>
                <w:lang w:eastAsia="ru-RU"/>
              </w:rPr>
              <w:t>Microsoft</w:t>
            </w:r>
            <w:proofErr w:type="spellEnd"/>
            <w:r w:rsidRPr="007C3B64">
              <w:rPr>
                <w:rFonts w:ascii="Times New Roman" w:eastAsia="Times New Roman" w:hAnsi="Times New Roman" w:cs="Times New Roman"/>
                <w:color w:val="000000"/>
                <w:lang w:eastAsia="ru-RU"/>
              </w:rPr>
              <w:t xml:space="preserve"> WORD)</w:t>
            </w:r>
          </w:p>
        </w:tc>
      </w:tr>
    </w:tbl>
    <w:p w:rsidR="007C3B64" w:rsidRPr="007C3B64" w:rsidRDefault="007C3B64" w:rsidP="007C3B64">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7C3B64" w:rsidRPr="007C3B64" w:rsidRDefault="007C3B64" w:rsidP="007C3B64">
      <w:pPr>
        <w:rPr>
          <w:rFonts w:ascii="Times New Roman" w:eastAsia="Calibri" w:hAnsi="Times New Roman" w:cs="Times New Roman"/>
          <w:b/>
          <w:sz w:val="28"/>
          <w:szCs w:val="28"/>
        </w:rPr>
      </w:pPr>
      <w:r w:rsidRPr="007C3B64">
        <w:br w:type="page"/>
      </w:r>
    </w:p>
    <w:p w:rsidR="007C3B64" w:rsidRPr="007C3B64" w:rsidRDefault="007C3B64" w:rsidP="007C3B64">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7C3B64">
        <w:rPr>
          <w:rFonts w:ascii="Times New Roman" w:eastAsia="Calibri" w:hAnsi="Times New Roman" w:cs="Times New Roman"/>
          <w:b/>
          <w:sz w:val="28"/>
          <w:szCs w:val="28"/>
        </w:rPr>
        <w:lastRenderedPageBreak/>
        <w:t>Оглавление</w:t>
      </w:r>
    </w:p>
    <w:p w:rsidR="007164E4" w:rsidRDefault="007164E4">
      <w:pPr>
        <w:pStyle w:val="12"/>
        <w:rPr>
          <w:rFonts w:asciiTheme="minorHAnsi" w:eastAsiaTheme="minorEastAsia" w:hAnsiTheme="minorHAnsi" w:cstheme="minorBidi"/>
          <w:sz w:val="22"/>
          <w:szCs w:val="22"/>
          <w:lang w:eastAsia="ru-RU"/>
        </w:rPr>
      </w:pPr>
      <w:r>
        <w:fldChar w:fldCharType="begin"/>
      </w:r>
      <w:r>
        <w:instrText xml:space="preserve"> TOC \h \z \t "!Огл_15;1" </w:instrText>
      </w:r>
      <w:r>
        <w:fldChar w:fldCharType="separate"/>
      </w:r>
      <w:hyperlink w:anchor="_Toc6353444" w:history="1">
        <w:r w:rsidRPr="002C5AC7">
          <w:rPr>
            <w:rStyle w:val="af1"/>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Pr>
            <w:webHidden/>
          </w:rPr>
          <w:tab/>
        </w:r>
        <w:r>
          <w:rPr>
            <w:webHidden/>
          </w:rPr>
          <w:fldChar w:fldCharType="begin"/>
        </w:r>
        <w:r>
          <w:rPr>
            <w:webHidden/>
          </w:rPr>
          <w:instrText xml:space="preserve"> PAGEREF _Toc6353444 \h </w:instrText>
        </w:r>
        <w:r>
          <w:rPr>
            <w:webHidden/>
          </w:rPr>
        </w:r>
        <w:r>
          <w:rPr>
            <w:webHidden/>
          </w:rPr>
          <w:fldChar w:fldCharType="separate"/>
        </w:r>
        <w:r w:rsidR="00D40D37">
          <w:rPr>
            <w:webHidden/>
          </w:rPr>
          <w:t>5</w:t>
        </w:r>
        <w:r>
          <w:rPr>
            <w:webHidden/>
          </w:rPr>
          <w:fldChar w:fldCharType="end"/>
        </w:r>
      </w:hyperlink>
    </w:p>
    <w:p w:rsidR="007164E4" w:rsidRDefault="001101CF">
      <w:pPr>
        <w:pStyle w:val="12"/>
        <w:rPr>
          <w:rFonts w:asciiTheme="minorHAnsi" w:eastAsiaTheme="minorEastAsia" w:hAnsiTheme="minorHAnsi" w:cstheme="minorBidi"/>
          <w:sz w:val="22"/>
          <w:szCs w:val="22"/>
          <w:lang w:eastAsia="ru-RU"/>
        </w:rPr>
      </w:pPr>
      <w:hyperlink w:anchor="_Toc6353445" w:history="1">
        <w:r w:rsidR="007164E4" w:rsidRPr="002C5AC7">
          <w:rPr>
            <w:rStyle w:val="af1"/>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7164E4">
          <w:rPr>
            <w:webHidden/>
          </w:rPr>
          <w:tab/>
        </w:r>
        <w:r w:rsidR="007164E4">
          <w:rPr>
            <w:webHidden/>
          </w:rPr>
          <w:fldChar w:fldCharType="begin"/>
        </w:r>
        <w:r w:rsidR="007164E4">
          <w:rPr>
            <w:webHidden/>
          </w:rPr>
          <w:instrText xml:space="preserve"> PAGEREF _Toc6353445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1101CF">
      <w:pPr>
        <w:pStyle w:val="12"/>
        <w:rPr>
          <w:rFonts w:asciiTheme="minorHAnsi" w:eastAsiaTheme="minorEastAsia" w:hAnsiTheme="minorHAnsi" w:cstheme="minorBidi"/>
          <w:sz w:val="22"/>
          <w:szCs w:val="22"/>
          <w:lang w:eastAsia="ru-RU"/>
        </w:rPr>
      </w:pPr>
      <w:hyperlink w:anchor="_Toc6353446" w:history="1">
        <w:r w:rsidR="007164E4" w:rsidRPr="002C5AC7">
          <w:rPr>
            <w:rStyle w:val="af1"/>
          </w:rPr>
          <w:t>15.3. Основания, в том числе критерии, в соответствии с которыми теплоснабжающая организация определена единой теплоснабжающей организацией</w:t>
        </w:r>
        <w:r w:rsidR="007164E4">
          <w:rPr>
            <w:webHidden/>
          </w:rPr>
          <w:tab/>
        </w:r>
        <w:r w:rsidR="007164E4">
          <w:rPr>
            <w:webHidden/>
          </w:rPr>
          <w:fldChar w:fldCharType="begin"/>
        </w:r>
        <w:r w:rsidR="007164E4">
          <w:rPr>
            <w:webHidden/>
          </w:rPr>
          <w:instrText xml:space="preserve"> PAGEREF _Toc6353446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1101CF">
      <w:pPr>
        <w:pStyle w:val="12"/>
        <w:rPr>
          <w:rFonts w:asciiTheme="minorHAnsi" w:eastAsiaTheme="minorEastAsia" w:hAnsiTheme="minorHAnsi" w:cstheme="minorBidi"/>
          <w:sz w:val="22"/>
          <w:szCs w:val="22"/>
          <w:lang w:eastAsia="ru-RU"/>
        </w:rPr>
      </w:pPr>
      <w:hyperlink w:anchor="_Toc6353447" w:history="1">
        <w:r w:rsidR="007164E4" w:rsidRPr="002C5AC7">
          <w:rPr>
            <w:rStyle w:val="af1"/>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7164E4">
          <w:rPr>
            <w:webHidden/>
          </w:rPr>
          <w:tab/>
        </w:r>
        <w:r w:rsidR="007164E4">
          <w:rPr>
            <w:webHidden/>
          </w:rPr>
          <w:fldChar w:fldCharType="begin"/>
        </w:r>
        <w:r w:rsidR="007164E4">
          <w:rPr>
            <w:webHidden/>
          </w:rPr>
          <w:instrText xml:space="preserve"> PAGEREF _Toc6353447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1101CF">
      <w:pPr>
        <w:pStyle w:val="12"/>
        <w:rPr>
          <w:rFonts w:asciiTheme="minorHAnsi" w:eastAsiaTheme="minorEastAsia" w:hAnsiTheme="minorHAnsi" w:cstheme="minorBidi"/>
          <w:sz w:val="22"/>
          <w:szCs w:val="22"/>
          <w:lang w:eastAsia="ru-RU"/>
        </w:rPr>
      </w:pPr>
      <w:hyperlink w:anchor="_Toc6353448" w:history="1">
        <w:r w:rsidR="007164E4" w:rsidRPr="002C5AC7">
          <w:rPr>
            <w:rStyle w:val="af1"/>
          </w:rPr>
          <w:t>15.5. Описание границ зон деятельности единой теплоснабжающей организации (организаций)</w:t>
        </w:r>
        <w:r w:rsidR="007164E4">
          <w:rPr>
            <w:webHidden/>
          </w:rPr>
          <w:tab/>
        </w:r>
        <w:r w:rsidR="007164E4">
          <w:rPr>
            <w:webHidden/>
          </w:rPr>
          <w:fldChar w:fldCharType="begin"/>
        </w:r>
        <w:r w:rsidR="007164E4">
          <w:rPr>
            <w:webHidden/>
          </w:rPr>
          <w:instrText xml:space="preserve"> PAGEREF _Toc6353448 \h </w:instrText>
        </w:r>
        <w:r w:rsidR="007164E4">
          <w:rPr>
            <w:webHidden/>
          </w:rPr>
        </w:r>
        <w:r w:rsidR="007164E4">
          <w:rPr>
            <w:webHidden/>
          </w:rPr>
          <w:fldChar w:fldCharType="separate"/>
        </w:r>
        <w:r w:rsidR="00D40D37">
          <w:rPr>
            <w:webHidden/>
          </w:rPr>
          <w:t>5</w:t>
        </w:r>
        <w:r w:rsidR="007164E4">
          <w:rPr>
            <w:webHidden/>
          </w:rPr>
          <w:fldChar w:fldCharType="end"/>
        </w:r>
      </w:hyperlink>
    </w:p>
    <w:p w:rsidR="007164E4" w:rsidRDefault="007164E4" w:rsidP="007164E4">
      <w:pPr>
        <w:tabs>
          <w:tab w:val="right" w:leader="dot" w:pos="9515"/>
        </w:tabs>
        <w:spacing w:after="100"/>
        <w:jc w:val="both"/>
        <w:rPr>
          <w:rFonts w:ascii="Times New Roman" w:hAnsi="Times New Roman" w:cs="Times New Roman"/>
          <w:sz w:val="28"/>
          <w:szCs w:val="28"/>
        </w:rPr>
      </w:pPr>
      <w:r>
        <w:rPr>
          <w:rFonts w:ascii="Times New Roman" w:hAnsi="Times New Roman" w:cs="Times New Roman"/>
          <w:sz w:val="28"/>
          <w:szCs w:val="28"/>
        </w:rPr>
        <w:fldChar w:fldCharType="end"/>
      </w:r>
      <w:bookmarkStart w:id="360" w:name="_Toc533296854"/>
      <w:bookmarkStart w:id="361" w:name="_Toc533538346"/>
      <w:bookmarkStart w:id="362" w:name="_Toc3943401"/>
      <w:bookmarkStart w:id="363" w:name="_Toc6353444"/>
    </w:p>
    <w:p w:rsidR="007164E4" w:rsidRDefault="007164E4">
      <w:pPr>
        <w:rPr>
          <w:rFonts w:ascii="Times New Roman" w:hAnsi="Times New Roman" w:cs="Times New Roman"/>
          <w:sz w:val="28"/>
          <w:szCs w:val="28"/>
        </w:rPr>
      </w:pPr>
      <w:r>
        <w:rPr>
          <w:rFonts w:ascii="Times New Roman" w:hAnsi="Times New Roman" w:cs="Times New Roman"/>
          <w:sz w:val="28"/>
          <w:szCs w:val="28"/>
        </w:rPr>
        <w:br w:type="page"/>
      </w:r>
    </w:p>
    <w:p w:rsidR="007C3B64" w:rsidRPr="007C3B64" w:rsidRDefault="007C3B64" w:rsidP="007164E4">
      <w:pPr>
        <w:pStyle w:val="15"/>
      </w:pPr>
      <w:r w:rsidRPr="007C3B64">
        <w:lastRenderedPageBreak/>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60"/>
      <w:bookmarkEnd w:id="361"/>
      <w:bookmarkEnd w:id="362"/>
      <w:bookmarkEnd w:id="363"/>
    </w:p>
    <w:p w:rsidR="007C3B64" w:rsidRPr="007C3B64" w:rsidRDefault="007C3B64"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364" w:name="_Toc533296855"/>
      <w:bookmarkStart w:id="365" w:name="_Toc533538347"/>
      <w:r w:rsidRPr="007C3B64">
        <w:rPr>
          <w:rFonts w:ascii="Times New Roman" w:eastAsia="Times New Roman" w:hAnsi="Times New Roman" w:cs="Times New Roman"/>
          <w:sz w:val="28"/>
          <w:szCs w:val="28"/>
          <w:lang w:eastAsia="ru-RU"/>
        </w:rPr>
        <w:t xml:space="preserve">На территории поселения статус ЕТО </w:t>
      </w:r>
      <w:r w:rsidR="002143B3">
        <w:rPr>
          <w:rFonts w:ascii="Times New Roman" w:eastAsia="Times New Roman" w:hAnsi="Times New Roman" w:cs="Times New Roman"/>
          <w:sz w:val="28"/>
          <w:szCs w:val="28"/>
          <w:lang w:eastAsia="ru-RU"/>
        </w:rPr>
        <w:t xml:space="preserve">не </w:t>
      </w:r>
      <w:r w:rsidRPr="007C3B64">
        <w:rPr>
          <w:rFonts w:ascii="Times New Roman" w:eastAsia="Times New Roman" w:hAnsi="Times New Roman" w:cs="Times New Roman"/>
          <w:sz w:val="28"/>
          <w:szCs w:val="28"/>
          <w:lang w:eastAsia="ru-RU"/>
        </w:rPr>
        <w:t>утвержден</w:t>
      </w:r>
      <w:r w:rsidR="002143B3">
        <w:rPr>
          <w:rFonts w:ascii="Times New Roman" w:eastAsia="Times New Roman" w:hAnsi="Times New Roman" w:cs="Times New Roman"/>
          <w:sz w:val="28"/>
          <w:szCs w:val="28"/>
          <w:lang w:eastAsia="ru-RU"/>
        </w:rPr>
        <w:t>.</w:t>
      </w:r>
    </w:p>
    <w:p w:rsidR="007C3B64" w:rsidRPr="007C3B64" w:rsidRDefault="007C3B64" w:rsidP="007C3B64">
      <w:pPr>
        <w:pStyle w:val="15"/>
      </w:pPr>
      <w:bookmarkStart w:id="366" w:name="_Toc3943402"/>
      <w:bookmarkStart w:id="367" w:name="_Toc6353445"/>
      <w:r w:rsidRPr="007C3B64">
        <w:t>15.2. Реестр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64"/>
      <w:bookmarkEnd w:id="365"/>
      <w:bookmarkEnd w:id="366"/>
      <w:bookmarkEnd w:id="367"/>
    </w:p>
    <w:p w:rsidR="007C3B64" w:rsidRPr="007C3B64" w:rsidRDefault="007C3B64"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 xml:space="preserve">На территории поселения </w:t>
      </w:r>
      <w:bookmarkStart w:id="368" w:name="_Toc533296856"/>
      <w:bookmarkStart w:id="369" w:name="_Toc533538348"/>
      <w:r w:rsidRPr="007C3B64">
        <w:rPr>
          <w:rFonts w:ascii="Times New Roman" w:eastAsia="Times New Roman" w:hAnsi="Times New Roman" w:cs="Times New Roman"/>
          <w:sz w:val="28"/>
          <w:szCs w:val="28"/>
          <w:lang w:eastAsia="ru-RU"/>
        </w:rPr>
        <w:t>отсутствуют системы теплоснабжения, входящие в состав единой теплоснабжающей организации</w:t>
      </w:r>
    </w:p>
    <w:p w:rsidR="007C3B64" w:rsidRPr="007C3B64" w:rsidRDefault="007C3B64" w:rsidP="007C3B64">
      <w:pPr>
        <w:pStyle w:val="15"/>
      </w:pPr>
      <w:bookmarkStart w:id="370" w:name="_Toc3943403"/>
      <w:bookmarkStart w:id="371" w:name="_Toc6353446"/>
      <w:r w:rsidRPr="007C3B64">
        <w:t>15.3. Основания, в том числе критерии, в соответствии с которыми теплоснабжающая организация определена единой теплоснабжающей организацией</w:t>
      </w:r>
      <w:bookmarkEnd w:id="368"/>
      <w:bookmarkEnd w:id="369"/>
      <w:bookmarkEnd w:id="370"/>
      <w:bookmarkEnd w:id="371"/>
    </w:p>
    <w:p w:rsidR="007C3B64" w:rsidRPr="007C3B64" w:rsidRDefault="007C3B64"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Согласно п. 7 ПП РФ № 808 от 08.08.2012 г. устанавливаются следующие критерии определения ЕТО:</w:t>
      </w:r>
    </w:p>
    <w:p w:rsidR="007C3B64" w:rsidRPr="007C3B64" w:rsidRDefault="007C3B64" w:rsidP="007C3B64">
      <w:pPr>
        <w:numPr>
          <w:ilvl w:val="0"/>
          <w:numId w:val="30"/>
        </w:numPr>
        <w:suppressAutoHyphens/>
        <w:spacing w:after="160" w:line="312" w:lineRule="auto"/>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7C3B64" w:rsidRPr="007C3B64" w:rsidRDefault="007C3B64" w:rsidP="007C3B64">
      <w:pPr>
        <w:numPr>
          <w:ilvl w:val="0"/>
          <w:numId w:val="30"/>
        </w:numPr>
        <w:suppressAutoHyphens/>
        <w:spacing w:after="160" w:line="312" w:lineRule="auto"/>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размер собственного капитала;</w:t>
      </w:r>
    </w:p>
    <w:p w:rsidR="007C3B64" w:rsidRPr="007C3B64" w:rsidRDefault="007C3B64" w:rsidP="007C3B64">
      <w:pPr>
        <w:numPr>
          <w:ilvl w:val="0"/>
          <w:numId w:val="30"/>
        </w:numPr>
        <w:suppressAutoHyphens/>
        <w:spacing w:after="160" w:line="312" w:lineRule="auto"/>
        <w:contextualSpacing/>
        <w:jc w:val="both"/>
        <w:rPr>
          <w:rFonts w:ascii="Times New Roman" w:eastAsia="Times New Roman" w:hAnsi="Times New Roman" w:cs="Times New Roman"/>
          <w:sz w:val="28"/>
          <w:szCs w:val="28"/>
          <w:lang w:eastAsia="ru-RU"/>
        </w:rPr>
      </w:pPr>
      <w:r w:rsidRPr="007C3B64">
        <w:rPr>
          <w:rFonts w:ascii="Times New Roman" w:eastAsia="Times New Roman" w:hAnsi="Times New Roman" w:cs="Times New Roman"/>
          <w:sz w:val="28"/>
          <w:szCs w:val="28"/>
          <w:lang w:eastAsia="ru-RU"/>
        </w:rPr>
        <w:t>способность в лучшей мере обеспечить надежность теплоснабжения в соответствующей системе теплоснабжения.</w:t>
      </w:r>
    </w:p>
    <w:p w:rsidR="007C3B64" w:rsidRPr="007C3B64" w:rsidRDefault="007C3B64" w:rsidP="007C3B64">
      <w:pPr>
        <w:pStyle w:val="15"/>
      </w:pPr>
      <w:bookmarkStart w:id="372" w:name="_Toc533296857"/>
      <w:bookmarkStart w:id="373" w:name="_Toc533538349"/>
      <w:bookmarkStart w:id="374" w:name="_Toc3943404"/>
      <w:bookmarkStart w:id="375" w:name="_Toc6353447"/>
      <w:r w:rsidRPr="007C3B64">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72"/>
      <w:bookmarkEnd w:id="373"/>
      <w:bookmarkEnd w:id="374"/>
      <w:bookmarkEnd w:id="375"/>
    </w:p>
    <w:p w:rsidR="007C3B64" w:rsidRPr="007C3B64" w:rsidRDefault="007C3B64"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376" w:name="_Toc533296858"/>
      <w:r w:rsidRPr="007C3B64">
        <w:rPr>
          <w:rFonts w:ascii="Times New Roman" w:eastAsia="Times New Roman" w:hAnsi="Times New Roman" w:cs="Times New Roman"/>
          <w:sz w:val="28"/>
          <w:szCs w:val="28"/>
          <w:lang w:eastAsia="ru-RU"/>
        </w:rPr>
        <w:t>Заявки теплоснабжающих организаций, в рамках разработки проекта схемы теплоснабжения не подавались.</w:t>
      </w:r>
    </w:p>
    <w:p w:rsidR="007C3B64" w:rsidRPr="007C3B64" w:rsidRDefault="007C3B64" w:rsidP="007C3B64">
      <w:pPr>
        <w:pStyle w:val="15"/>
      </w:pPr>
      <w:bookmarkStart w:id="377" w:name="_Toc533538350"/>
      <w:bookmarkStart w:id="378" w:name="_Toc3943405"/>
      <w:bookmarkStart w:id="379" w:name="_Toc6353448"/>
      <w:r w:rsidRPr="007C3B64">
        <w:t>15.5. Описание границ зон деятельности единой теплоснабжающей организации (организаций)</w:t>
      </w:r>
      <w:bookmarkEnd w:id="376"/>
      <w:bookmarkEnd w:id="377"/>
      <w:bookmarkEnd w:id="378"/>
      <w:bookmarkEnd w:id="379"/>
    </w:p>
    <w:p w:rsidR="007164E4" w:rsidRDefault="002143B3"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r w:rsidRPr="002143B3">
        <w:rPr>
          <w:rFonts w:ascii="Times New Roman" w:eastAsia="Times New Roman" w:hAnsi="Times New Roman" w:cs="Times New Roman"/>
          <w:sz w:val="28"/>
          <w:szCs w:val="28"/>
          <w:lang w:eastAsia="ru-RU"/>
        </w:rPr>
        <w:t>На территории поселения статус ЕТО не утвержден.</w:t>
      </w:r>
    </w:p>
    <w:p w:rsidR="002143B3" w:rsidRDefault="002143B3" w:rsidP="007C3B64">
      <w:pPr>
        <w:suppressAutoHyphens/>
        <w:spacing w:line="312" w:lineRule="auto"/>
        <w:ind w:firstLine="709"/>
        <w:contextualSpacing/>
        <w:jc w:val="both"/>
        <w:rPr>
          <w:rFonts w:ascii="Times New Roman" w:eastAsia="Times New Roman" w:hAnsi="Times New Roman" w:cs="Times New Roman"/>
          <w:sz w:val="28"/>
          <w:szCs w:val="28"/>
          <w:lang w:eastAsia="ru-RU"/>
        </w:rPr>
      </w:pPr>
    </w:p>
    <w:p w:rsidR="002143B3" w:rsidRDefault="002143B3" w:rsidP="007C3B64">
      <w:pPr>
        <w:suppressAutoHyphens/>
        <w:spacing w:line="312" w:lineRule="auto"/>
        <w:ind w:firstLine="709"/>
        <w:contextualSpacing/>
        <w:jc w:val="both"/>
        <w:rPr>
          <w:rFonts w:ascii="Times New Roman" w:eastAsia="Times New Roman" w:hAnsi="Times New Roman" w:cs="Times New Roman"/>
          <w:sz w:val="28"/>
          <w:szCs w:val="28"/>
          <w:lang w:eastAsia="ru-RU"/>
        </w:rPr>
        <w:sectPr w:rsidR="002143B3" w:rsidSect="007164E4">
          <w:headerReference w:type="default" r:id="rId79"/>
          <w:footerReference w:type="default" r:id="rId80"/>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0630EE" w:rsidRDefault="001A139B" w:rsidP="001A139B">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0630EE">
        <w:rPr>
          <w:rFonts w:ascii="Times New Roman" w:eastAsia="Calibri" w:hAnsi="Times New Roman" w:cs="Times New Roman"/>
          <w:b/>
          <w:sz w:val="28"/>
          <w:szCs w:val="28"/>
        </w:rPr>
        <w:t>ОБОСНОВЫВАЮЩИЕ МАТЕРИАЛЫ</w:t>
      </w:r>
    </w:p>
    <w:p w:rsidR="001A139B" w:rsidRPr="000630EE"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1A139B" w:rsidRPr="000630EE"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0630EE">
        <w:rPr>
          <w:rFonts w:ascii="Times New Roman" w:eastAsia="Times New Roman" w:hAnsi="Times New Roman" w:cs="Times New Roman"/>
          <w:sz w:val="28"/>
          <w:szCs w:val="24"/>
          <w:lang w:eastAsia="ru-RU"/>
        </w:rPr>
        <w:t xml:space="preserve">К СХЕМЕ ТЕПЛОСНАБЖЕНИЯ </w:t>
      </w:r>
      <w:r w:rsidRPr="000630EE">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Pr>
          <w:rFonts w:ascii="Times New Roman" w:eastAsia="Times New Roman" w:hAnsi="Times New Roman" w:cs="Times New Roman"/>
          <w:sz w:val="28"/>
          <w:szCs w:val="24"/>
          <w:lang w:eastAsia="ru-RU"/>
        </w:rPr>
        <w:t xml:space="preserve"> СЕЛЬСКОГО ПОСЕЛЕНИЯ</w:t>
      </w:r>
      <w:r w:rsidRPr="000630EE">
        <w:rPr>
          <w:rFonts w:ascii="Times New Roman" w:eastAsia="Times New Roman" w:hAnsi="Times New Roman" w:cs="Times New Roman"/>
          <w:sz w:val="28"/>
          <w:szCs w:val="24"/>
          <w:lang w:eastAsia="ru-RU"/>
        </w:rPr>
        <w:t xml:space="preserve"> </w:t>
      </w:r>
    </w:p>
    <w:p w:rsidR="001A139B" w:rsidRPr="000630EE" w:rsidRDefault="001A139B" w:rsidP="001A139B">
      <w:pPr>
        <w:tabs>
          <w:tab w:val="center" w:pos="4677"/>
          <w:tab w:val="right" w:pos="9355"/>
        </w:tabs>
        <w:spacing w:after="0" w:line="240" w:lineRule="auto"/>
        <w:jc w:val="center"/>
        <w:rPr>
          <w:rFonts w:ascii="Calibri" w:eastAsia="Calibri" w:hAnsi="Calibri" w:cs="Times New Roman"/>
          <w:sz w:val="28"/>
          <w:szCs w:val="24"/>
        </w:rPr>
      </w:pPr>
      <w:r>
        <w:rPr>
          <w:rFonts w:ascii="Times New Roman" w:eastAsia="Times New Roman" w:hAnsi="Times New Roman" w:cs="Times New Roman"/>
          <w:sz w:val="28"/>
          <w:szCs w:val="24"/>
          <w:lang w:eastAsia="ru-RU"/>
        </w:rPr>
        <w:t>ЧЕЛЯБИНСКОЙ</w:t>
      </w:r>
      <w:r w:rsidRPr="000630EE">
        <w:rPr>
          <w:rFonts w:ascii="Times New Roman" w:eastAsia="Times New Roman" w:hAnsi="Times New Roman" w:cs="Times New Roman"/>
          <w:sz w:val="28"/>
          <w:szCs w:val="24"/>
          <w:lang w:eastAsia="ru-RU"/>
        </w:rPr>
        <w:t xml:space="preserve"> ОБЛАСТИ НА ПЕРИОД ДО 2033 ГОДА</w:t>
      </w:r>
    </w:p>
    <w:p w:rsidR="001A139B" w:rsidRPr="000630EE"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A139B" w:rsidRPr="000630EE" w:rsidRDefault="001A139B" w:rsidP="001A139B">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0630EE">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0630EE">
        <w:rPr>
          <w:rFonts w:ascii="Times New Roman" w:eastAsia="Calibri" w:hAnsi="Times New Roman" w:cs="Times New Roman"/>
          <w:sz w:val="24"/>
          <w:szCs w:val="28"/>
        </w:rPr>
        <w:t xml:space="preserve">(АКТУАЛИЗАЦИЯ НА </w:t>
      </w:r>
      <w:r w:rsidR="00961FEF">
        <w:rPr>
          <w:rFonts w:ascii="Times New Roman" w:eastAsia="Calibri" w:hAnsi="Times New Roman" w:cs="Times New Roman"/>
          <w:sz w:val="24"/>
          <w:szCs w:val="28"/>
        </w:rPr>
        <w:t>2020</w:t>
      </w:r>
      <w:r w:rsidRPr="000630EE">
        <w:rPr>
          <w:rFonts w:ascii="Times New Roman" w:eastAsia="Calibri" w:hAnsi="Times New Roman" w:cs="Times New Roman"/>
          <w:sz w:val="24"/>
          <w:szCs w:val="28"/>
        </w:rPr>
        <w:t xml:space="preserve"> ГОД)</w:t>
      </w:r>
    </w:p>
    <w:p w:rsidR="001A139B" w:rsidRPr="000630EE"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0630EE" w:rsidRDefault="001A139B"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0630EE">
        <w:rPr>
          <w:rFonts w:ascii="Times New Roman" w:eastAsia="Times New Roman" w:hAnsi="Times New Roman" w:cs="Times New Roman"/>
          <w:b/>
          <w:sz w:val="28"/>
          <w:szCs w:val="24"/>
          <w:lang w:eastAsia="ru-RU"/>
        </w:rPr>
        <w:t xml:space="preserve">КНИГА </w:t>
      </w:r>
      <w:r>
        <w:rPr>
          <w:rFonts w:ascii="Times New Roman" w:eastAsia="Times New Roman" w:hAnsi="Times New Roman" w:cs="Times New Roman"/>
          <w:b/>
          <w:sz w:val="28"/>
          <w:szCs w:val="24"/>
          <w:lang w:eastAsia="ru-RU"/>
        </w:rPr>
        <w:t>16</w:t>
      </w:r>
      <w:r w:rsidRPr="000630EE">
        <w:rPr>
          <w:rFonts w:ascii="Times New Roman" w:eastAsia="Times New Roman" w:hAnsi="Times New Roman" w:cs="Times New Roman"/>
          <w:b/>
          <w:sz w:val="28"/>
          <w:szCs w:val="24"/>
          <w:lang w:eastAsia="ru-RU"/>
        </w:rPr>
        <w:t xml:space="preserve">. </w:t>
      </w:r>
      <w:r w:rsidRPr="00972E56">
        <w:rPr>
          <w:rFonts w:ascii="Times New Roman" w:eastAsia="Times New Roman" w:hAnsi="Times New Roman" w:cs="Times New Roman"/>
          <w:b/>
          <w:sz w:val="28"/>
          <w:szCs w:val="24"/>
          <w:lang w:eastAsia="ru-RU"/>
        </w:rPr>
        <w:t>Реестр проектов схемы теплоснабжения</w:t>
      </w:r>
    </w:p>
    <w:p w:rsidR="001A139B" w:rsidRPr="000630EE" w:rsidRDefault="00C16F39"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1A139B" w:rsidRPr="000630EE">
        <w:rPr>
          <w:rFonts w:ascii="Times New Roman" w:eastAsia="Times New Roman" w:hAnsi="Times New Roman" w:cs="Times New Roman"/>
          <w:b/>
          <w:sz w:val="28"/>
          <w:szCs w:val="24"/>
          <w:lang w:eastAsia="ru-RU"/>
        </w:rPr>
        <w:t>.ОМ-ПСТ.0</w:t>
      </w:r>
      <w:r w:rsidR="001A139B">
        <w:rPr>
          <w:rFonts w:ascii="Times New Roman" w:eastAsia="Times New Roman" w:hAnsi="Times New Roman" w:cs="Times New Roman"/>
          <w:b/>
          <w:sz w:val="28"/>
          <w:szCs w:val="24"/>
          <w:lang w:eastAsia="ru-RU"/>
        </w:rPr>
        <w:t>16</w:t>
      </w:r>
      <w:r w:rsidR="001A139B" w:rsidRPr="000630EE">
        <w:rPr>
          <w:rFonts w:ascii="Times New Roman" w:eastAsia="Times New Roman" w:hAnsi="Times New Roman" w:cs="Times New Roman"/>
          <w:b/>
          <w:sz w:val="28"/>
          <w:szCs w:val="24"/>
          <w:lang w:eastAsia="ru-RU"/>
        </w:rPr>
        <w:t>.000</w:t>
      </w:r>
    </w:p>
    <w:p w:rsidR="001A139B" w:rsidRDefault="001A139B" w:rsidP="001A139B"/>
    <w:p w:rsidR="001A139B" w:rsidRDefault="001A139B" w:rsidP="001A139B"/>
    <w:p w:rsidR="001A139B" w:rsidRDefault="001A139B" w:rsidP="001A139B">
      <w:pPr>
        <w:sectPr w:rsidR="001A139B" w:rsidSect="001A139B">
          <w:footerReference w:type="default" r:id="rId81"/>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1A139B" w:rsidRPr="00890438" w:rsidRDefault="001A139B" w:rsidP="001A139B">
      <w:pPr>
        <w:pStyle w:val="af0"/>
        <w:jc w:val="center"/>
        <w:rPr>
          <w:b/>
        </w:rPr>
      </w:pPr>
      <w:r w:rsidRPr="00890438">
        <w:rPr>
          <w:b/>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1A139B" w:rsidRPr="00EC422E" w:rsidTr="00695182">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A139B" w:rsidRPr="00EC422E" w:rsidRDefault="001A139B" w:rsidP="0069518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A139B" w:rsidRPr="00EC422E" w:rsidRDefault="001A139B" w:rsidP="0069518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A139B" w:rsidRPr="00EC422E" w:rsidRDefault="001A139B" w:rsidP="0069518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A139B" w:rsidRPr="00EC422E" w:rsidRDefault="001A139B" w:rsidP="0069518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A139B" w:rsidRPr="00EC422E" w:rsidRDefault="001A139B" w:rsidP="00695182">
            <w:pPr>
              <w:spacing w:after="0" w:line="240" w:lineRule="auto"/>
              <w:jc w:val="center"/>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Формат файла, программное обеспечение</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961FEF">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w:t>
            </w:r>
            <w:r w:rsidR="00961FEF">
              <w:rPr>
                <w:rFonts w:ascii="Times New Roman" w:eastAsia="Times New Roman" w:hAnsi="Times New Roman" w:cs="Times New Roman"/>
                <w:color w:val="000000"/>
                <w:lang w:eastAsia="ru-RU"/>
              </w:rPr>
              <w:t>о 2033 года (актуализация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Pr>
                <w:rFonts w:ascii="Times New Roman" w:eastAsia="Times New Roman" w:hAnsi="Times New Roman" w:cs="Times New Roman"/>
                <w:color w:val="000000"/>
                <w:lang w:eastAsia="ru-RU"/>
              </w:rPr>
              <w:t xml:space="preserve"> сельского поселения</w:t>
            </w:r>
            <w:r w:rsidRPr="00EC422E">
              <w:rPr>
                <w:rFonts w:ascii="Times New Roman" w:eastAsia="Times New Roman" w:hAnsi="Times New Roman" w:cs="Times New Roman"/>
                <w:color w:val="000000"/>
                <w:lang w:eastAsia="ru-RU"/>
              </w:rPr>
              <w:t xml:space="preserve"> до</w:t>
            </w:r>
            <w:r w:rsidR="00961FEF">
              <w:rPr>
                <w:rFonts w:ascii="Times New Roman" w:eastAsia="Times New Roman" w:hAnsi="Times New Roman" w:cs="Times New Roman"/>
                <w:color w:val="000000"/>
                <w:lang w:eastAsia="ru-RU"/>
              </w:rPr>
              <w:t xml:space="preserve"> 2033 года (актуализация на 2020</w:t>
            </w:r>
            <w:r w:rsidRPr="00EC422E">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pdf</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Acrobat</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Reader</w:t>
            </w:r>
            <w:proofErr w:type="spellEnd"/>
            <w:r w:rsidRPr="00EC422E">
              <w:rPr>
                <w:rFonts w:ascii="Times New Roman" w:eastAsia="Times New Roman" w:hAnsi="Times New Roman" w:cs="Times New Roman"/>
                <w:color w:val="000000"/>
                <w:lang w:eastAsia="ru-RU"/>
              </w:rPr>
              <w:t>)</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EC422E">
              <w:rPr>
                <w:rFonts w:ascii="Times New Roman" w:eastAsia="Times New Roman" w:hAnsi="Times New Roman" w:cs="Times New Roman"/>
                <w:color w:val="000000"/>
                <w:lang w:eastAsia="ru-RU"/>
              </w:rPr>
              <w:t>теплопотребляющими</w:t>
            </w:r>
            <w:proofErr w:type="spellEnd"/>
            <w:r w:rsidRPr="00EC422E">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EC422E">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lastRenderedPageBreak/>
              <w:t>2.11</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2.12</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r w:rsidR="001A139B" w:rsidRPr="00EC422E"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1A139B" w:rsidRPr="00EC422E" w:rsidRDefault="001A139B" w:rsidP="00695182">
            <w:pPr>
              <w:spacing w:after="0" w:line="240" w:lineRule="auto"/>
              <w:jc w:val="both"/>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C16F39" w:rsidP="00695182">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EC422E">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1A139B" w:rsidRPr="00EC422E" w:rsidRDefault="001A139B" w:rsidP="00695182">
            <w:pPr>
              <w:spacing w:after="0" w:line="240" w:lineRule="auto"/>
              <w:rPr>
                <w:rFonts w:ascii="Times New Roman" w:eastAsia="Times New Roman" w:hAnsi="Times New Roman" w:cs="Times New Roman"/>
                <w:color w:val="000000"/>
                <w:lang w:eastAsia="ru-RU"/>
              </w:rPr>
            </w:pPr>
            <w:r w:rsidRPr="00EC422E">
              <w:rPr>
                <w:rFonts w:ascii="Times New Roman" w:eastAsia="Times New Roman" w:hAnsi="Times New Roman" w:cs="Times New Roman"/>
                <w:color w:val="000000"/>
                <w:lang w:eastAsia="ru-RU"/>
              </w:rPr>
              <w:t>.</w:t>
            </w:r>
            <w:proofErr w:type="spellStart"/>
            <w:r w:rsidRPr="00EC422E">
              <w:rPr>
                <w:rFonts w:ascii="Times New Roman" w:eastAsia="Times New Roman" w:hAnsi="Times New Roman" w:cs="Times New Roman"/>
                <w:color w:val="000000"/>
                <w:lang w:eastAsia="ru-RU"/>
              </w:rPr>
              <w:t>docx</w:t>
            </w:r>
            <w:proofErr w:type="spellEnd"/>
            <w:r w:rsidRPr="00EC422E">
              <w:rPr>
                <w:rFonts w:ascii="Times New Roman" w:eastAsia="Times New Roman" w:hAnsi="Times New Roman" w:cs="Times New Roman"/>
                <w:color w:val="000000"/>
                <w:lang w:eastAsia="ru-RU"/>
              </w:rPr>
              <w:t xml:space="preserve"> (</w:t>
            </w:r>
            <w:proofErr w:type="spellStart"/>
            <w:r w:rsidRPr="00EC422E">
              <w:rPr>
                <w:rFonts w:ascii="Times New Roman" w:eastAsia="Times New Roman" w:hAnsi="Times New Roman" w:cs="Times New Roman"/>
                <w:color w:val="000000"/>
                <w:lang w:eastAsia="ru-RU"/>
              </w:rPr>
              <w:t>Microsoft</w:t>
            </w:r>
            <w:proofErr w:type="spellEnd"/>
            <w:r w:rsidRPr="00EC422E">
              <w:rPr>
                <w:rFonts w:ascii="Times New Roman" w:eastAsia="Times New Roman" w:hAnsi="Times New Roman" w:cs="Times New Roman"/>
                <w:color w:val="000000"/>
                <w:lang w:eastAsia="ru-RU"/>
              </w:rPr>
              <w:t xml:space="preserve"> WORD)</w:t>
            </w:r>
          </w:p>
        </w:tc>
      </w:tr>
    </w:tbl>
    <w:p w:rsidR="001A139B" w:rsidRDefault="001A139B" w:rsidP="001A139B">
      <w:pPr>
        <w:pStyle w:val="aa"/>
      </w:pPr>
    </w:p>
    <w:p w:rsidR="001A139B" w:rsidRDefault="001A139B" w:rsidP="001A139B">
      <w:pPr>
        <w:rPr>
          <w:rFonts w:ascii="Times New Roman" w:eastAsia="Calibri" w:hAnsi="Times New Roman" w:cs="Times New Roman"/>
          <w:b/>
          <w:sz w:val="28"/>
          <w:szCs w:val="28"/>
        </w:rPr>
      </w:pPr>
      <w:r>
        <w:br w:type="page"/>
      </w:r>
    </w:p>
    <w:p w:rsidR="001A139B" w:rsidRPr="00890438" w:rsidRDefault="001A139B" w:rsidP="001A139B">
      <w:pPr>
        <w:pStyle w:val="af0"/>
        <w:jc w:val="center"/>
        <w:rPr>
          <w:b/>
        </w:rPr>
      </w:pPr>
      <w:r w:rsidRPr="00890438">
        <w:rPr>
          <w:b/>
        </w:rPr>
        <w:lastRenderedPageBreak/>
        <w:t>Оглавление</w:t>
      </w:r>
    </w:p>
    <w:p w:rsidR="001A139B" w:rsidRDefault="001A139B">
      <w:pPr>
        <w:pStyle w:val="12"/>
        <w:rPr>
          <w:rFonts w:asciiTheme="minorHAnsi" w:eastAsiaTheme="minorEastAsia" w:hAnsiTheme="minorHAnsi" w:cstheme="minorBidi"/>
          <w:sz w:val="22"/>
          <w:szCs w:val="22"/>
          <w:lang w:eastAsia="ru-RU"/>
        </w:rPr>
      </w:pPr>
      <w:r>
        <w:fldChar w:fldCharType="begin"/>
      </w:r>
      <w:r>
        <w:instrText xml:space="preserve"> TOC \h \z \t "!Огл_16;1" </w:instrText>
      </w:r>
      <w:r>
        <w:fldChar w:fldCharType="separate"/>
      </w:r>
      <w:hyperlink w:anchor="_Toc6354841" w:history="1">
        <w:r w:rsidRPr="00DF73A4">
          <w:rPr>
            <w:rStyle w:val="af1"/>
          </w:rPr>
          <w:t xml:space="preserve">16.1. Перечень мероприятий по строительству, реконструкции, техническому перевооружению и (или) модернизации </w:t>
        </w:r>
        <w:r w:rsidR="00AA4953">
          <w:rPr>
            <w:rStyle w:val="af1"/>
          </w:rPr>
          <w:t>источника</w:t>
        </w:r>
        <w:r w:rsidRPr="00DF73A4">
          <w:rPr>
            <w:rStyle w:val="af1"/>
          </w:rPr>
          <w:t xml:space="preserve"> тепловой энергии</w:t>
        </w:r>
        <w:r>
          <w:rPr>
            <w:webHidden/>
          </w:rPr>
          <w:tab/>
        </w:r>
        <w:r>
          <w:rPr>
            <w:webHidden/>
          </w:rPr>
          <w:fldChar w:fldCharType="begin"/>
        </w:r>
        <w:r>
          <w:rPr>
            <w:webHidden/>
          </w:rPr>
          <w:instrText xml:space="preserve"> PAGEREF _Toc6354841 \h </w:instrText>
        </w:r>
        <w:r>
          <w:rPr>
            <w:webHidden/>
          </w:rPr>
        </w:r>
        <w:r>
          <w:rPr>
            <w:webHidden/>
          </w:rPr>
          <w:fldChar w:fldCharType="separate"/>
        </w:r>
        <w:r w:rsidR="002403EE">
          <w:rPr>
            <w:webHidden/>
          </w:rPr>
          <w:t>5</w:t>
        </w:r>
        <w:r>
          <w:rPr>
            <w:webHidden/>
          </w:rPr>
          <w:fldChar w:fldCharType="end"/>
        </w:r>
      </w:hyperlink>
    </w:p>
    <w:p w:rsidR="001A139B" w:rsidRDefault="001101CF">
      <w:pPr>
        <w:pStyle w:val="12"/>
        <w:rPr>
          <w:rFonts w:asciiTheme="minorHAnsi" w:eastAsiaTheme="minorEastAsia" w:hAnsiTheme="minorHAnsi" w:cstheme="minorBidi"/>
          <w:sz w:val="22"/>
          <w:szCs w:val="22"/>
          <w:lang w:eastAsia="ru-RU"/>
        </w:rPr>
      </w:pPr>
      <w:hyperlink w:anchor="_Toc6354842" w:history="1">
        <w:r w:rsidR="001A139B" w:rsidRPr="00DF73A4">
          <w:rPr>
            <w:rStyle w:val="af1"/>
          </w:rPr>
          <w:t>16.2. Перечень мероприятий по строительству, реконструкции, техническому перевооружению и (или) модернизации тепловых сетей и сооружений на них</w:t>
        </w:r>
        <w:r w:rsidR="001A139B">
          <w:rPr>
            <w:webHidden/>
          </w:rPr>
          <w:tab/>
        </w:r>
        <w:r w:rsidR="001A139B">
          <w:rPr>
            <w:webHidden/>
          </w:rPr>
          <w:fldChar w:fldCharType="begin"/>
        </w:r>
        <w:r w:rsidR="001A139B">
          <w:rPr>
            <w:webHidden/>
          </w:rPr>
          <w:instrText xml:space="preserve"> PAGEREF _Toc6354842 \h </w:instrText>
        </w:r>
        <w:r w:rsidR="001A139B">
          <w:rPr>
            <w:webHidden/>
          </w:rPr>
        </w:r>
        <w:r w:rsidR="001A139B">
          <w:rPr>
            <w:webHidden/>
          </w:rPr>
          <w:fldChar w:fldCharType="separate"/>
        </w:r>
        <w:r w:rsidR="002403EE">
          <w:rPr>
            <w:webHidden/>
          </w:rPr>
          <w:t>5</w:t>
        </w:r>
        <w:r w:rsidR="001A139B">
          <w:rPr>
            <w:webHidden/>
          </w:rPr>
          <w:fldChar w:fldCharType="end"/>
        </w:r>
      </w:hyperlink>
    </w:p>
    <w:p w:rsidR="001A139B" w:rsidRDefault="001101CF">
      <w:pPr>
        <w:pStyle w:val="12"/>
        <w:rPr>
          <w:rFonts w:asciiTheme="minorHAnsi" w:eastAsiaTheme="minorEastAsia" w:hAnsiTheme="minorHAnsi" w:cstheme="minorBidi"/>
          <w:sz w:val="22"/>
          <w:szCs w:val="22"/>
          <w:lang w:eastAsia="ru-RU"/>
        </w:rPr>
      </w:pPr>
      <w:hyperlink w:anchor="_Toc6354843" w:history="1">
        <w:r w:rsidR="001A139B" w:rsidRPr="00DF73A4">
          <w:rPr>
            <w:rStyle w:val="af1"/>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1A139B">
          <w:rPr>
            <w:webHidden/>
          </w:rPr>
          <w:tab/>
        </w:r>
        <w:r w:rsidR="001A139B">
          <w:rPr>
            <w:webHidden/>
          </w:rPr>
          <w:fldChar w:fldCharType="begin"/>
        </w:r>
        <w:r w:rsidR="001A139B">
          <w:rPr>
            <w:webHidden/>
          </w:rPr>
          <w:instrText xml:space="preserve"> PAGEREF _Toc6354843 \h </w:instrText>
        </w:r>
        <w:r w:rsidR="001A139B">
          <w:rPr>
            <w:webHidden/>
          </w:rPr>
        </w:r>
        <w:r w:rsidR="001A139B">
          <w:rPr>
            <w:webHidden/>
          </w:rPr>
          <w:fldChar w:fldCharType="separate"/>
        </w:r>
        <w:r w:rsidR="002403EE">
          <w:rPr>
            <w:webHidden/>
          </w:rPr>
          <w:t>7</w:t>
        </w:r>
        <w:r w:rsidR="001A139B">
          <w:rPr>
            <w:webHidden/>
          </w:rPr>
          <w:fldChar w:fldCharType="end"/>
        </w:r>
      </w:hyperlink>
    </w:p>
    <w:p w:rsidR="001A139B" w:rsidRDefault="001A139B" w:rsidP="001A139B">
      <w:pPr>
        <w:pStyle w:val="12"/>
        <w:rPr>
          <w:rFonts w:eastAsia="Calibri"/>
          <w:b/>
        </w:rPr>
      </w:pPr>
      <w:r>
        <w:fldChar w:fldCharType="end"/>
      </w:r>
      <w:r w:rsidRPr="00972E56">
        <w:fldChar w:fldCharType="begin"/>
      </w:r>
      <w:r w:rsidRPr="00972E56">
        <w:instrText xml:space="preserve"> TOC \h \z \t "!Оглавление;1" </w:instrText>
      </w:r>
      <w:r w:rsidRPr="00972E56">
        <w:fldChar w:fldCharType="end"/>
      </w:r>
      <w:r>
        <w:br w:type="page"/>
      </w:r>
    </w:p>
    <w:p w:rsidR="001A139B" w:rsidRPr="00972E56" w:rsidRDefault="001A139B" w:rsidP="001A139B">
      <w:pPr>
        <w:pStyle w:val="16"/>
      </w:pPr>
      <w:bookmarkStart w:id="380" w:name="_Toc533296860"/>
      <w:bookmarkStart w:id="381" w:name="_Toc533538352"/>
      <w:bookmarkStart w:id="382" w:name="_Toc3942748"/>
      <w:bookmarkStart w:id="383" w:name="_Toc6354841"/>
      <w:r w:rsidRPr="00972E56">
        <w:lastRenderedPageBreak/>
        <w:t xml:space="preserve">16.1. </w:t>
      </w:r>
      <w:bookmarkEnd w:id="380"/>
      <w:bookmarkEnd w:id="381"/>
      <w:bookmarkEnd w:id="382"/>
      <w:r w:rsidRPr="001A139B">
        <w:t xml:space="preserve">Перечень мероприятий по строительству, реконструкции, техническому перевооружению и (или) модернизации </w:t>
      </w:r>
      <w:r w:rsidR="00AA4953">
        <w:t>источника</w:t>
      </w:r>
      <w:r w:rsidRPr="001A139B">
        <w:t xml:space="preserve"> тепловой энергии</w:t>
      </w:r>
      <w:bookmarkEnd w:id="383"/>
    </w:p>
    <w:p w:rsidR="001A139B" w:rsidRDefault="001A139B" w:rsidP="001A139B">
      <w:pPr>
        <w:pStyle w:val="af0"/>
      </w:pPr>
      <w:bookmarkStart w:id="384" w:name="_Toc533296861"/>
      <w:bookmarkStart w:id="385" w:name="_Toc533538353"/>
      <w:bookmarkStart w:id="386" w:name="_Toc3942749"/>
      <w:r>
        <w:t xml:space="preserve">Новое строительство, реконструкция и техническое перевооружение </w:t>
      </w:r>
      <w:r w:rsidR="00AA4953">
        <w:t>источника</w:t>
      </w:r>
      <w:r>
        <w:t xml:space="preserve"> тепловой энергии (мощности) не предусматриваются</w:t>
      </w:r>
    </w:p>
    <w:p w:rsidR="001A139B" w:rsidRDefault="001A139B" w:rsidP="001A139B">
      <w:pPr>
        <w:pStyle w:val="16"/>
      </w:pPr>
      <w:bookmarkStart w:id="387" w:name="_Toc6354842"/>
      <w:r w:rsidRPr="00972E56">
        <w:t xml:space="preserve">16.2. </w:t>
      </w:r>
      <w:bookmarkStart w:id="388" w:name="_Toc533296862"/>
      <w:bookmarkStart w:id="389" w:name="_Toc533538354"/>
      <w:bookmarkStart w:id="390" w:name="_Toc3942750"/>
      <w:bookmarkEnd w:id="384"/>
      <w:bookmarkEnd w:id="385"/>
      <w:bookmarkEnd w:id="386"/>
      <w:r w:rsidRPr="001A139B">
        <w:t>Перечень мероприятий по строительству, реконструкции, техническому перевооружению и (или) модернизации тепловых сетей и сооружений на них</w:t>
      </w:r>
      <w:bookmarkEnd w:id="387"/>
      <w:r w:rsidRPr="001A139B">
        <w:t xml:space="preserve"> </w:t>
      </w:r>
    </w:p>
    <w:p w:rsidR="001A139B" w:rsidRDefault="001A139B" w:rsidP="001A139B">
      <w:pPr>
        <w:pStyle w:val="af0"/>
      </w:pPr>
      <w:r>
        <w:t>Реестр проектов нового строительства, реконструкции и технического перевооружения тепловых сетей и сооружений на них</w:t>
      </w:r>
      <w:r w:rsidR="002143B3">
        <w:t>:</w:t>
      </w:r>
    </w:p>
    <w:p w:rsidR="002143B3" w:rsidRDefault="002143B3" w:rsidP="002143B3">
      <w:pPr>
        <w:pStyle w:val="af0"/>
        <w:numPr>
          <w:ilvl w:val="0"/>
          <w:numId w:val="32"/>
        </w:numPr>
      </w:pPr>
      <w:r>
        <w:t>Реконструкция участка тепловой сети от ТК1 до ТК2</w:t>
      </w:r>
    </w:p>
    <w:p w:rsidR="002143B3" w:rsidRDefault="002143B3" w:rsidP="002143B3">
      <w:pPr>
        <w:pStyle w:val="af0"/>
        <w:numPr>
          <w:ilvl w:val="0"/>
          <w:numId w:val="32"/>
        </w:numPr>
      </w:pPr>
      <w:r>
        <w:t>Реконструкция участка тепловой сети от ТК2 до ТК3</w:t>
      </w:r>
    </w:p>
    <w:p w:rsidR="002143B3" w:rsidRDefault="002143B3" w:rsidP="002143B3">
      <w:pPr>
        <w:pStyle w:val="af0"/>
        <w:numPr>
          <w:ilvl w:val="0"/>
          <w:numId w:val="32"/>
        </w:numPr>
      </w:pPr>
      <w:r>
        <w:t>Реконструкция участка тепловой сети от ТК1 до ТК4</w:t>
      </w:r>
    </w:p>
    <w:p w:rsidR="002143B3" w:rsidRDefault="002143B3" w:rsidP="002143B3">
      <w:pPr>
        <w:pStyle w:val="af0"/>
        <w:numPr>
          <w:ilvl w:val="0"/>
          <w:numId w:val="32"/>
        </w:numPr>
      </w:pPr>
      <w:r>
        <w:t>Реконструкция участка тепловой сети от ТК6 до ТК7</w:t>
      </w:r>
    </w:p>
    <w:p w:rsidR="002143B3" w:rsidRDefault="002143B3" w:rsidP="002143B3">
      <w:pPr>
        <w:pStyle w:val="af0"/>
        <w:numPr>
          <w:ilvl w:val="0"/>
          <w:numId w:val="32"/>
        </w:numPr>
      </w:pPr>
      <w:r>
        <w:t>Реконструкция участка тепловой сети от ТК7 до ТК8</w:t>
      </w:r>
    </w:p>
    <w:p w:rsidR="002143B3" w:rsidRDefault="002143B3" w:rsidP="002143B3">
      <w:pPr>
        <w:pStyle w:val="af0"/>
        <w:numPr>
          <w:ilvl w:val="0"/>
          <w:numId w:val="32"/>
        </w:numPr>
      </w:pPr>
      <w:r>
        <w:t>Реконструкция участка тепловой сети от ТК8 до ТК9</w:t>
      </w:r>
    </w:p>
    <w:p w:rsidR="002143B3" w:rsidRDefault="002143B3" w:rsidP="002143B3">
      <w:pPr>
        <w:pStyle w:val="af0"/>
        <w:numPr>
          <w:ilvl w:val="0"/>
          <w:numId w:val="32"/>
        </w:numPr>
      </w:pPr>
      <w:r>
        <w:t>Реконструкция участка тепловой сети от ТК5 до ТК18</w:t>
      </w:r>
    </w:p>
    <w:p w:rsidR="002143B3" w:rsidRDefault="002143B3" w:rsidP="002143B3">
      <w:pPr>
        <w:pStyle w:val="af0"/>
        <w:numPr>
          <w:ilvl w:val="0"/>
          <w:numId w:val="32"/>
        </w:numPr>
      </w:pPr>
      <w:r>
        <w:t>Реконструкция участка тепловой сети от ТК18 до ТК19</w:t>
      </w:r>
    </w:p>
    <w:p w:rsidR="002143B3" w:rsidRDefault="002143B3" w:rsidP="002143B3">
      <w:pPr>
        <w:pStyle w:val="af0"/>
        <w:numPr>
          <w:ilvl w:val="0"/>
          <w:numId w:val="32"/>
        </w:numPr>
      </w:pPr>
      <w:r>
        <w:t>Реконструкция участка тепловой сети от ТК19 до ТК20</w:t>
      </w:r>
    </w:p>
    <w:p w:rsidR="002143B3" w:rsidRDefault="002143B3" w:rsidP="002143B3">
      <w:pPr>
        <w:pStyle w:val="af0"/>
        <w:numPr>
          <w:ilvl w:val="0"/>
          <w:numId w:val="32"/>
        </w:numPr>
      </w:pPr>
      <w:r>
        <w:t>Реконструкция участка тепловой сети от ТК20 до ТК21</w:t>
      </w:r>
    </w:p>
    <w:p w:rsidR="002143B3" w:rsidRDefault="002143B3" w:rsidP="002143B3">
      <w:pPr>
        <w:pStyle w:val="af0"/>
        <w:numPr>
          <w:ilvl w:val="0"/>
          <w:numId w:val="32"/>
        </w:numPr>
      </w:pPr>
      <w:r>
        <w:t>Реконструкция участка тепловой сети от ТК19 до ТК24</w:t>
      </w:r>
    </w:p>
    <w:p w:rsidR="002143B3" w:rsidRDefault="002143B3" w:rsidP="002143B3">
      <w:pPr>
        <w:pStyle w:val="af0"/>
        <w:numPr>
          <w:ilvl w:val="0"/>
          <w:numId w:val="32"/>
        </w:numPr>
      </w:pPr>
      <w:r>
        <w:t>Реконструкция участка тепловой сети от ТК24 до ТК25</w:t>
      </w:r>
    </w:p>
    <w:p w:rsidR="002143B3" w:rsidRDefault="002143B3" w:rsidP="002143B3">
      <w:pPr>
        <w:pStyle w:val="af0"/>
        <w:numPr>
          <w:ilvl w:val="0"/>
          <w:numId w:val="32"/>
        </w:numPr>
      </w:pPr>
      <w:r>
        <w:t>Реконструкция участка тепловой сети от ТК25 до ТК26</w:t>
      </w:r>
    </w:p>
    <w:p w:rsidR="002143B3" w:rsidRDefault="002143B3" w:rsidP="002143B3">
      <w:pPr>
        <w:pStyle w:val="af0"/>
        <w:numPr>
          <w:ilvl w:val="0"/>
          <w:numId w:val="32"/>
        </w:numPr>
      </w:pPr>
      <w:r>
        <w:t>Реконструкция участка тепловой сети от ТК26 до ТК27</w:t>
      </w:r>
    </w:p>
    <w:p w:rsidR="002143B3" w:rsidRDefault="002143B3" w:rsidP="002143B3">
      <w:pPr>
        <w:pStyle w:val="af0"/>
        <w:numPr>
          <w:ilvl w:val="0"/>
          <w:numId w:val="32"/>
        </w:numPr>
      </w:pPr>
      <w:r>
        <w:t>Реконструкция участка тепловой сети от ТК30 до ТК32</w:t>
      </w:r>
    </w:p>
    <w:p w:rsidR="002143B3" w:rsidRDefault="002143B3" w:rsidP="002143B3">
      <w:pPr>
        <w:pStyle w:val="af0"/>
        <w:numPr>
          <w:ilvl w:val="0"/>
          <w:numId w:val="32"/>
        </w:numPr>
      </w:pPr>
      <w:r>
        <w:t>Реконструкция участка тепловой сети от ТК32 до ТК33</w:t>
      </w:r>
    </w:p>
    <w:p w:rsidR="002143B3" w:rsidRDefault="002143B3" w:rsidP="002143B3">
      <w:pPr>
        <w:pStyle w:val="af0"/>
        <w:numPr>
          <w:ilvl w:val="0"/>
          <w:numId w:val="32"/>
        </w:numPr>
      </w:pPr>
      <w:r>
        <w:t>Реконструкция участка тепловой сети от ТК33 до ТК34</w:t>
      </w:r>
    </w:p>
    <w:p w:rsidR="002143B3" w:rsidRDefault="002143B3" w:rsidP="002143B3">
      <w:pPr>
        <w:pStyle w:val="af0"/>
        <w:numPr>
          <w:ilvl w:val="0"/>
          <w:numId w:val="32"/>
        </w:numPr>
      </w:pPr>
      <w:r>
        <w:t>Реконструкция участка тепловой сети от ТК34 до ТК35</w:t>
      </w:r>
    </w:p>
    <w:p w:rsidR="002143B3" w:rsidRDefault="002143B3" w:rsidP="002143B3">
      <w:pPr>
        <w:pStyle w:val="af0"/>
        <w:numPr>
          <w:ilvl w:val="0"/>
          <w:numId w:val="32"/>
        </w:numPr>
      </w:pPr>
      <w:r>
        <w:t>Реконструкция участка тепловой сети от ТК35 до ТК36</w:t>
      </w:r>
    </w:p>
    <w:p w:rsidR="002143B3" w:rsidRDefault="002143B3" w:rsidP="002143B3">
      <w:pPr>
        <w:pStyle w:val="af0"/>
        <w:numPr>
          <w:ilvl w:val="0"/>
          <w:numId w:val="32"/>
        </w:numPr>
      </w:pPr>
      <w:r>
        <w:t>Реконструкция участка тепловой сети от Котельн</w:t>
      </w:r>
      <w:r w:rsidR="00D2509F">
        <w:t>ой</w:t>
      </w:r>
      <w:r>
        <w:t xml:space="preserve"> до ТК0</w:t>
      </w:r>
    </w:p>
    <w:p w:rsidR="002143B3" w:rsidRDefault="002143B3" w:rsidP="002143B3">
      <w:pPr>
        <w:pStyle w:val="af0"/>
        <w:numPr>
          <w:ilvl w:val="0"/>
          <w:numId w:val="32"/>
        </w:numPr>
      </w:pPr>
      <w:r>
        <w:t>Реконструкция участка тепловой сети от ТК0 до ТК1*</w:t>
      </w:r>
    </w:p>
    <w:p w:rsidR="002143B3" w:rsidRDefault="002143B3" w:rsidP="002143B3">
      <w:pPr>
        <w:pStyle w:val="af0"/>
        <w:numPr>
          <w:ilvl w:val="0"/>
          <w:numId w:val="32"/>
        </w:numPr>
      </w:pPr>
      <w:r>
        <w:lastRenderedPageBreak/>
        <w:t>Реконструкция участка тепловой сети от ТК1* до ТК1</w:t>
      </w:r>
    </w:p>
    <w:p w:rsidR="002143B3" w:rsidRDefault="002143B3" w:rsidP="002143B3">
      <w:pPr>
        <w:pStyle w:val="af0"/>
        <w:numPr>
          <w:ilvl w:val="0"/>
          <w:numId w:val="32"/>
        </w:numPr>
      </w:pPr>
      <w:r>
        <w:t>Реконструкция участка тепловой сети от ТК8 до ТК10</w:t>
      </w:r>
    </w:p>
    <w:p w:rsidR="002143B3" w:rsidRDefault="002143B3" w:rsidP="002143B3">
      <w:pPr>
        <w:pStyle w:val="af0"/>
        <w:numPr>
          <w:ilvl w:val="0"/>
          <w:numId w:val="32"/>
        </w:numPr>
      </w:pPr>
      <w:r>
        <w:t>Реконструкция участка тепловой сети от ТК10 до ТК11</w:t>
      </w:r>
    </w:p>
    <w:p w:rsidR="001A139B" w:rsidRDefault="001A139B" w:rsidP="001A139B">
      <w:pPr>
        <w:pStyle w:val="af0"/>
      </w:pPr>
      <w:r>
        <w:t xml:space="preserve">Суммарная финансовая потребность в реализацию мероприятий по строительству, </w:t>
      </w:r>
      <w:r w:rsidRPr="00CD4E2F">
        <w:t xml:space="preserve">реконструкции и техническому перевооружению тепловых сетей без НДС составляет </w:t>
      </w:r>
      <w:r w:rsidR="002143B3">
        <w:t>12627,54</w:t>
      </w:r>
      <w:r w:rsidRPr="00CD4E2F">
        <w:t xml:space="preserve"> тыс. руб. в</w:t>
      </w:r>
      <w:r>
        <w:t xml:space="preserve"> ценах соответствующих лет.</w:t>
      </w:r>
    </w:p>
    <w:p w:rsidR="001A139B" w:rsidRPr="00972E56" w:rsidRDefault="001A139B" w:rsidP="001A139B">
      <w:pPr>
        <w:pStyle w:val="16"/>
      </w:pPr>
      <w:bookmarkStart w:id="391" w:name="_Toc6354843"/>
      <w:r w:rsidRPr="00972E56">
        <w:t xml:space="preserve">16.3. </w:t>
      </w:r>
      <w:bookmarkEnd w:id="388"/>
      <w:bookmarkEnd w:id="389"/>
      <w:bookmarkEnd w:id="390"/>
      <w:r w:rsidRPr="001A139B">
        <w:t>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1"/>
    </w:p>
    <w:p w:rsidR="001A139B" w:rsidRDefault="001A139B" w:rsidP="006858D0">
      <w:pPr>
        <w:suppressAutoHyphens/>
        <w:spacing w:line="312" w:lineRule="auto"/>
        <w:ind w:firstLine="709"/>
        <w:contextualSpacing/>
        <w:jc w:val="both"/>
        <w:rPr>
          <w:rFonts w:ascii="Times New Roman" w:eastAsia="Times New Roman" w:hAnsi="Times New Roman" w:cs="Times New Roman"/>
          <w:sz w:val="28"/>
          <w:szCs w:val="28"/>
          <w:lang w:eastAsia="ru-RU"/>
        </w:rPr>
        <w:sectPr w:rsidR="001A139B" w:rsidSect="001A139B">
          <w:headerReference w:type="default" r:id="rId82"/>
          <w:footerReference w:type="default" r:id="rId83"/>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cols w:space="708"/>
          <w:docGrid w:linePitch="360"/>
        </w:sectPr>
      </w:pPr>
      <w:r w:rsidRPr="00972E56">
        <w:rPr>
          <w:rFonts w:ascii="Times New Roman" w:eastAsia="Times New Roman" w:hAnsi="Times New Roman" w:cs="Times New Roman"/>
          <w:sz w:val="28"/>
          <w:szCs w:val="28"/>
          <w:lang w:eastAsia="ru-RU"/>
        </w:rPr>
        <w:t xml:space="preserve">На территории </w:t>
      </w:r>
      <w:r>
        <w:rPr>
          <w:rFonts w:ascii="Times New Roman" w:eastAsia="Times New Roman" w:hAnsi="Times New Roman" w:cs="Times New Roman"/>
          <w:sz w:val="28"/>
          <w:szCs w:val="28"/>
          <w:lang w:eastAsia="ru-RU"/>
        </w:rPr>
        <w:t>сельского</w:t>
      </w:r>
      <w:r w:rsidRPr="00972E56">
        <w:rPr>
          <w:rFonts w:ascii="Times New Roman" w:eastAsia="Times New Roman" w:hAnsi="Times New Roman" w:cs="Times New Roman"/>
          <w:sz w:val="28"/>
          <w:szCs w:val="28"/>
          <w:lang w:eastAsia="ru-RU"/>
        </w:rPr>
        <w:t xml:space="preserve"> поселения закрытая система горячего водоснабжения.</w:t>
      </w: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1A139B" w:rsidRPr="001A139B" w:rsidRDefault="001A139B" w:rsidP="001A139B">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1A139B">
        <w:rPr>
          <w:rFonts w:ascii="Times New Roman" w:eastAsia="Calibri" w:hAnsi="Times New Roman" w:cs="Times New Roman"/>
          <w:b/>
          <w:sz w:val="28"/>
          <w:szCs w:val="28"/>
        </w:rPr>
        <w:t>ОБОСНОВЫВАЮЩИЕ МАТЕРИАЛЫ</w:t>
      </w:r>
    </w:p>
    <w:p w:rsidR="001A139B" w:rsidRPr="001A139B"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1A139B" w:rsidRPr="001A139B" w:rsidRDefault="001A139B" w:rsidP="001A139B">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1A139B">
        <w:rPr>
          <w:rFonts w:ascii="Times New Roman" w:eastAsia="Times New Roman" w:hAnsi="Times New Roman" w:cs="Times New Roman"/>
          <w:sz w:val="28"/>
          <w:szCs w:val="24"/>
          <w:lang w:eastAsia="ru-RU"/>
        </w:rPr>
        <w:t xml:space="preserve">К СХЕМЕ ТЕПЛОСНАБЖЕНИЯ </w:t>
      </w:r>
      <w:r w:rsidRPr="001A139B">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sidRPr="001A139B">
        <w:rPr>
          <w:rFonts w:ascii="Times New Roman" w:eastAsia="Times New Roman" w:hAnsi="Times New Roman" w:cs="Times New Roman"/>
          <w:sz w:val="28"/>
          <w:szCs w:val="24"/>
          <w:lang w:eastAsia="ru-RU"/>
        </w:rPr>
        <w:t xml:space="preserve"> СЕЛЬСКОГО ПОСЕЛЕНИЯ </w:t>
      </w:r>
    </w:p>
    <w:p w:rsidR="001A139B" w:rsidRPr="001A139B" w:rsidRDefault="001A139B" w:rsidP="001A139B">
      <w:pPr>
        <w:tabs>
          <w:tab w:val="center" w:pos="4677"/>
          <w:tab w:val="right" w:pos="9355"/>
        </w:tabs>
        <w:spacing w:after="0" w:line="240" w:lineRule="auto"/>
        <w:jc w:val="center"/>
        <w:rPr>
          <w:rFonts w:ascii="Calibri" w:eastAsia="Calibri" w:hAnsi="Calibri" w:cs="Times New Roman"/>
          <w:sz w:val="28"/>
          <w:szCs w:val="24"/>
        </w:rPr>
      </w:pPr>
      <w:r w:rsidRPr="001A139B">
        <w:rPr>
          <w:rFonts w:ascii="Times New Roman" w:eastAsia="Times New Roman" w:hAnsi="Times New Roman" w:cs="Times New Roman"/>
          <w:sz w:val="28"/>
          <w:szCs w:val="24"/>
          <w:lang w:eastAsia="ru-RU"/>
        </w:rPr>
        <w:t>ЧЕЛЯБИНСКОЙ ОБЛАСТИ НА ПЕРИОД ДО 2033 ГОДА</w:t>
      </w:r>
    </w:p>
    <w:p w:rsidR="001A139B" w:rsidRPr="001A139B" w:rsidRDefault="001A139B" w:rsidP="001A139B">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1A139B" w:rsidRPr="001A139B" w:rsidRDefault="001A139B" w:rsidP="001A139B">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1A139B">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1A139B" w:rsidRPr="001A139B"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sidRPr="001A139B">
        <w:rPr>
          <w:rFonts w:ascii="Times New Roman" w:eastAsia="Calibri" w:hAnsi="Times New Roman" w:cs="Times New Roman"/>
          <w:sz w:val="24"/>
          <w:szCs w:val="28"/>
        </w:rPr>
        <w:t>(АКТУАЛИЗАЦИЯ НА 20</w:t>
      </w:r>
      <w:r w:rsidR="00961FEF">
        <w:rPr>
          <w:rFonts w:ascii="Times New Roman" w:eastAsia="Calibri" w:hAnsi="Times New Roman" w:cs="Times New Roman"/>
          <w:sz w:val="24"/>
          <w:szCs w:val="28"/>
        </w:rPr>
        <w:t>20</w:t>
      </w:r>
      <w:r w:rsidRPr="001A139B">
        <w:rPr>
          <w:rFonts w:ascii="Times New Roman" w:eastAsia="Calibri" w:hAnsi="Times New Roman" w:cs="Times New Roman"/>
          <w:sz w:val="24"/>
          <w:szCs w:val="28"/>
        </w:rPr>
        <w:t xml:space="preserve"> ГОД)</w:t>
      </w:r>
    </w:p>
    <w:p w:rsidR="001A139B" w:rsidRPr="001A139B"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1A139B" w:rsidRDefault="001A139B" w:rsidP="001A139B">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1A139B" w:rsidRPr="001A139B" w:rsidRDefault="001A139B"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sidRPr="001A139B">
        <w:rPr>
          <w:rFonts w:ascii="Times New Roman" w:eastAsia="Times New Roman" w:hAnsi="Times New Roman" w:cs="Times New Roman"/>
          <w:b/>
          <w:sz w:val="28"/>
          <w:szCs w:val="24"/>
          <w:lang w:eastAsia="ru-RU"/>
        </w:rPr>
        <w:t>КНИГА 17. Замечания и предложения к проекту схемы теплоснабжения</w:t>
      </w:r>
    </w:p>
    <w:p w:rsidR="001A139B" w:rsidRPr="001A139B" w:rsidRDefault="00C16F39" w:rsidP="001A139B">
      <w:pPr>
        <w:tabs>
          <w:tab w:val="center" w:pos="4677"/>
          <w:tab w:val="right" w:pos="9355"/>
        </w:tabs>
        <w:spacing w:after="0" w:line="240" w:lineRule="auto"/>
        <w:jc w:val="center"/>
        <w:rPr>
          <w:rFonts w:ascii="Times New Roman" w:eastAsia="Times New Roman" w:hAnsi="Times New Roman" w:cs="Times New Roman"/>
          <w:b/>
          <w:sz w:val="28"/>
          <w:szCs w:val="24"/>
          <w:lang w:eastAsia="ru-RU"/>
        </w:rPr>
      </w:pPr>
      <w:r>
        <w:rPr>
          <w:rFonts w:ascii="Times New Roman" w:eastAsia="Times New Roman" w:hAnsi="Times New Roman" w:cs="Times New Roman"/>
          <w:b/>
          <w:sz w:val="28"/>
          <w:szCs w:val="24"/>
          <w:lang w:eastAsia="ru-RU"/>
        </w:rPr>
        <w:t>75652450</w:t>
      </w:r>
      <w:r w:rsidR="001A139B" w:rsidRPr="001A139B">
        <w:rPr>
          <w:rFonts w:ascii="Times New Roman" w:eastAsia="Times New Roman" w:hAnsi="Times New Roman" w:cs="Times New Roman"/>
          <w:b/>
          <w:sz w:val="28"/>
          <w:szCs w:val="24"/>
          <w:lang w:eastAsia="ru-RU"/>
        </w:rPr>
        <w:t>.ОМ-ПСТ.017.000</w:t>
      </w:r>
    </w:p>
    <w:p w:rsidR="001A139B" w:rsidRPr="001A139B" w:rsidRDefault="001A139B" w:rsidP="001A139B"/>
    <w:p w:rsidR="001A139B" w:rsidRPr="001A139B" w:rsidRDefault="001A139B" w:rsidP="001A139B"/>
    <w:p w:rsidR="001A139B" w:rsidRPr="001A139B" w:rsidRDefault="001A139B" w:rsidP="001A139B">
      <w:pPr>
        <w:sectPr w:rsidR="001A139B" w:rsidRPr="001A139B" w:rsidSect="006A2EFF">
          <w:footerReference w:type="default" r:id="rId84"/>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1A139B" w:rsidRPr="001A139B" w:rsidRDefault="001A139B" w:rsidP="001A139B">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1A139B">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1A139B" w:rsidRPr="001A139B" w:rsidTr="00695182">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1A139B" w:rsidRPr="001A139B" w:rsidRDefault="001A139B" w:rsidP="001A139B">
            <w:pPr>
              <w:spacing w:after="0" w:line="240" w:lineRule="auto"/>
              <w:jc w:val="center"/>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A139B" w:rsidRPr="001A139B" w:rsidRDefault="001A139B" w:rsidP="001A139B">
            <w:pPr>
              <w:spacing w:after="0" w:line="240" w:lineRule="auto"/>
              <w:jc w:val="center"/>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A139B" w:rsidRPr="001A139B" w:rsidRDefault="001A139B" w:rsidP="001A139B">
            <w:pPr>
              <w:spacing w:after="0" w:line="240" w:lineRule="auto"/>
              <w:jc w:val="center"/>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1A139B" w:rsidRPr="001A139B" w:rsidRDefault="001A139B" w:rsidP="001A139B">
            <w:pPr>
              <w:spacing w:after="0" w:line="240" w:lineRule="auto"/>
              <w:jc w:val="center"/>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1A139B" w:rsidRPr="001A139B" w:rsidRDefault="001A139B" w:rsidP="001A139B">
            <w:pPr>
              <w:spacing w:after="0" w:line="240" w:lineRule="auto"/>
              <w:jc w:val="center"/>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Формат файла, программное обеспечение</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961FEF">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1A139B">
              <w:rPr>
                <w:rFonts w:ascii="Times New Roman" w:eastAsia="Times New Roman" w:hAnsi="Times New Roman" w:cs="Times New Roman"/>
                <w:color w:val="000000"/>
                <w:lang w:eastAsia="ru-RU"/>
              </w:rPr>
              <w:t xml:space="preserve"> сельского поселения д</w:t>
            </w:r>
            <w:r w:rsidR="00961FEF">
              <w:rPr>
                <w:rFonts w:ascii="Times New Roman" w:eastAsia="Times New Roman" w:hAnsi="Times New Roman" w:cs="Times New Roman"/>
                <w:color w:val="000000"/>
                <w:lang w:eastAsia="ru-RU"/>
              </w:rPr>
              <w:t>о 2033 года (актуализация на 2020</w:t>
            </w:r>
            <w:r w:rsidRPr="001A139B">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961FEF">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1A139B">
              <w:rPr>
                <w:rFonts w:ascii="Times New Roman" w:eastAsia="Times New Roman" w:hAnsi="Times New Roman" w:cs="Times New Roman"/>
                <w:color w:val="000000"/>
                <w:lang w:eastAsia="ru-RU"/>
              </w:rPr>
              <w:t xml:space="preserve"> сельского поселения д</w:t>
            </w:r>
            <w:r w:rsidR="00961FEF">
              <w:rPr>
                <w:rFonts w:ascii="Times New Roman" w:eastAsia="Times New Roman" w:hAnsi="Times New Roman" w:cs="Times New Roman"/>
                <w:color w:val="000000"/>
                <w:lang w:eastAsia="ru-RU"/>
              </w:rPr>
              <w:t>о 2033 года (актуализация на 2020</w:t>
            </w:r>
            <w:r w:rsidRPr="001A139B">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1A139B">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pdf</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Acrobat</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Reader</w:t>
            </w:r>
            <w:proofErr w:type="spellEnd"/>
            <w:r w:rsidRPr="001A139B">
              <w:rPr>
                <w:rFonts w:ascii="Times New Roman" w:eastAsia="Times New Roman" w:hAnsi="Times New Roman" w:cs="Times New Roman"/>
                <w:color w:val="000000"/>
                <w:lang w:eastAsia="ru-RU"/>
              </w:rPr>
              <w:t>)</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1A139B">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A139B">
              <w:rPr>
                <w:rFonts w:ascii="Times New Roman" w:eastAsia="Times New Roman" w:hAnsi="Times New Roman" w:cs="Times New Roman"/>
                <w:color w:val="000000"/>
                <w:lang w:eastAsia="ru-RU"/>
              </w:rPr>
              <w:t>теплопотребляющими</w:t>
            </w:r>
            <w:proofErr w:type="spellEnd"/>
            <w:r w:rsidRPr="001A139B">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1A139B">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lastRenderedPageBreak/>
              <w:t>2.12</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r w:rsidR="001A139B" w:rsidRPr="001A139B" w:rsidTr="00695182">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1A139B" w:rsidRPr="001A139B" w:rsidRDefault="001A139B" w:rsidP="001A139B">
            <w:pPr>
              <w:spacing w:after="0" w:line="240" w:lineRule="auto"/>
              <w:jc w:val="both"/>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C16F39" w:rsidP="001A139B">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1A139B" w:rsidRPr="001A139B">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1A139B" w:rsidRPr="001A139B" w:rsidRDefault="001A139B" w:rsidP="001A139B">
            <w:pPr>
              <w:spacing w:after="0" w:line="240" w:lineRule="auto"/>
              <w:rPr>
                <w:rFonts w:ascii="Times New Roman" w:eastAsia="Times New Roman" w:hAnsi="Times New Roman" w:cs="Times New Roman"/>
                <w:color w:val="000000"/>
                <w:lang w:eastAsia="ru-RU"/>
              </w:rPr>
            </w:pPr>
            <w:r w:rsidRPr="001A139B">
              <w:rPr>
                <w:rFonts w:ascii="Times New Roman" w:eastAsia="Times New Roman" w:hAnsi="Times New Roman" w:cs="Times New Roman"/>
                <w:color w:val="000000"/>
                <w:lang w:eastAsia="ru-RU"/>
              </w:rPr>
              <w:t>.</w:t>
            </w:r>
            <w:proofErr w:type="spellStart"/>
            <w:r w:rsidRPr="001A139B">
              <w:rPr>
                <w:rFonts w:ascii="Times New Roman" w:eastAsia="Times New Roman" w:hAnsi="Times New Roman" w:cs="Times New Roman"/>
                <w:color w:val="000000"/>
                <w:lang w:eastAsia="ru-RU"/>
              </w:rPr>
              <w:t>docx</w:t>
            </w:r>
            <w:proofErr w:type="spellEnd"/>
            <w:r w:rsidRPr="001A139B">
              <w:rPr>
                <w:rFonts w:ascii="Times New Roman" w:eastAsia="Times New Roman" w:hAnsi="Times New Roman" w:cs="Times New Roman"/>
                <w:color w:val="000000"/>
                <w:lang w:eastAsia="ru-RU"/>
              </w:rPr>
              <w:t xml:space="preserve"> (</w:t>
            </w:r>
            <w:proofErr w:type="spellStart"/>
            <w:r w:rsidRPr="001A139B">
              <w:rPr>
                <w:rFonts w:ascii="Times New Roman" w:eastAsia="Times New Roman" w:hAnsi="Times New Roman" w:cs="Times New Roman"/>
                <w:color w:val="000000"/>
                <w:lang w:eastAsia="ru-RU"/>
              </w:rPr>
              <w:t>Microsoft</w:t>
            </w:r>
            <w:proofErr w:type="spellEnd"/>
            <w:r w:rsidRPr="001A139B">
              <w:rPr>
                <w:rFonts w:ascii="Times New Roman" w:eastAsia="Times New Roman" w:hAnsi="Times New Roman" w:cs="Times New Roman"/>
                <w:color w:val="000000"/>
                <w:lang w:eastAsia="ru-RU"/>
              </w:rPr>
              <w:t xml:space="preserve"> WORD)</w:t>
            </w:r>
          </w:p>
        </w:tc>
      </w:tr>
    </w:tbl>
    <w:p w:rsidR="001A139B" w:rsidRPr="001A139B" w:rsidRDefault="001A139B" w:rsidP="001A139B">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1A139B" w:rsidRPr="001A139B" w:rsidRDefault="001A139B" w:rsidP="001A139B">
      <w:pPr>
        <w:rPr>
          <w:rFonts w:ascii="Times New Roman" w:eastAsia="Calibri" w:hAnsi="Times New Roman" w:cs="Times New Roman"/>
          <w:b/>
          <w:sz w:val="28"/>
          <w:szCs w:val="28"/>
        </w:rPr>
      </w:pPr>
      <w:r w:rsidRPr="001A139B">
        <w:br w:type="page"/>
      </w:r>
    </w:p>
    <w:p w:rsidR="001A139B" w:rsidRPr="001A139B" w:rsidRDefault="001A139B" w:rsidP="001A139B">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1A139B">
        <w:rPr>
          <w:rFonts w:ascii="Times New Roman" w:eastAsia="Calibri" w:hAnsi="Times New Roman" w:cs="Times New Roman"/>
          <w:b/>
          <w:sz w:val="28"/>
          <w:szCs w:val="28"/>
        </w:rPr>
        <w:lastRenderedPageBreak/>
        <w:t>Оглавление</w:t>
      </w:r>
    </w:p>
    <w:p w:rsidR="00695182" w:rsidRDefault="00695182">
      <w:pPr>
        <w:pStyle w:val="12"/>
        <w:rPr>
          <w:rFonts w:asciiTheme="minorHAnsi" w:eastAsiaTheme="minorEastAsia" w:hAnsiTheme="minorHAnsi" w:cstheme="minorBidi"/>
          <w:sz w:val="22"/>
          <w:szCs w:val="22"/>
          <w:lang w:eastAsia="ru-RU"/>
        </w:rPr>
      </w:pPr>
      <w:r>
        <w:rPr>
          <w:rFonts w:eastAsia="Calibri"/>
          <w:b/>
        </w:rPr>
        <w:fldChar w:fldCharType="begin"/>
      </w:r>
      <w:r>
        <w:rPr>
          <w:rFonts w:eastAsia="Calibri"/>
          <w:b/>
        </w:rPr>
        <w:instrText xml:space="preserve"> TOC \h \z \t "!Огл_17;1" </w:instrText>
      </w:r>
      <w:r>
        <w:rPr>
          <w:rFonts w:eastAsia="Calibri"/>
          <w:b/>
        </w:rPr>
        <w:fldChar w:fldCharType="separate"/>
      </w:r>
      <w:hyperlink w:anchor="_Toc6355167" w:history="1">
        <w:r w:rsidRPr="00661AA3">
          <w:rPr>
            <w:rStyle w:val="af1"/>
          </w:rPr>
          <w:t>17.1. Перечень всех замечаний и предложений, поступивших при разработке, утверждении и актуализации схемы теплоснабжения</w:t>
        </w:r>
        <w:r>
          <w:rPr>
            <w:webHidden/>
          </w:rPr>
          <w:tab/>
        </w:r>
        <w:r>
          <w:rPr>
            <w:webHidden/>
          </w:rPr>
          <w:fldChar w:fldCharType="begin"/>
        </w:r>
        <w:r>
          <w:rPr>
            <w:webHidden/>
          </w:rPr>
          <w:instrText xml:space="preserve"> PAGEREF _Toc6355167 \h </w:instrText>
        </w:r>
        <w:r>
          <w:rPr>
            <w:webHidden/>
          </w:rPr>
        </w:r>
        <w:r>
          <w:rPr>
            <w:webHidden/>
          </w:rPr>
          <w:fldChar w:fldCharType="separate"/>
        </w:r>
        <w:r w:rsidR="00D40D37">
          <w:rPr>
            <w:webHidden/>
          </w:rPr>
          <w:t>5</w:t>
        </w:r>
        <w:r>
          <w:rPr>
            <w:webHidden/>
          </w:rPr>
          <w:fldChar w:fldCharType="end"/>
        </w:r>
      </w:hyperlink>
    </w:p>
    <w:p w:rsidR="00695182" w:rsidRDefault="001101CF">
      <w:pPr>
        <w:pStyle w:val="12"/>
        <w:rPr>
          <w:rFonts w:asciiTheme="minorHAnsi" w:eastAsiaTheme="minorEastAsia" w:hAnsiTheme="minorHAnsi" w:cstheme="minorBidi"/>
          <w:sz w:val="22"/>
          <w:szCs w:val="22"/>
          <w:lang w:eastAsia="ru-RU"/>
        </w:rPr>
      </w:pPr>
      <w:hyperlink w:anchor="_Toc6355168" w:history="1">
        <w:r w:rsidR="00695182" w:rsidRPr="00661AA3">
          <w:rPr>
            <w:rStyle w:val="af1"/>
          </w:rPr>
          <w:t>17.2. Ответы разработчиков проекта схемы теплоснабжения на замечания и предложения</w:t>
        </w:r>
        <w:r w:rsidR="00695182">
          <w:rPr>
            <w:webHidden/>
          </w:rPr>
          <w:tab/>
        </w:r>
        <w:r w:rsidR="00695182">
          <w:rPr>
            <w:webHidden/>
          </w:rPr>
          <w:fldChar w:fldCharType="begin"/>
        </w:r>
        <w:r w:rsidR="00695182">
          <w:rPr>
            <w:webHidden/>
          </w:rPr>
          <w:instrText xml:space="preserve"> PAGEREF _Toc6355168 \h </w:instrText>
        </w:r>
        <w:r w:rsidR="00695182">
          <w:rPr>
            <w:webHidden/>
          </w:rPr>
        </w:r>
        <w:r w:rsidR="00695182">
          <w:rPr>
            <w:webHidden/>
          </w:rPr>
          <w:fldChar w:fldCharType="separate"/>
        </w:r>
        <w:r w:rsidR="00D40D37">
          <w:rPr>
            <w:webHidden/>
          </w:rPr>
          <w:t>5</w:t>
        </w:r>
        <w:r w:rsidR="00695182">
          <w:rPr>
            <w:webHidden/>
          </w:rPr>
          <w:fldChar w:fldCharType="end"/>
        </w:r>
      </w:hyperlink>
    </w:p>
    <w:p w:rsidR="00695182" w:rsidRDefault="001101CF">
      <w:pPr>
        <w:pStyle w:val="12"/>
        <w:rPr>
          <w:rFonts w:asciiTheme="minorHAnsi" w:eastAsiaTheme="minorEastAsia" w:hAnsiTheme="minorHAnsi" w:cstheme="minorBidi"/>
          <w:sz w:val="22"/>
          <w:szCs w:val="22"/>
          <w:lang w:eastAsia="ru-RU"/>
        </w:rPr>
      </w:pPr>
      <w:hyperlink w:anchor="_Toc6355169" w:history="1">
        <w:r w:rsidR="00695182" w:rsidRPr="00661AA3">
          <w:rPr>
            <w:rStyle w:val="af1"/>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695182">
          <w:rPr>
            <w:webHidden/>
          </w:rPr>
          <w:tab/>
        </w:r>
        <w:r w:rsidR="00695182">
          <w:rPr>
            <w:webHidden/>
          </w:rPr>
          <w:fldChar w:fldCharType="begin"/>
        </w:r>
        <w:r w:rsidR="00695182">
          <w:rPr>
            <w:webHidden/>
          </w:rPr>
          <w:instrText xml:space="preserve"> PAGEREF _Toc6355169 \h </w:instrText>
        </w:r>
        <w:r w:rsidR="00695182">
          <w:rPr>
            <w:webHidden/>
          </w:rPr>
        </w:r>
        <w:r w:rsidR="00695182">
          <w:rPr>
            <w:webHidden/>
          </w:rPr>
          <w:fldChar w:fldCharType="separate"/>
        </w:r>
        <w:r w:rsidR="00D40D37">
          <w:rPr>
            <w:webHidden/>
          </w:rPr>
          <w:t>5</w:t>
        </w:r>
        <w:r w:rsidR="00695182">
          <w:rPr>
            <w:webHidden/>
          </w:rPr>
          <w:fldChar w:fldCharType="end"/>
        </w:r>
      </w:hyperlink>
    </w:p>
    <w:p w:rsidR="001A139B" w:rsidRPr="001A139B" w:rsidRDefault="00695182" w:rsidP="001A139B">
      <w:pPr>
        <w:widowControl w:val="0"/>
        <w:autoSpaceDE w:val="0"/>
        <w:autoSpaceDN w:val="0"/>
        <w:adjustRightInd w:val="0"/>
        <w:spacing w:after="12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fldChar w:fldCharType="end"/>
      </w:r>
    </w:p>
    <w:p w:rsidR="001A139B" w:rsidRDefault="001A139B">
      <w:pPr>
        <w:rPr>
          <w:rFonts w:ascii="Times New Roman" w:eastAsia="Calibri" w:hAnsi="Times New Roman" w:cs="Times New Roman"/>
          <w:b/>
          <w:sz w:val="28"/>
          <w:szCs w:val="28"/>
        </w:rPr>
      </w:pPr>
      <w:bookmarkStart w:id="392" w:name="_Toc533296864"/>
      <w:bookmarkStart w:id="393" w:name="_Toc533538356"/>
      <w:bookmarkStart w:id="394" w:name="_Toc3942460"/>
      <w:r>
        <w:rPr>
          <w:rFonts w:ascii="Times New Roman" w:eastAsia="Calibri" w:hAnsi="Times New Roman" w:cs="Times New Roman"/>
          <w:b/>
          <w:sz w:val="28"/>
          <w:szCs w:val="28"/>
        </w:rPr>
        <w:br w:type="page"/>
      </w:r>
    </w:p>
    <w:p w:rsidR="001A139B" w:rsidRPr="001A139B" w:rsidRDefault="001A139B" w:rsidP="001A139B">
      <w:pPr>
        <w:pStyle w:val="17"/>
      </w:pPr>
      <w:bookmarkStart w:id="395" w:name="_Toc6355167"/>
      <w:r w:rsidRPr="001A139B">
        <w:lastRenderedPageBreak/>
        <w:t>17.1. Перечень всех замечаний и предложений, поступивших при разработке, утверждении и актуализации схемы теплоснабжения</w:t>
      </w:r>
      <w:bookmarkEnd w:id="392"/>
      <w:bookmarkEnd w:id="393"/>
      <w:bookmarkEnd w:id="394"/>
      <w:bookmarkEnd w:id="395"/>
    </w:p>
    <w:p w:rsidR="001A139B" w:rsidRPr="001A139B" w:rsidRDefault="001A139B" w:rsidP="001A139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396" w:name="_Toc533296865"/>
      <w:bookmarkStart w:id="397" w:name="_Toc533538357"/>
      <w:r w:rsidRPr="001A139B">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rsidR="001A139B" w:rsidRPr="001A139B" w:rsidRDefault="001A139B" w:rsidP="001A139B">
      <w:pPr>
        <w:pStyle w:val="17"/>
      </w:pPr>
      <w:bookmarkStart w:id="398" w:name="_Toc3942461"/>
      <w:bookmarkStart w:id="399" w:name="_Toc6355168"/>
      <w:r w:rsidRPr="001A139B">
        <w:t>17.2. Ответы разработчиков проекта схемы теплоснабжения на замечания и предложения</w:t>
      </w:r>
      <w:bookmarkEnd w:id="396"/>
      <w:bookmarkEnd w:id="397"/>
      <w:bookmarkEnd w:id="398"/>
      <w:bookmarkEnd w:id="399"/>
    </w:p>
    <w:p w:rsidR="001A139B" w:rsidRPr="001A139B" w:rsidRDefault="001A139B" w:rsidP="001A139B">
      <w:pPr>
        <w:suppressAutoHyphens/>
        <w:spacing w:line="312" w:lineRule="auto"/>
        <w:ind w:firstLine="709"/>
        <w:contextualSpacing/>
        <w:jc w:val="both"/>
        <w:rPr>
          <w:rFonts w:ascii="Times New Roman" w:eastAsia="Times New Roman" w:hAnsi="Times New Roman" w:cs="Times New Roman"/>
          <w:sz w:val="28"/>
          <w:szCs w:val="28"/>
          <w:lang w:eastAsia="ru-RU"/>
        </w:rPr>
      </w:pPr>
      <w:bookmarkStart w:id="400" w:name="_Toc533296866"/>
      <w:bookmarkStart w:id="401" w:name="_Toc533538358"/>
      <w:r w:rsidRPr="001A139B">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rsidR="001A139B" w:rsidRPr="001A139B" w:rsidRDefault="001A139B" w:rsidP="001A139B">
      <w:pPr>
        <w:pStyle w:val="17"/>
      </w:pPr>
      <w:bookmarkStart w:id="402" w:name="_Toc3942462"/>
      <w:bookmarkStart w:id="403" w:name="_Toc6355169"/>
      <w:r w:rsidRPr="001A139B">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0"/>
      <w:bookmarkEnd w:id="401"/>
      <w:bookmarkEnd w:id="402"/>
      <w:bookmarkEnd w:id="403"/>
    </w:p>
    <w:p w:rsidR="00015779" w:rsidRDefault="001A139B" w:rsidP="006858D0">
      <w:pPr>
        <w:suppressAutoHyphens/>
        <w:spacing w:line="312" w:lineRule="auto"/>
        <w:ind w:firstLine="709"/>
        <w:contextualSpacing/>
        <w:jc w:val="both"/>
        <w:rPr>
          <w:rFonts w:ascii="Times New Roman" w:eastAsia="Times New Roman" w:hAnsi="Times New Roman" w:cs="Times New Roman"/>
          <w:sz w:val="28"/>
          <w:szCs w:val="28"/>
          <w:lang w:eastAsia="ru-RU"/>
        </w:rPr>
      </w:pPr>
      <w:r w:rsidRPr="001A139B">
        <w:rPr>
          <w:rFonts w:ascii="Times New Roman" w:eastAsia="Times New Roman" w:hAnsi="Times New Roman" w:cs="Times New Roman"/>
          <w:sz w:val="28"/>
          <w:szCs w:val="28"/>
          <w:lang w:eastAsia="ru-RU"/>
        </w:rPr>
        <w:t>Замечания и предложения, при разработке схемы теплоснабжения не поступали.</w:t>
      </w:r>
    </w:p>
    <w:p w:rsidR="00695182" w:rsidRDefault="00695182" w:rsidP="006858D0">
      <w:pPr>
        <w:suppressAutoHyphens/>
        <w:spacing w:line="312" w:lineRule="auto"/>
        <w:ind w:firstLine="709"/>
        <w:contextualSpacing/>
        <w:jc w:val="both"/>
        <w:sectPr w:rsidR="00695182" w:rsidSect="00695182">
          <w:headerReference w:type="default" r:id="rId85"/>
          <w:footerReference w:type="default" r:id="rId86"/>
          <w:pgSz w:w="11906" w:h="16838" w:code="9"/>
          <w:pgMar w:top="794" w:right="737"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b/>
          <w:sz w:val="28"/>
          <w:szCs w:val="28"/>
        </w:rPr>
      </w:pPr>
    </w:p>
    <w:p w:rsidR="006A2EFF" w:rsidRPr="006A2EFF" w:rsidRDefault="006A2EFF" w:rsidP="006A2EFF">
      <w:pPr>
        <w:widowControl w:val="0"/>
        <w:autoSpaceDE w:val="0"/>
        <w:autoSpaceDN w:val="0"/>
        <w:adjustRightInd w:val="0"/>
        <w:spacing w:after="0" w:line="240" w:lineRule="auto"/>
        <w:ind w:left="284"/>
        <w:jc w:val="center"/>
        <w:rPr>
          <w:rFonts w:ascii="Times New Roman" w:eastAsia="Calibri" w:hAnsi="Times New Roman" w:cs="Times New Roman"/>
          <w:b/>
          <w:sz w:val="28"/>
          <w:szCs w:val="28"/>
        </w:rPr>
      </w:pPr>
      <w:r w:rsidRPr="006A2EFF">
        <w:rPr>
          <w:rFonts w:ascii="Times New Roman" w:eastAsia="Calibri" w:hAnsi="Times New Roman" w:cs="Times New Roman"/>
          <w:b/>
          <w:sz w:val="28"/>
          <w:szCs w:val="28"/>
        </w:rPr>
        <w:t>ОБОСНОВЫВАЮЩИЕ МАТЕРИАЛЫ</w:t>
      </w:r>
    </w:p>
    <w:p w:rsidR="006A2EFF" w:rsidRPr="006A2EFF" w:rsidRDefault="006A2EFF" w:rsidP="006A2EFF">
      <w:pPr>
        <w:tabs>
          <w:tab w:val="center" w:pos="4677"/>
          <w:tab w:val="right" w:pos="9355"/>
        </w:tabs>
        <w:spacing w:after="0" w:line="240" w:lineRule="auto"/>
        <w:jc w:val="center"/>
        <w:rPr>
          <w:rFonts w:ascii="Times New Roman" w:eastAsia="Times New Roman" w:hAnsi="Times New Roman" w:cs="Times New Roman"/>
          <w:sz w:val="28"/>
          <w:szCs w:val="24"/>
          <w:lang w:eastAsia="ru-RU"/>
        </w:rPr>
      </w:pPr>
    </w:p>
    <w:p w:rsidR="006A2EFF" w:rsidRPr="006A2EFF" w:rsidRDefault="006A2EFF" w:rsidP="006A2EFF">
      <w:pPr>
        <w:tabs>
          <w:tab w:val="center" w:pos="4677"/>
          <w:tab w:val="right" w:pos="9355"/>
        </w:tabs>
        <w:spacing w:after="0" w:line="240" w:lineRule="auto"/>
        <w:jc w:val="center"/>
        <w:rPr>
          <w:rFonts w:ascii="Times New Roman" w:eastAsia="Times New Roman" w:hAnsi="Times New Roman" w:cs="Times New Roman"/>
          <w:sz w:val="28"/>
          <w:szCs w:val="24"/>
          <w:lang w:eastAsia="ru-RU"/>
        </w:rPr>
      </w:pPr>
      <w:r w:rsidRPr="006A2EFF">
        <w:rPr>
          <w:rFonts w:ascii="Times New Roman" w:eastAsia="Times New Roman" w:hAnsi="Times New Roman" w:cs="Times New Roman"/>
          <w:sz w:val="28"/>
          <w:szCs w:val="24"/>
          <w:lang w:eastAsia="ru-RU"/>
        </w:rPr>
        <w:t xml:space="preserve">К СХЕМЕ ТЕПЛОСНАБЖЕНИЯ </w:t>
      </w:r>
      <w:r w:rsidRPr="006A2EFF">
        <w:rPr>
          <w:rFonts w:ascii="Times New Roman" w:eastAsia="Times New Roman" w:hAnsi="Times New Roman" w:cs="Times New Roman"/>
          <w:sz w:val="28"/>
          <w:szCs w:val="24"/>
          <w:lang w:eastAsia="ru-RU"/>
        </w:rPr>
        <w:br/>
      </w:r>
      <w:r w:rsidR="00C16F39">
        <w:rPr>
          <w:rFonts w:ascii="Times New Roman" w:eastAsia="Times New Roman" w:hAnsi="Times New Roman" w:cs="Times New Roman"/>
          <w:sz w:val="28"/>
          <w:szCs w:val="24"/>
          <w:lang w:eastAsia="ru-RU"/>
        </w:rPr>
        <w:t>СОЛНЕЧНОГО</w:t>
      </w:r>
      <w:r w:rsidRPr="006A2EFF">
        <w:rPr>
          <w:rFonts w:ascii="Times New Roman" w:eastAsia="Times New Roman" w:hAnsi="Times New Roman" w:cs="Times New Roman"/>
          <w:sz w:val="28"/>
          <w:szCs w:val="24"/>
          <w:lang w:eastAsia="ru-RU"/>
        </w:rPr>
        <w:t xml:space="preserve"> СЕЛЬСКОГО ПОСЕЛЕНИЯ </w:t>
      </w:r>
    </w:p>
    <w:p w:rsidR="006A2EFF" w:rsidRPr="006A2EFF" w:rsidRDefault="006A2EFF" w:rsidP="006A2EFF">
      <w:pPr>
        <w:tabs>
          <w:tab w:val="center" w:pos="4677"/>
          <w:tab w:val="right" w:pos="9355"/>
        </w:tabs>
        <w:spacing w:after="0" w:line="240" w:lineRule="auto"/>
        <w:jc w:val="center"/>
        <w:rPr>
          <w:rFonts w:ascii="Calibri" w:eastAsia="Calibri" w:hAnsi="Calibri" w:cs="Times New Roman"/>
          <w:sz w:val="28"/>
          <w:szCs w:val="24"/>
        </w:rPr>
      </w:pPr>
      <w:r w:rsidRPr="006A2EFF">
        <w:rPr>
          <w:rFonts w:ascii="Times New Roman" w:eastAsia="Times New Roman" w:hAnsi="Times New Roman" w:cs="Times New Roman"/>
          <w:sz w:val="28"/>
          <w:szCs w:val="24"/>
          <w:lang w:eastAsia="ru-RU"/>
        </w:rPr>
        <w:t>ЧЕЛЯБИНСКОЙ ОБЛАСТИ НА ПЕРИОД ДО 2033 ГОДА</w:t>
      </w:r>
    </w:p>
    <w:p w:rsidR="006A2EFF" w:rsidRPr="006A2EFF" w:rsidRDefault="006A2EFF" w:rsidP="006A2EFF">
      <w:pPr>
        <w:widowControl w:val="0"/>
        <w:autoSpaceDE w:val="0"/>
        <w:autoSpaceDN w:val="0"/>
        <w:adjustRightInd w:val="0"/>
        <w:spacing w:after="0" w:line="240" w:lineRule="auto"/>
        <w:ind w:left="-426"/>
        <w:jc w:val="center"/>
        <w:rPr>
          <w:rFonts w:ascii="Times New Roman" w:eastAsia="Calibri" w:hAnsi="Times New Roman" w:cs="Times New Roman"/>
          <w:sz w:val="28"/>
          <w:szCs w:val="28"/>
        </w:rPr>
      </w:pPr>
    </w:p>
    <w:p w:rsidR="006A2EFF" w:rsidRPr="006A2EFF" w:rsidRDefault="006A2EFF" w:rsidP="006A2EFF">
      <w:pPr>
        <w:widowControl w:val="0"/>
        <w:autoSpaceDE w:val="0"/>
        <w:autoSpaceDN w:val="0"/>
        <w:adjustRightInd w:val="0"/>
        <w:spacing w:after="0" w:line="240" w:lineRule="auto"/>
        <w:ind w:left="284" w:firstLine="710"/>
        <w:jc w:val="both"/>
        <w:rPr>
          <w:rFonts w:ascii="Times New Roman" w:eastAsia="Calibri" w:hAnsi="Times New Roman" w:cs="Times New Roman"/>
          <w:sz w:val="24"/>
          <w:szCs w:val="28"/>
        </w:rPr>
      </w:pPr>
      <w:r w:rsidRPr="006A2EFF">
        <w:rPr>
          <w:rFonts w:ascii="Times New Roman" w:eastAsia="Calibri" w:hAnsi="Times New Roman" w:cs="Times New Roman"/>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6A2EFF" w:rsidRPr="006A2EFF" w:rsidRDefault="006A2EFF" w:rsidP="006A2EF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p>
    <w:p w:rsidR="006A2EFF" w:rsidRPr="006A2EFF" w:rsidRDefault="00961FEF" w:rsidP="006A2EFF">
      <w:pPr>
        <w:widowControl w:val="0"/>
        <w:autoSpaceDE w:val="0"/>
        <w:autoSpaceDN w:val="0"/>
        <w:adjustRightInd w:val="0"/>
        <w:spacing w:after="0" w:line="240" w:lineRule="auto"/>
        <w:ind w:left="-426" w:firstLine="710"/>
        <w:jc w:val="center"/>
        <w:rPr>
          <w:rFonts w:ascii="Times New Roman" w:eastAsia="Calibri" w:hAnsi="Times New Roman" w:cs="Times New Roman"/>
          <w:sz w:val="24"/>
          <w:szCs w:val="28"/>
        </w:rPr>
      </w:pPr>
      <w:r>
        <w:rPr>
          <w:rFonts w:ascii="Times New Roman" w:eastAsia="Calibri" w:hAnsi="Times New Roman" w:cs="Times New Roman"/>
          <w:sz w:val="24"/>
          <w:szCs w:val="28"/>
        </w:rPr>
        <w:t>(АКТУАЛИЗАЦИЯ НА 2020</w:t>
      </w:r>
      <w:r w:rsidR="006A2EFF" w:rsidRPr="006A2EFF">
        <w:rPr>
          <w:rFonts w:ascii="Times New Roman" w:eastAsia="Calibri" w:hAnsi="Times New Roman" w:cs="Times New Roman"/>
          <w:sz w:val="24"/>
          <w:szCs w:val="28"/>
        </w:rPr>
        <w:t xml:space="preserve"> ГОД)</w:t>
      </w: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widowControl w:val="0"/>
        <w:autoSpaceDE w:val="0"/>
        <w:autoSpaceDN w:val="0"/>
        <w:adjustRightInd w:val="0"/>
        <w:spacing w:after="0" w:line="240" w:lineRule="auto"/>
        <w:ind w:left="-426" w:firstLine="710"/>
        <w:jc w:val="both"/>
        <w:rPr>
          <w:rFonts w:ascii="Times New Roman" w:eastAsia="Calibri" w:hAnsi="Times New Roman" w:cs="Times New Roman"/>
          <w:sz w:val="24"/>
          <w:szCs w:val="28"/>
        </w:rPr>
      </w:pPr>
    </w:p>
    <w:p w:rsidR="006A2EFF" w:rsidRPr="006A2EFF" w:rsidRDefault="006A2EFF" w:rsidP="006A2EFF">
      <w:pPr>
        <w:spacing w:after="0"/>
        <w:jc w:val="center"/>
        <w:rPr>
          <w:rFonts w:ascii="Times New Roman" w:eastAsia="Times New Roman" w:hAnsi="Times New Roman" w:cs="Times New Roman"/>
          <w:b/>
          <w:sz w:val="28"/>
          <w:szCs w:val="24"/>
          <w:lang w:eastAsia="ru-RU"/>
        </w:rPr>
      </w:pPr>
      <w:r w:rsidRPr="006A2EFF">
        <w:rPr>
          <w:rFonts w:ascii="Times New Roman" w:eastAsia="Times New Roman" w:hAnsi="Times New Roman" w:cs="Times New Roman"/>
          <w:b/>
          <w:sz w:val="28"/>
          <w:szCs w:val="24"/>
          <w:lang w:eastAsia="ru-RU"/>
        </w:rPr>
        <w:t>КНИГА 18. Сводный том изменений, выполненных в доработанной и (или) актуализированной схеме теплоснабжения</w:t>
      </w:r>
    </w:p>
    <w:p w:rsidR="006A2EFF" w:rsidRPr="006A2EFF" w:rsidRDefault="00C16F39" w:rsidP="006A2EFF">
      <w:pPr>
        <w:spacing w:after="0"/>
        <w:jc w:val="center"/>
      </w:pPr>
      <w:r>
        <w:rPr>
          <w:rFonts w:ascii="Times New Roman" w:eastAsia="Times New Roman" w:hAnsi="Times New Roman" w:cs="Times New Roman"/>
          <w:b/>
          <w:sz w:val="28"/>
          <w:szCs w:val="24"/>
          <w:lang w:eastAsia="ru-RU"/>
        </w:rPr>
        <w:t>75652450</w:t>
      </w:r>
      <w:r w:rsidR="006A2EFF" w:rsidRPr="006A2EFF">
        <w:rPr>
          <w:rFonts w:ascii="Times New Roman" w:eastAsia="Times New Roman" w:hAnsi="Times New Roman" w:cs="Times New Roman"/>
          <w:b/>
          <w:sz w:val="28"/>
          <w:szCs w:val="24"/>
          <w:lang w:eastAsia="ru-RU"/>
        </w:rPr>
        <w:t>.ОМ-ПСТ.018.000</w:t>
      </w:r>
    </w:p>
    <w:p w:rsidR="006A2EFF" w:rsidRPr="006A2EFF" w:rsidRDefault="006A2EFF" w:rsidP="006A2EFF"/>
    <w:p w:rsidR="006A2EFF" w:rsidRPr="006A2EFF" w:rsidRDefault="006A2EFF" w:rsidP="006A2EFF">
      <w:pPr>
        <w:sectPr w:rsidR="006A2EFF" w:rsidRPr="006A2EFF" w:rsidSect="00483E87">
          <w:footerReference w:type="default" r:id="rId87"/>
          <w:pgSz w:w="11906" w:h="16838" w:code="9"/>
          <w:pgMar w:top="794" w:right="737" w:bottom="244" w:left="1650" w:header="0" w:footer="0" w:gutter="0"/>
          <w:pgBorders>
            <w:top w:val="single" w:sz="6" w:space="21" w:color="auto"/>
            <w:left w:val="single" w:sz="6" w:space="21" w:color="auto"/>
            <w:bottom w:val="single" w:sz="6" w:space="0" w:color="auto"/>
            <w:right w:val="single" w:sz="6" w:space="19" w:color="auto"/>
          </w:pgBorders>
          <w:pgNumType w:start="1"/>
          <w:cols w:space="708"/>
          <w:docGrid w:linePitch="360"/>
        </w:sectPr>
      </w:pPr>
    </w:p>
    <w:p w:rsidR="006A2EFF" w:rsidRPr="006A2EFF" w:rsidRDefault="006A2EFF" w:rsidP="006A2EFF">
      <w:pPr>
        <w:widowControl w:val="0"/>
        <w:tabs>
          <w:tab w:val="left" w:pos="993"/>
        </w:tabs>
        <w:autoSpaceDE w:val="0"/>
        <w:autoSpaceDN w:val="0"/>
        <w:adjustRightInd w:val="0"/>
        <w:spacing w:before="120" w:after="120" w:line="360" w:lineRule="auto"/>
        <w:ind w:firstLine="709"/>
        <w:contextualSpacing/>
        <w:jc w:val="center"/>
        <w:rPr>
          <w:rFonts w:ascii="Times New Roman" w:eastAsia="Calibri" w:hAnsi="Times New Roman" w:cs="Times New Roman"/>
          <w:b/>
          <w:sz w:val="28"/>
          <w:szCs w:val="28"/>
        </w:rPr>
      </w:pPr>
      <w:r w:rsidRPr="006A2EFF">
        <w:rPr>
          <w:rFonts w:ascii="Times New Roman" w:eastAsia="Calibri" w:hAnsi="Times New Roman" w:cs="Times New Roman"/>
          <w:b/>
          <w:sz w:val="28"/>
          <w:szCs w:val="28"/>
        </w:rPr>
        <w:lastRenderedPageBreak/>
        <w:t>Состав работы</w:t>
      </w:r>
    </w:p>
    <w:tbl>
      <w:tblPr>
        <w:tblW w:w="9639" w:type="dxa"/>
        <w:tblInd w:w="-5" w:type="dxa"/>
        <w:tblLook w:val="04A0" w:firstRow="1" w:lastRow="0" w:firstColumn="1" w:lastColumn="0" w:noHBand="0" w:noVBand="1"/>
      </w:tblPr>
      <w:tblGrid>
        <w:gridCol w:w="931"/>
        <w:gridCol w:w="2046"/>
        <w:gridCol w:w="3260"/>
        <w:gridCol w:w="1701"/>
        <w:gridCol w:w="1701"/>
      </w:tblGrid>
      <w:tr w:rsidR="006A2EFF" w:rsidRPr="006A2EFF" w:rsidTr="00C16F39">
        <w:trPr>
          <w:trHeight w:val="600"/>
          <w:tblHeader/>
        </w:trPr>
        <w:tc>
          <w:tcPr>
            <w:tcW w:w="93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6A2EFF" w:rsidRPr="006A2EFF" w:rsidRDefault="006A2EFF" w:rsidP="006A2EFF">
            <w:pPr>
              <w:spacing w:after="0" w:line="240" w:lineRule="auto"/>
              <w:jc w:val="center"/>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
        </w:tc>
        <w:tc>
          <w:tcPr>
            <w:tcW w:w="204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A2EFF" w:rsidRPr="006A2EFF" w:rsidRDefault="006A2EFF" w:rsidP="006A2EFF">
            <w:pPr>
              <w:spacing w:after="0" w:line="240" w:lineRule="auto"/>
              <w:jc w:val="center"/>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Вид документа</w:t>
            </w:r>
          </w:p>
        </w:tc>
        <w:tc>
          <w:tcPr>
            <w:tcW w:w="326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A2EFF" w:rsidRPr="006A2EFF" w:rsidRDefault="006A2EFF" w:rsidP="006A2EFF">
            <w:pPr>
              <w:spacing w:after="0" w:line="240" w:lineRule="auto"/>
              <w:jc w:val="center"/>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Наименование документа</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6A2EFF" w:rsidRPr="006A2EFF" w:rsidRDefault="006A2EFF" w:rsidP="006A2EFF">
            <w:pPr>
              <w:spacing w:after="0" w:line="240" w:lineRule="auto"/>
              <w:jc w:val="center"/>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ШИФР</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6A2EFF" w:rsidRPr="006A2EFF" w:rsidRDefault="006A2EFF" w:rsidP="006A2EFF">
            <w:pPr>
              <w:spacing w:after="0" w:line="240" w:lineRule="auto"/>
              <w:jc w:val="center"/>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Формат файла, программное обеспечение</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1.</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Утверждаемая часть</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961FE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6A2EFF">
              <w:rPr>
                <w:rFonts w:ascii="Times New Roman" w:eastAsia="Times New Roman" w:hAnsi="Times New Roman" w:cs="Times New Roman"/>
                <w:color w:val="000000"/>
                <w:lang w:eastAsia="ru-RU"/>
              </w:rPr>
              <w:t xml:space="preserve"> сельского поселения до 2033 года (актуализация на </w:t>
            </w:r>
            <w:r w:rsidR="00961FEF">
              <w:rPr>
                <w:rFonts w:ascii="Times New Roman" w:eastAsia="Times New Roman" w:hAnsi="Times New Roman" w:cs="Times New Roman"/>
                <w:color w:val="000000"/>
                <w:lang w:eastAsia="ru-RU"/>
              </w:rPr>
              <w:t>2020</w:t>
            </w:r>
            <w:r w:rsidRPr="006A2EFF">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.СТ-ПСТ.000.000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Обосновывающие материалы</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961FE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 xml:space="preserve">Схема теплоснабжения </w:t>
            </w:r>
            <w:r w:rsidR="00C16F39">
              <w:rPr>
                <w:rFonts w:ascii="Times New Roman" w:eastAsia="Times New Roman" w:hAnsi="Times New Roman" w:cs="Times New Roman"/>
                <w:color w:val="000000"/>
                <w:lang w:eastAsia="ru-RU"/>
              </w:rPr>
              <w:t>Солнечного</w:t>
            </w:r>
            <w:r w:rsidRPr="006A2EFF">
              <w:rPr>
                <w:rFonts w:ascii="Times New Roman" w:eastAsia="Times New Roman" w:hAnsi="Times New Roman" w:cs="Times New Roman"/>
                <w:color w:val="000000"/>
                <w:lang w:eastAsia="ru-RU"/>
              </w:rPr>
              <w:t xml:space="preserve"> сельского поселения до 2033 года (актуализация на 20</w:t>
            </w:r>
            <w:r w:rsidR="00961FEF">
              <w:rPr>
                <w:rFonts w:ascii="Times New Roman" w:eastAsia="Times New Roman" w:hAnsi="Times New Roman" w:cs="Times New Roman"/>
                <w:color w:val="000000"/>
                <w:lang w:eastAsia="ru-RU"/>
              </w:rPr>
              <w:t>20</w:t>
            </w:r>
            <w:r w:rsidRPr="006A2EFF">
              <w:rPr>
                <w:rFonts w:ascii="Times New Roman" w:eastAsia="Times New Roman" w:hAnsi="Times New Roman" w:cs="Times New Roman"/>
                <w:color w:val="000000"/>
                <w:lang w:eastAsia="ru-RU"/>
              </w:rPr>
              <w:t xml:space="preserve"> год)</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.ОМ-ПСТ.000.000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Существующее положение в сфере производства, передачи и потребления тепловой энергии для целей теплоснабжения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.ОМ-ПСТ.001.000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Приложение 1</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 xml:space="preserve">Карты (схемы) тепловых сетей в зонах действия </w:t>
            </w:r>
            <w:r w:rsidR="00AA4953">
              <w:rPr>
                <w:rFonts w:ascii="Times New Roman" w:eastAsia="Times New Roman" w:hAnsi="Times New Roman" w:cs="Times New Roman"/>
                <w:color w:val="000000"/>
                <w:lang w:eastAsia="ru-RU"/>
              </w:rPr>
              <w:t>источника</w:t>
            </w:r>
            <w:r w:rsidRPr="006A2EFF">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.ОМ-ПСТ.001.001</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pdf</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Acrobat</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Reader</w:t>
            </w:r>
            <w:proofErr w:type="spellEnd"/>
            <w:r w:rsidRPr="006A2EFF">
              <w:rPr>
                <w:rFonts w:ascii="Times New Roman" w:eastAsia="Times New Roman" w:hAnsi="Times New Roman" w:cs="Times New Roman"/>
                <w:color w:val="000000"/>
                <w:lang w:eastAsia="ru-RU"/>
              </w:rPr>
              <w:t>)</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2.2</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2</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Существующее и перспективное потребление тепловой энергии на цели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.ОМ-ПСТ.002.000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2.3</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3</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Электронная модель системы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.ОМ-ПСТ.003.000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2.4</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4</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 xml:space="preserve">Существующие и перспективные балансы тепловой мощности </w:t>
            </w:r>
            <w:r w:rsidR="00AA4953">
              <w:rPr>
                <w:rFonts w:ascii="Times New Roman" w:eastAsia="Times New Roman" w:hAnsi="Times New Roman" w:cs="Times New Roman"/>
                <w:color w:val="000000"/>
                <w:lang w:eastAsia="ru-RU"/>
              </w:rPr>
              <w:t>источника</w:t>
            </w:r>
            <w:r w:rsidRPr="006A2EFF">
              <w:rPr>
                <w:rFonts w:ascii="Times New Roman" w:eastAsia="Times New Roman" w:hAnsi="Times New Roman" w:cs="Times New Roman"/>
                <w:color w:val="000000"/>
                <w:lang w:eastAsia="ru-RU"/>
              </w:rPr>
              <w:t xml:space="preserve"> тепловой энергии и тепловой нагрузки потребителей</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.ОМ-ПСТ.004.000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2.5</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5</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Мастер-план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.ОМ-ПСТ.005.000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9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2.6</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6</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A2EFF">
              <w:rPr>
                <w:rFonts w:ascii="Times New Roman" w:eastAsia="Times New Roman" w:hAnsi="Times New Roman" w:cs="Times New Roman"/>
                <w:color w:val="000000"/>
                <w:lang w:eastAsia="ru-RU"/>
              </w:rPr>
              <w:t>теплопотребляющими</w:t>
            </w:r>
            <w:proofErr w:type="spellEnd"/>
            <w:r w:rsidRPr="006A2EFF">
              <w:rPr>
                <w:rFonts w:ascii="Times New Roman" w:eastAsia="Times New Roman" w:hAnsi="Times New Roman" w:cs="Times New Roman"/>
                <w:color w:val="000000"/>
                <w:lang w:eastAsia="ru-RU"/>
              </w:rPr>
              <w:t xml:space="preserve"> установками потребителей</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.ОМ-ПСТ.006.000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2.7</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7</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 xml:space="preserve">Предложения по строительству, реконструкции и техническому перевооружению </w:t>
            </w:r>
            <w:r w:rsidR="00AA4953">
              <w:rPr>
                <w:rFonts w:ascii="Times New Roman" w:eastAsia="Times New Roman" w:hAnsi="Times New Roman" w:cs="Times New Roman"/>
                <w:color w:val="000000"/>
                <w:lang w:eastAsia="ru-RU"/>
              </w:rPr>
              <w:t>источника</w:t>
            </w:r>
            <w:r w:rsidRPr="006A2EFF">
              <w:rPr>
                <w:rFonts w:ascii="Times New Roman" w:eastAsia="Times New Roman" w:hAnsi="Times New Roman" w:cs="Times New Roman"/>
                <w:color w:val="000000"/>
                <w:lang w:eastAsia="ru-RU"/>
              </w:rPr>
              <w:t xml:space="preserve"> тепловой энергии</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.ОМ-ПСТ.007.000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2.8</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8</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Предложения по строительству и реконструкции тепловых сетей</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.ОМ-ПСТ.008.000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2.9</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9</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Предложения по переводу открытых систем теплоснабжения (горячего водоснабжения) в закрытые системы горячего водоснабжения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.ОМ-ПСТ.009.000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2.10</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10</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Перспективные топливные балансы</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.ОМ-ПСТ.010.000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2.11</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11</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Оценка надежности теплоснабжения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.ОМ-ПСТ.011.000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lastRenderedPageBreak/>
              <w:t>2.12</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12</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Обоснование инвестиций в строительство, реконструкцию и техническое перевооружение</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.ОМ-ПСТ.012.000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2.13</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13</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Индикаторы развития систем теплоснабжения поселения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.ОМ-ПСТ.013.000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2.14</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14</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Ценовые (тарифные) последствия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.ОМ-ПСТ.014.000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2.15</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15</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Реестр единых теплоснабжающих организаций</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.ОМ-ПСТ.015.000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2.16</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16</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Реестр проектов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.ОМ-ПСТ.016.000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3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2.17</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17</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Замечания и предложения к проекту схемы теплоснабжения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.ОМ-ПСТ.017.000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r w:rsidR="006A2EFF" w:rsidRPr="006A2EFF" w:rsidTr="00C16F39">
        <w:trPr>
          <w:trHeight w:val="600"/>
        </w:trPr>
        <w:tc>
          <w:tcPr>
            <w:tcW w:w="931" w:type="dxa"/>
            <w:tcBorders>
              <w:top w:val="nil"/>
              <w:left w:val="single" w:sz="4" w:space="0" w:color="auto"/>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2.18</w:t>
            </w:r>
          </w:p>
        </w:tc>
        <w:tc>
          <w:tcPr>
            <w:tcW w:w="2046"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Книга 18</w:t>
            </w:r>
          </w:p>
        </w:tc>
        <w:tc>
          <w:tcPr>
            <w:tcW w:w="3260" w:type="dxa"/>
            <w:tcBorders>
              <w:top w:val="nil"/>
              <w:left w:val="nil"/>
              <w:bottom w:val="single" w:sz="4" w:space="0" w:color="auto"/>
              <w:right w:val="single" w:sz="4" w:space="0" w:color="auto"/>
            </w:tcBorders>
            <w:shd w:val="clear" w:color="auto" w:fill="auto"/>
            <w:hideMark/>
          </w:tcPr>
          <w:p w:rsidR="006A2EFF" w:rsidRPr="006A2EFF" w:rsidRDefault="006A2EFF" w:rsidP="006A2EFF">
            <w:pPr>
              <w:spacing w:after="0" w:line="240" w:lineRule="auto"/>
              <w:jc w:val="both"/>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Сводный том изменений, выполненных в доработанной и (или) актуализированной схеме теплоснабжения</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C16F39" w:rsidP="006A2EFF">
            <w:pPr>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75652450</w:t>
            </w:r>
            <w:r w:rsidR="006A2EFF" w:rsidRPr="006A2EFF">
              <w:rPr>
                <w:rFonts w:ascii="Times New Roman" w:eastAsia="Times New Roman" w:hAnsi="Times New Roman" w:cs="Times New Roman"/>
                <w:color w:val="000000"/>
                <w:lang w:eastAsia="ru-RU"/>
              </w:rPr>
              <w:t>.ОМ-ПСТ.018.000</w:t>
            </w:r>
          </w:p>
        </w:tc>
        <w:tc>
          <w:tcPr>
            <w:tcW w:w="1701" w:type="dxa"/>
            <w:tcBorders>
              <w:top w:val="nil"/>
              <w:left w:val="nil"/>
              <w:bottom w:val="single" w:sz="4" w:space="0" w:color="auto"/>
              <w:right w:val="single" w:sz="4" w:space="0" w:color="auto"/>
            </w:tcBorders>
            <w:shd w:val="clear" w:color="auto" w:fill="auto"/>
            <w:noWrap/>
            <w:hideMark/>
          </w:tcPr>
          <w:p w:rsidR="006A2EFF" w:rsidRPr="006A2EFF" w:rsidRDefault="006A2EFF" w:rsidP="006A2EFF">
            <w:pPr>
              <w:spacing w:after="0" w:line="240" w:lineRule="auto"/>
              <w:rPr>
                <w:rFonts w:ascii="Times New Roman" w:eastAsia="Times New Roman" w:hAnsi="Times New Roman" w:cs="Times New Roman"/>
                <w:color w:val="000000"/>
                <w:lang w:eastAsia="ru-RU"/>
              </w:rPr>
            </w:pPr>
            <w:r w:rsidRPr="006A2EFF">
              <w:rPr>
                <w:rFonts w:ascii="Times New Roman" w:eastAsia="Times New Roman" w:hAnsi="Times New Roman" w:cs="Times New Roman"/>
                <w:color w:val="000000"/>
                <w:lang w:eastAsia="ru-RU"/>
              </w:rPr>
              <w:t>.</w:t>
            </w:r>
            <w:proofErr w:type="spellStart"/>
            <w:r w:rsidRPr="006A2EFF">
              <w:rPr>
                <w:rFonts w:ascii="Times New Roman" w:eastAsia="Times New Roman" w:hAnsi="Times New Roman" w:cs="Times New Roman"/>
                <w:color w:val="000000"/>
                <w:lang w:eastAsia="ru-RU"/>
              </w:rPr>
              <w:t>docx</w:t>
            </w:r>
            <w:proofErr w:type="spellEnd"/>
            <w:r w:rsidRPr="006A2EFF">
              <w:rPr>
                <w:rFonts w:ascii="Times New Roman" w:eastAsia="Times New Roman" w:hAnsi="Times New Roman" w:cs="Times New Roman"/>
                <w:color w:val="000000"/>
                <w:lang w:eastAsia="ru-RU"/>
              </w:rPr>
              <w:t xml:space="preserve"> (</w:t>
            </w:r>
            <w:proofErr w:type="spellStart"/>
            <w:r w:rsidRPr="006A2EFF">
              <w:rPr>
                <w:rFonts w:ascii="Times New Roman" w:eastAsia="Times New Roman" w:hAnsi="Times New Roman" w:cs="Times New Roman"/>
                <w:color w:val="000000"/>
                <w:lang w:eastAsia="ru-RU"/>
              </w:rPr>
              <w:t>Microsoft</w:t>
            </w:r>
            <w:proofErr w:type="spellEnd"/>
            <w:r w:rsidRPr="006A2EFF">
              <w:rPr>
                <w:rFonts w:ascii="Times New Roman" w:eastAsia="Times New Roman" w:hAnsi="Times New Roman" w:cs="Times New Roman"/>
                <w:color w:val="000000"/>
                <w:lang w:eastAsia="ru-RU"/>
              </w:rPr>
              <w:t xml:space="preserve"> WORD)</w:t>
            </w:r>
          </w:p>
        </w:tc>
      </w:tr>
    </w:tbl>
    <w:p w:rsidR="006A2EFF" w:rsidRPr="006A2EFF" w:rsidRDefault="006A2EFF" w:rsidP="006A2EFF">
      <w:pPr>
        <w:widowControl w:val="0"/>
        <w:autoSpaceDE w:val="0"/>
        <w:autoSpaceDN w:val="0"/>
        <w:adjustRightInd w:val="0"/>
        <w:spacing w:after="120" w:line="240" w:lineRule="auto"/>
        <w:jc w:val="both"/>
        <w:rPr>
          <w:rFonts w:ascii="Times New Roman" w:eastAsia="Calibri" w:hAnsi="Times New Roman" w:cs="Times New Roman"/>
          <w:b/>
          <w:sz w:val="28"/>
          <w:szCs w:val="28"/>
        </w:rPr>
      </w:pPr>
    </w:p>
    <w:p w:rsidR="00483E87" w:rsidRDefault="00483E87">
      <w:pPr>
        <w:rPr>
          <w:rFonts w:ascii="Times New Roman" w:eastAsia="Calibri" w:hAnsi="Times New Roman" w:cs="Times New Roman"/>
          <w:b/>
          <w:sz w:val="28"/>
          <w:szCs w:val="28"/>
          <w:lang w:eastAsia="ru-RU"/>
        </w:rPr>
      </w:pPr>
      <w:bookmarkStart w:id="404" w:name="_Toc3942579"/>
      <w:r>
        <w:rPr>
          <w:rFonts w:ascii="Times New Roman" w:eastAsia="Calibri" w:hAnsi="Times New Roman" w:cs="Times New Roman"/>
          <w:b/>
          <w:sz w:val="28"/>
          <w:szCs w:val="28"/>
          <w:lang w:eastAsia="ru-RU"/>
        </w:rPr>
        <w:br w:type="page"/>
      </w:r>
    </w:p>
    <w:p w:rsidR="006A2EFF" w:rsidRPr="00483E87" w:rsidRDefault="006A2EFF" w:rsidP="00483E87">
      <w:pPr>
        <w:pStyle w:val="af0"/>
        <w:ind w:firstLine="0"/>
        <w:rPr>
          <w:b/>
        </w:rPr>
      </w:pPr>
      <w:r w:rsidRPr="00483E87">
        <w:rPr>
          <w:b/>
          <w:lang w:eastAsia="ru-RU"/>
        </w:rPr>
        <w:lastRenderedPageBreak/>
        <w:t>Сводный том изменений, выполненных в доработанной и (или) актуализированной схеме теплоснабжения</w:t>
      </w:r>
      <w:bookmarkEnd w:id="404"/>
    </w:p>
    <w:p w:rsidR="006A2EFF" w:rsidRPr="006A2EFF" w:rsidRDefault="006A2EFF" w:rsidP="006A2EFF">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sz w:val="28"/>
          <w:szCs w:val="28"/>
        </w:rPr>
      </w:pPr>
      <w:r w:rsidRPr="006A2EFF">
        <w:rPr>
          <w:rFonts w:ascii="Times New Roman" w:eastAsia="Calibri" w:hAnsi="Times New Roman" w:cs="Times New Roman"/>
          <w:sz w:val="28"/>
          <w:szCs w:val="28"/>
        </w:rPr>
        <w:t xml:space="preserve">Ранее разработанная и утвержденная схема теплоснабжения </w:t>
      </w:r>
      <w:r w:rsidR="00C16F39">
        <w:rPr>
          <w:rFonts w:ascii="Times New Roman" w:eastAsia="Calibri" w:hAnsi="Times New Roman" w:cs="Times New Roman"/>
          <w:sz w:val="28"/>
          <w:szCs w:val="28"/>
        </w:rPr>
        <w:t>Солнечного</w:t>
      </w:r>
      <w:r w:rsidRPr="006A2EFF">
        <w:rPr>
          <w:rFonts w:ascii="Times New Roman" w:eastAsia="Calibri" w:hAnsi="Times New Roman" w:cs="Times New Roman"/>
          <w:sz w:val="28"/>
          <w:szCs w:val="28"/>
        </w:rPr>
        <w:t xml:space="preserve"> сельского поселения полностью не соответствует требованиям разработки схем теплоснабжения утвержденных Постановлением Правительства РФ от 22.02.2012 № 154 «О требованиях к схемам теплоснабжения, порядку их разработки и утверждения».</w:t>
      </w:r>
    </w:p>
    <w:p w:rsidR="006A2EFF" w:rsidRPr="006A2EFF" w:rsidRDefault="0069781A" w:rsidP="006A2EFF">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Отсутствовали обосновывающие материалы и утвержденная часть Схемы теплоснабжения.</w:t>
      </w:r>
    </w:p>
    <w:p w:rsidR="006A2EFF" w:rsidRPr="006A2EFF" w:rsidRDefault="006A2EFF" w:rsidP="006A2EFF">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sz w:val="28"/>
          <w:szCs w:val="28"/>
        </w:rPr>
      </w:pPr>
      <w:r w:rsidRPr="006A2EFF">
        <w:rPr>
          <w:rFonts w:ascii="Times New Roman" w:eastAsia="Calibri" w:hAnsi="Times New Roman" w:cs="Times New Roman"/>
          <w:sz w:val="28"/>
          <w:szCs w:val="28"/>
        </w:rPr>
        <w:t>Графические части схемы ранее утверждённой схемы теплоснабжения не отображают структуру централизованн</w:t>
      </w:r>
      <w:r w:rsidR="0069781A">
        <w:rPr>
          <w:rFonts w:ascii="Times New Roman" w:eastAsia="Calibri" w:hAnsi="Times New Roman" w:cs="Times New Roman"/>
          <w:sz w:val="28"/>
          <w:szCs w:val="28"/>
        </w:rPr>
        <w:t>ой</w:t>
      </w:r>
      <w:r w:rsidRPr="006A2EFF">
        <w:rPr>
          <w:rFonts w:ascii="Times New Roman" w:eastAsia="Calibri" w:hAnsi="Times New Roman" w:cs="Times New Roman"/>
          <w:sz w:val="28"/>
          <w:szCs w:val="28"/>
        </w:rPr>
        <w:t xml:space="preserve"> систем</w:t>
      </w:r>
      <w:r w:rsidR="0069781A">
        <w:rPr>
          <w:rFonts w:ascii="Times New Roman" w:eastAsia="Calibri" w:hAnsi="Times New Roman" w:cs="Times New Roman"/>
          <w:sz w:val="28"/>
          <w:szCs w:val="28"/>
        </w:rPr>
        <w:t>ы</w:t>
      </w:r>
      <w:r w:rsidRPr="006A2EFF">
        <w:rPr>
          <w:rFonts w:ascii="Times New Roman" w:eastAsia="Calibri" w:hAnsi="Times New Roman" w:cs="Times New Roman"/>
          <w:sz w:val="28"/>
          <w:szCs w:val="28"/>
        </w:rPr>
        <w:t xml:space="preserve"> теплоснабжения.</w:t>
      </w:r>
    </w:p>
    <w:p w:rsidR="006A2EFF" w:rsidRPr="006A2EFF" w:rsidRDefault="006A2EFF" w:rsidP="006A2EFF">
      <w:pPr>
        <w:widowControl w:val="0"/>
        <w:tabs>
          <w:tab w:val="left" w:pos="993"/>
        </w:tabs>
        <w:autoSpaceDE w:val="0"/>
        <w:autoSpaceDN w:val="0"/>
        <w:adjustRightInd w:val="0"/>
        <w:spacing w:before="120" w:after="120" w:line="360" w:lineRule="auto"/>
        <w:ind w:firstLine="709"/>
        <w:contextualSpacing/>
        <w:jc w:val="both"/>
        <w:rPr>
          <w:rFonts w:ascii="Times New Roman" w:eastAsia="Calibri" w:hAnsi="Times New Roman" w:cs="Times New Roman"/>
          <w:sz w:val="28"/>
          <w:szCs w:val="28"/>
        </w:rPr>
      </w:pPr>
      <w:r w:rsidRPr="006A2EFF">
        <w:rPr>
          <w:rFonts w:ascii="Times New Roman" w:eastAsia="Calibri" w:hAnsi="Times New Roman" w:cs="Times New Roman"/>
          <w:sz w:val="28"/>
          <w:szCs w:val="28"/>
        </w:rPr>
        <w:t>Актуализация схемы теплоснабжения проведена в соответствии с Постановлением Правительства РФ от 22.02.2012 № 154 «О требованиях к схемам теплоснабжения, порядку их разработки и утверждения (с изменениями на 3 апреля 2018 года)» и отображает полную ситуацию, связанную с централизованной системой теплоснабжения.</w:t>
      </w:r>
    </w:p>
    <w:p w:rsidR="00695182" w:rsidRDefault="00695182" w:rsidP="006858D0">
      <w:pPr>
        <w:suppressAutoHyphens/>
        <w:spacing w:line="312" w:lineRule="auto"/>
        <w:ind w:firstLine="709"/>
        <w:contextualSpacing/>
        <w:jc w:val="both"/>
      </w:pPr>
    </w:p>
    <w:sectPr w:rsidR="00695182" w:rsidSect="00D40D37">
      <w:headerReference w:type="default" r:id="rId88"/>
      <w:footerReference w:type="default" r:id="rId89"/>
      <w:pgSz w:w="11906" w:h="16838" w:code="9"/>
      <w:pgMar w:top="794" w:right="743" w:bottom="244" w:left="1644" w:header="0" w:footer="0" w:gutter="0"/>
      <w:pgBorders>
        <w:top w:val="single" w:sz="6" w:space="21" w:color="auto"/>
        <w:left w:val="single" w:sz="6" w:space="21" w:color="auto"/>
        <w:bottom w:val="single" w:sz="6" w:space="0" w:color="auto"/>
        <w:right w:val="single" w:sz="6" w:space="19"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E45" w:rsidRDefault="00E80E45" w:rsidP="00F86908">
      <w:pPr>
        <w:spacing w:after="0" w:line="240" w:lineRule="auto"/>
      </w:pPr>
      <w:r>
        <w:separator/>
      </w:r>
    </w:p>
  </w:endnote>
  <w:endnote w:type="continuationSeparator" w:id="0">
    <w:p w:rsidR="00E80E45" w:rsidRDefault="00E80E45" w:rsidP="00F86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UniversalMath1 BT">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GOST type A">
    <w:altName w:val="Segoe UI Semilight"/>
    <w:charset w:val="00"/>
    <w:family w:val="swiss"/>
    <w:pitch w:val="variable"/>
    <w:sig w:usb0="00000001"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Default="001101CF" w:rsidP="003E75D2">
          <w:pPr>
            <w:tabs>
              <w:tab w:val="left" w:pos="945"/>
            </w:tabs>
            <w:jc w:val="center"/>
            <w:rPr>
              <w:rFonts w:ascii="GOST type A" w:hAnsi="GOST type A"/>
            </w:rPr>
          </w:pPr>
          <w:r w:rsidRPr="00533121">
            <w:rPr>
              <w:rFonts w:ascii="GOST type A" w:hAnsi="GOST type A"/>
            </w:rPr>
            <w:t xml:space="preserve">КНИГА 1. Существующее положение в сфере производства, передачи и потребления тепловой энергии для целей теплоснабжения </w:t>
          </w:r>
        </w:p>
        <w:p w:rsidR="001101CF" w:rsidRPr="003E75D2" w:rsidRDefault="001101CF" w:rsidP="003E75D2">
          <w:pPr>
            <w:tabs>
              <w:tab w:val="left" w:pos="945"/>
            </w:tabs>
            <w:jc w:val="center"/>
          </w:pPr>
          <w:r>
            <w:rPr>
              <w:rFonts w:ascii="GOST type A" w:hAnsi="GOST type A"/>
            </w:rPr>
            <w:t>75652450</w:t>
          </w:r>
          <w:r w:rsidRPr="003E75D2">
            <w:rPr>
              <w:rFonts w:ascii="GOST type A" w:hAnsi="GOST type A"/>
            </w:rPr>
            <w:t>.ОМ-ПСТ.001.000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8C4448">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val="restart"/>
          <w:vAlign w:val="center"/>
        </w:tcPr>
        <w:p w:rsidR="001101CF" w:rsidRDefault="001101CF" w:rsidP="00BE0873">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BE0873">
          <w:pPr>
            <w:pStyle w:val="a5"/>
          </w:pPr>
          <w:r w:rsidRPr="005E47F6">
            <w:rPr>
              <w:rFonts w:ascii="GOST type A" w:hAnsi="GOST type A"/>
            </w:rPr>
            <w:t>Стр</w:t>
          </w:r>
          <w:r>
            <w:t>.</w:t>
          </w:r>
        </w:p>
      </w:tc>
    </w:tr>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tcPr>
        <w:p w:rsidR="001101CF" w:rsidRDefault="001101CF" w:rsidP="00BE0873">
          <w:pPr>
            <w:pStyle w:val="a5"/>
          </w:pPr>
        </w:p>
      </w:tc>
      <w:tc>
        <w:tcPr>
          <w:tcW w:w="567" w:type="dxa"/>
          <w:vMerge w:val="restart"/>
          <w:vAlign w:val="center"/>
        </w:tcPr>
        <w:p w:rsidR="001101CF" w:rsidRPr="00530619" w:rsidRDefault="001101CF" w:rsidP="00BE0873">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28</w:t>
          </w:r>
          <w:r w:rsidRPr="00530619">
            <w:rPr>
              <w:rFonts w:ascii="GOST type A" w:hAnsi="GOST type A"/>
            </w:rPr>
            <w:fldChar w:fldCharType="end"/>
          </w:r>
        </w:p>
      </w:tc>
    </w:tr>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tcPr>
        <w:p w:rsidR="001101CF" w:rsidRDefault="001101CF" w:rsidP="00BE0873">
          <w:pPr>
            <w:pStyle w:val="a5"/>
          </w:pPr>
        </w:p>
      </w:tc>
      <w:tc>
        <w:tcPr>
          <w:tcW w:w="567" w:type="dxa"/>
          <w:vMerge/>
        </w:tcPr>
        <w:p w:rsidR="001101CF" w:rsidRDefault="001101CF" w:rsidP="00BE0873">
          <w:pPr>
            <w:pStyle w:val="a5"/>
          </w:pPr>
        </w:p>
      </w:tc>
    </w:tr>
  </w:tbl>
  <w:p w:rsidR="001101CF" w:rsidRDefault="001101CF" w:rsidP="00C9507A">
    <w:pPr>
      <w:spacing w:after="0"/>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11902" w:type="dxa"/>
      <w:tblLook w:val="04A0" w:firstRow="1" w:lastRow="0" w:firstColumn="1" w:lastColumn="0" w:noHBand="0" w:noVBand="1"/>
    </w:tblPr>
    <w:tblGrid>
      <w:gridCol w:w="397"/>
      <w:gridCol w:w="564"/>
      <w:gridCol w:w="1296"/>
      <w:gridCol w:w="845"/>
      <w:gridCol w:w="564"/>
      <w:gridCol w:w="6060"/>
      <w:gridCol w:w="620"/>
    </w:tblGrid>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val="restart"/>
          <w:vAlign w:val="center"/>
        </w:tcPr>
        <w:p w:rsidR="001101CF" w:rsidRDefault="001101CF" w:rsidP="00BE0873">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BE0873">
          <w:pPr>
            <w:pStyle w:val="a5"/>
          </w:pPr>
          <w:r w:rsidRPr="005E47F6">
            <w:rPr>
              <w:rFonts w:ascii="GOST type A" w:hAnsi="GOST type A"/>
            </w:rPr>
            <w:t>Стр</w:t>
          </w:r>
          <w:r>
            <w:t>.</w:t>
          </w:r>
        </w:p>
      </w:tc>
    </w:tr>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tcPr>
        <w:p w:rsidR="001101CF" w:rsidRDefault="001101CF" w:rsidP="00BE0873">
          <w:pPr>
            <w:pStyle w:val="a5"/>
          </w:pPr>
        </w:p>
      </w:tc>
      <w:tc>
        <w:tcPr>
          <w:tcW w:w="567" w:type="dxa"/>
          <w:vMerge w:val="restart"/>
          <w:vAlign w:val="center"/>
        </w:tcPr>
        <w:p w:rsidR="001101CF" w:rsidRPr="00530619" w:rsidRDefault="001101CF" w:rsidP="00BE0873">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38</w:t>
          </w:r>
          <w:r w:rsidRPr="00530619">
            <w:rPr>
              <w:rFonts w:ascii="GOST type A" w:hAnsi="GOST type A"/>
            </w:rPr>
            <w:fldChar w:fldCharType="end"/>
          </w:r>
        </w:p>
      </w:tc>
    </w:tr>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tcPr>
        <w:p w:rsidR="001101CF" w:rsidRDefault="001101CF" w:rsidP="00BE0873">
          <w:pPr>
            <w:pStyle w:val="a5"/>
          </w:pPr>
        </w:p>
      </w:tc>
      <w:tc>
        <w:tcPr>
          <w:tcW w:w="567" w:type="dxa"/>
          <w:vMerge/>
        </w:tcPr>
        <w:p w:rsidR="001101CF" w:rsidRDefault="001101CF" w:rsidP="00BE0873">
          <w:pPr>
            <w:pStyle w:val="a5"/>
          </w:pPr>
        </w:p>
      </w:tc>
    </w:tr>
  </w:tbl>
  <w:p w:rsidR="001101CF" w:rsidRDefault="001101CF" w:rsidP="00C9507A">
    <w:pPr>
      <w:spacing w:after="0"/>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val="restart"/>
          <w:vAlign w:val="center"/>
        </w:tcPr>
        <w:p w:rsidR="001101CF" w:rsidRDefault="001101CF" w:rsidP="00BE0873">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BE0873">
          <w:pPr>
            <w:pStyle w:val="a5"/>
          </w:pPr>
          <w:r w:rsidRPr="005E47F6">
            <w:rPr>
              <w:rFonts w:ascii="GOST type A" w:hAnsi="GOST type A"/>
            </w:rPr>
            <w:t>Стр</w:t>
          </w:r>
          <w:r>
            <w:t>.</w:t>
          </w:r>
        </w:p>
      </w:tc>
    </w:tr>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tcPr>
        <w:p w:rsidR="001101CF" w:rsidRDefault="001101CF" w:rsidP="00BE0873">
          <w:pPr>
            <w:pStyle w:val="a5"/>
          </w:pPr>
        </w:p>
      </w:tc>
      <w:tc>
        <w:tcPr>
          <w:tcW w:w="567" w:type="dxa"/>
          <w:vMerge w:val="restart"/>
          <w:vAlign w:val="center"/>
        </w:tcPr>
        <w:p w:rsidR="001101CF" w:rsidRPr="00530619" w:rsidRDefault="001101CF" w:rsidP="00BE0873">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47</w:t>
          </w:r>
          <w:r w:rsidRPr="00530619">
            <w:rPr>
              <w:rFonts w:ascii="GOST type A" w:hAnsi="GOST type A"/>
            </w:rPr>
            <w:fldChar w:fldCharType="end"/>
          </w:r>
        </w:p>
      </w:tc>
    </w:tr>
    <w:tr w:rsidR="001101CF" w:rsidTr="00BE0873">
      <w:trPr>
        <w:trHeight w:val="283"/>
      </w:trPr>
      <w:tc>
        <w:tcPr>
          <w:tcW w:w="397" w:type="dxa"/>
        </w:tcPr>
        <w:p w:rsidR="001101CF" w:rsidRDefault="001101CF" w:rsidP="00BE0873">
          <w:pPr>
            <w:pStyle w:val="a5"/>
          </w:pPr>
        </w:p>
      </w:tc>
      <w:tc>
        <w:tcPr>
          <w:tcW w:w="567" w:type="dxa"/>
        </w:tcPr>
        <w:p w:rsidR="001101CF" w:rsidRDefault="001101CF" w:rsidP="00BE0873">
          <w:pPr>
            <w:pStyle w:val="a5"/>
          </w:pPr>
        </w:p>
      </w:tc>
      <w:tc>
        <w:tcPr>
          <w:tcW w:w="1304" w:type="dxa"/>
        </w:tcPr>
        <w:p w:rsidR="001101CF" w:rsidRDefault="001101CF" w:rsidP="00BE0873">
          <w:pPr>
            <w:pStyle w:val="a5"/>
          </w:pPr>
        </w:p>
      </w:tc>
      <w:tc>
        <w:tcPr>
          <w:tcW w:w="850" w:type="dxa"/>
        </w:tcPr>
        <w:p w:rsidR="001101CF" w:rsidRDefault="001101CF" w:rsidP="00BE0873">
          <w:pPr>
            <w:pStyle w:val="a5"/>
          </w:pPr>
        </w:p>
      </w:tc>
      <w:tc>
        <w:tcPr>
          <w:tcW w:w="567" w:type="dxa"/>
        </w:tcPr>
        <w:p w:rsidR="001101CF" w:rsidRDefault="001101CF" w:rsidP="00BE0873">
          <w:pPr>
            <w:pStyle w:val="a5"/>
          </w:pPr>
        </w:p>
      </w:tc>
      <w:tc>
        <w:tcPr>
          <w:tcW w:w="6094" w:type="dxa"/>
          <w:vMerge/>
        </w:tcPr>
        <w:p w:rsidR="001101CF" w:rsidRDefault="001101CF" w:rsidP="00BE0873">
          <w:pPr>
            <w:pStyle w:val="a5"/>
          </w:pPr>
        </w:p>
      </w:tc>
      <w:tc>
        <w:tcPr>
          <w:tcW w:w="567" w:type="dxa"/>
          <w:vMerge/>
        </w:tcPr>
        <w:p w:rsidR="001101CF" w:rsidRDefault="001101CF" w:rsidP="00BE0873">
          <w:pPr>
            <w:pStyle w:val="a5"/>
          </w:pPr>
        </w:p>
      </w:tc>
    </w:tr>
  </w:tbl>
  <w:p w:rsidR="001101CF" w:rsidRDefault="001101CF" w:rsidP="00C9507A">
    <w:pPr>
      <w:spacing w:after="0"/>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957" w:type="dxa"/>
      <w:tblLook w:val="04A0" w:firstRow="1" w:lastRow="0" w:firstColumn="1" w:lastColumn="0" w:noHBand="0" w:noVBand="1"/>
    </w:tblPr>
    <w:tblGrid>
      <w:gridCol w:w="397"/>
      <w:gridCol w:w="564"/>
      <w:gridCol w:w="1296"/>
      <w:gridCol w:w="845"/>
      <w:gridCol w:w="564"/>
      <w:gridCol w:w="6060"/>
      <w:gridCol w:w="620"/>
    </w:tblGrid>
    <w:tr w:rsidR="001101CF" w:rsidTr="005E47F6">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4" w:type="dxa"/>
          <w:vMerge w:val="restart"/>
          <w:vAlign w:val="center"/>
        </w:tcPr>
        <w:p w:rsidR="001101CF" w:rsidRDefault="001101CF" w:rsidP="003E75D2">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pPr>
            <w:pStyle w:val="a5"/>
          </w:pPr>
          <w:r w:rsidRPr="005E47F6">
            <w:rPr>
              <w:rFonts w:ascii="GOST type A" w:hAnsi="GOST type A"/>
            </w:rPr>
            <w:t>Стр</w:t>
          </w:r>
          <w:r>
            <w:t>.</w:t>
          </w:r>
        </w:p>
      </w:tc>
    </w:tr>
    <w:tr w:rsidR="001101CF" w:rsidTr="005E47F6">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4" w:type="dxa"/>
          <w:vMerge/>
        </w:tcPr>
        <w:p w:rsidR="001101CF" w:rsidRDefault="001101CF">
          <w:pPr>
            <w:pStyle w:val="a5"/>
          </w:pPr>
        </w:p>
      </w:tc>
      <w:tc>
        <w:tcPr>
          <w:tcW w:w="567"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48</w:t>
          </w:r>
          <w:r w:rsidRPr="00530619">
            <w:rPr>
              <w:rFonts w:ascii="GOST type A" w:hAnsi="GOST type A"/>
            </w:rPr>
            <w:fldChar w:fldCharType="end"/>
          </w:r>
        </w:p>
      </w:tc>
    </w:tr>
    <w:tr w:rsidR="001101CF" w:rsidTr="005E47F6">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4" w:type="dxa"/>
          <w:vMerge/>
        </w:tcPr>
        <w:p w:rsidR="001101CF" w:rsidRDefault="001101CF">
          <w:pPr>
            <w:pStyle w:val="a5"/>
          </w:pPr>
        </w:p>
      </w:tc>
      <w:tc>
        <w:tcPr>
          <w:tcW w:w="567" w:type="dxa"/>
          <w:vMerge/>
        </w:tcPr>
        <w:p w:rsidR="001101CF" w:rsidRDefault="001101CF">
          <w:pPr>
            <w:pStyle w:val="a5"/>
          </w:pPr>
        </w:p>
      </w:tc>
    </w:tr>
  </w:tbl>
  <w:p w:rsidR="001101CF" w:rsidRDefault="001101CF" w:rsidP="00C9507A">
    <w:pPr>
      <w:spacing w:after="0"/>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5"/>
      <w:gridCol w:w="565"/>
      <w:gridCol w:w="1297"/>
      <w:gridCol w:w="846"/>
      <w:gridCol w:w="565"/>
      <w:gridCol w:w="6065"/>
      <w:gridCol w:w="613"/>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4" w:type="dxa"/>
          <w:vMerge w:val="restart"/>
          <w:vAlign w:val="center"/>
        </w:tcPr>
        <w:p w:rsidR="001101CF" w:rsidRDefault="001101CF" w:rsidP="003E75D2">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pPr>
            <w:pStyle w:val="a5"/>
          </w:pPr>
          <w:r w:rsidRPr="001C1A95">
            <w:rPr>
              <w:rFonts w:ascii="GOST type A" w:hAnsi="GOST type A"/>
            </w:rPr>
            <w:t>Стр.</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4" w:type="dxa"/>
          <w:vMerge/>
        </w:tcPr>
        <w:p w:rsidR="001101CF" w:rsidRDefault="001101CF">
          <w:pPr>
            <w:pStyle w:val="a5"/>
          </w:pPr>
        </w:p>
      </w:tc>
      <w:tc>
        <w:tcPr>
          <w:tcW w:w="567"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51</w:t>
          </w:r>
          <w:r w:rsidRPr="00530619">
            <w:rPr>
              <w:rFonts w:ascii="GOST type A" w:hAnsi="GOST type A"/>
            </w:rPr>
            <w:fldChar w:fldCharType="end"/>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4" w:type="dxa"/>
          <w:vMerge/>
        </w:tcPr>
        <w:p w:rsidR="001101CF" w:rsidRDefault="001101CF">
          <w:pPr>
            <w:pStyle w:val="a5"/>
          </w:pPr>
        </w:p>
      </w:tc>
      <w:tc>
        <w:tcPr>
          <w:tcW w:w="567" w:type="dxa"/>
          <w:vMerge/>
        </w:tcPr>
        <w:p w:rsidR="001101CF" w:rsidRDefault="001101CF">
          <w:pPr>
            <w:pStyle w:val="a5"/>
          </w:pPr>
        </w:p>
      </w:tc>
    </w:tr>
  </w:tbl>
  <w:p w:rsidR="001101CF" w:rsidRDefault="001101CF" w:rsidP="00C9507A">
    <w:pPr>
      <w:spacing w:after="0"/>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49025E" w:rsidRDefault="001101CF" w:rsidP="003E2022">
          <w:pPr>
            <w:tabs>
              <w:tab w:val="left" w:pos="945"/>
            </w:tabs>
            <w:jc w:val="center"/>
            <w:rPr>
              <w:rFonts w:ascii="GOST type A" w:hAnsi="GOST type A"/>
            </w:rPr>
          </w:pPr>
          <w:r w:rsidRPr="0049025E">
            <w:rPr>
              <w:rFonts w:ascii="GOST type A" w:hAnsi="GOST type A"/>
            </w:rPr>
            <w:t>КНИГА 2. Существующее и перспективное потребление тепловой энергии на цели теплоснабжения</w:t>
          </w:r>
        </w:p>
        <w:p w:rsidR="001101CF" w:rsidRPr="003E75D2" w:rsidRDefault="001101CF" w:rsidP="003E2022">
          <w:pPr>
            <w:tabs>
              <w:tab w:val="left" w:pos="945"/>
            </w:tabs>
            <w:jc w:val="center"/>
          </w:pPr>
          <w:r>
            <w:rPr>
              <w:rFonts w:ascii="GOST type A" w:hAnsi="GOST type A"/>
            </w:rPr>
            <w:t>75652450</w:t>
          </w:r>
          <w:r w:rsidRPr="0049025E">
            <w:rPr>
              <w:rFonts w:ascii="GOST type A" w:hAnsi="GOST type A"/>
            </w:rPr>
            <w:t>.ОМ-ПСТ.002.000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7"/>
      <w:gridCol w:w="1304"/>
      <w:gridCol w:w="850"/>
      <w:gridCol w:w="567"/>
      <w:gridCol w:w="5955"/>
      <w:gridCol w:w="709"/>
    </w:tblGrid>
    <w:tr w:rsidR="001101CF" w:rsidTr="003E202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val="restart"/>
          <w:vAlign w:val="center"/>
        </w:tcPr>
        <w:p w:rsidR="001101CF" w:rsidRDefault="001101CF" w:rsidP="003E2022">
          <w:pPr>
            <w:pStyle w:val="a5"/>
            <w:jc w:val="center"/>
          </w:pPr>
          <w:r>
            <w:rPr>
              <w:rFonts w:ascii="GOST type A" w:hAnsi="GOST type A"/>
            </w:rPr>
            <w:t>75652450</w:t>
          </w:r>
          <w:r w:rsidRPr="003E75D2">
            <w:rPr>
              <w:rFonts w:ascii="GOST type A" w:hAnsi="GOST type A"/>
            </w:rPr>
            <w:t>.ОМ-ПСТ.0</w:t>
          </w:r>
          <w:r>
            <w:rPr>
              <w:rFonts w:ascii="GOST type A" w:hAnsi="GOST type A"/>
            </w:rPr>
            <w:t>02</w:t>
          </w:r>
          <w:r w:rsidRPr="003E75D2">
            <w:rPr>
              <w:rFonts w:ascii="GOST type A" w:hAnsi="GOST type A"/>
            </w:rPr>
            <w:t>.000</w:t>
          </w:r>
        </w:p>
      </w:tc>
      <w:tc>
        <w:tcPr>
          <w:tcW w:w="709" w:type="dxa"/>
        </w:tcPr>
        <w:p w:rsidR="001101CF" w:rsidRPr="001C1A95" w:rsidRDefault="001101CF">
          <w:pPr>
            <w:pStyle w:val="a5"/>
            <w:rPr>
              <w:rFonts w:ascii="GOST type A" w:hAnsi="GOST type A"/>
            </w:rPr>
          </w:pPr>
          <w:r w:rsidRPr="001C1A95">
            <w:rPr>
              <w:rFonts w:ascii="GOST type A" w:hAnsi="GOST type A"/>
            </w:rPr>
            <w:t>Стр.</w:t>
          </w:r>
        </w:p>
      </w:tc>
    </w:tr>
    <w:tr w:rsidR="001101CF" w:rsidTr="003E202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w:t>
          </w:r>
          <w:r w:rsidRPr="00530619">
            <w:rPr>
              <w:rFonts w:ascii="GOST type A" w:hAnsi="GOST type A"/>
            </w:rPr>
            <w:fldChar w:fldCharType="end"/>
          </w:r>
        </w:p>
      </w:tc>
    </w:tr>
    <w:tr w:rsidR="001101CF" w:rsidTr="003E202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tcPr>
        <w:p w:rsidR="001101CF" w:rsidRDefault="001101CF">
          <w:pPr>
            <w:pStyle w:val="a5"/>
          </w:pPr>
        </w:p>
      </w:tc>
    </w:tr>
  </w:tbl>
  <w:p w:rsidR="001101CF" w:rsidRDefault="001101CF" w:rsidP="00C9507A">
    <w:pPr>
      <w:spacing w:after="0"/>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A23F9E" w:rsidRDefault="001101CF" w:rsidP="003E2022">
          <w:pPr>
            <w:tabs>
              <w:tab w:val="left" w:pos="945"/>
            </w:tabs>
            <w:jc w:val="center"/>
            <w:rPr>
              <w:rFonts w:ascii="GOST type A" w:hAnsi="GOST type A"/>
            </w:rPr>
          </w:pPr>
          <w:r w:rsidRPr="00A23F9E">
            <w:rPr>
              <w:rFonts w:ascii="GOST type A" w:hAnsi="GOST type A"/>
            </w:rPr>
            <w:t>КНИГА 3. Электронная модель системы теплоснабжения поселения</w:t>
          </w:r>
        </w:p>
        <w:p w:rsidR="001101CF" w:rsidRPr="003E75D2" w:rsidRDefault="001101CF" w:rsidP="003E2022">
          <w:pPr>
            <w:tabs>
              <w:tab w:val="left" w:pos="945"/>
            </w:tabs>
            <w:jc w:val="center"/>
          </w:pPr>
          <w:r>
            <w:rPr>
              <w:rFonts w:ascii="GOST type A" w:hAnsi="GOST type A"/>
            </w:rPr>
            <w:t>75652450</w:t>
          </w:r>
          <w:r w:rsidRPr="00A23F9E">
            <w:rPr>
              <w:rFonts w:ascii="GOST type A" w:hAnsi="GOST type A"/>
            </w:rPr>
            <w:t>.ОМ-ПСТ.003.000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7"/>
      <w:gridCol w:w="1304"/>
      <w:gridCol w:w="850"/>
      <w:gridCol w:w="567"/>
      <w:gridCol w:w="5955"/>
      <w:gridCol w:w="709"/>
    </w:tblGrid>
    <w:tr w:rsidR="001101CF" w:rsidTr="003E202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val="restart"/>
          <w:vAlign w:val="center"/>
        </w:tcPr>
        <w:p w:rsidR="001101CF" w:rsidRDefault="001101CF" w:rsidP="003E2022">
          <w:pPr>
            <w:pStyle w:val="a5"/>
            <w:jc w:val="center"/>
          </w:pPr>
          <w:r>
            <w:rPr>
              <w:rFonts w:ascii="GOST type A" w:hAnsi="GOST type A"/>
            </w:rPr>
            <w:t>75652450</w:t>
          </w:r>
          <w:r w:rsidRPr="003E75D2">
            <w:rPr>
              <w:rFonts w:ascii="GOST type A" w:hAnsi="GOST type A"/>
            </w:rPr>
            <w:t>.ОМ-ПСТ.0</w:t>
          </w:r>
          <w:r>
            <w:rPr>
              <w:rFonts w:ascii="GOST type A" w:hAnsi="GOST type A"/>
            </w:rPr>
            <w:t>0</w:t>
          </w:r>
          <w:r>
            <w:rPr>
              <w:rFonts w:ascii="GOST type A" w:hAnsi="GOST type A"/>
              <w:lang w:val="en-US"/>
            </w:rPr>
            <w:t>3</w:t>
          </w:r>
          <w:r w:rsidRPr="003E75D2">
            <w:rPr>
              <w:rFonts w:ascii="GOST type A" w:hAnsi="GOST type A"/>
            </w:rPr>
            <w:t>.000</w:t>
          </w:r>
        </w:p>
      </w:tc>
      <w:tc>
        <w:tcPr>
          <w:tcW w:w="709" w:type="dxa"/>
        </w:tcPr>
        <w:p w:rsidR="001101CF" w:rsidRDefault="001101CF">
          <w:pPr>
            <w:pStyle w:val="a5"/>
          </w:pPr>
          <w:r w:rsidRPr="001C1A95">
            <w:rPr>
              <w:rFonts w:ascii="GOST type A" w:hAnsi="GOST type A"/>
            </w:rPr>
            <w:t>Стр.</w:t>
          </w:r>
        </w:p>
      </w:tc>
    </w:tr>
    <w:tr w:rsidR="001101CF" w:rsidTr="003E202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4</w:t>
          </w:r>
          <w:r w:rsidRPr="00530619">
            <w:rPr>
              <w:rFonts w:ascii="GOST type A" w:hAnsi="GOST type A"/>
            </w:rPr>
            <w:fldChar w:fldCharType="end"/>
          </w:r>
        </w:p>
      </w:tc>
    </w:tr>
    <w:tr w:rsidR="001101CF" w:rsidTr="003E202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tcPr>
        <w:p w:rsidR="001101CF" w:rsidRDefault="001101CF">
          <w:pPr>
            <w:pStyle w:val="a5"/>
          </w:pPr>
        </w:p>
      </w:tc>
    </w:tr>
  </w:tbl>
  <w:p w:rsidR="001101CF" w:rsidRDefault="001101CF" w:rsidP="00C9507A">
    <w:pPr>
      <w:spacing w:after="0"/>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CF303B" w:rsidRDefault="001101CF" w:rsidP="00015779">
          <w:pPr>
            <w:tabs>
              <w:tab w:val="left" w:pos="945"/>
            </w:tabs>
            <w:jc w:val="center"/>
            <w:rPr>
              <w:rFonts w:ascii="GOST type A" w:hAnsi="GOST type A"/>
            </w:rPr>
          </w:pPr>
          <w:r w:rsidRPr="00CF303B">
            <w:rPr>
              <w:rFonts w:ascii="GOST type A" w:hAnsi="GOST type A"/>
            </w:rPr>
            <w:t>КНИГА 4. Существующие и перспективные балансы тепловой мощности источников тепловой энергии и тепловой нагрузки потребителей</w:t>
          </w:r>
        </w:p>
        <w:p w:rsidR="001101CF" w:rsidRPr="003E75D2" w:rsidRDefault="001101CF" w:rsidP="00015779">
          <w:pPr>
            <w:tabs>
              <w:tab w:val="left" w:pos="945"/>
            </w:tabs>
            <w:jc w:val="center"/>
          </w:pPr>
          <w:r>
            <w:rPr>
              <w:rFonts w:ascii="GOST type A" w:hAnsi="GOST type A"/>
            </w:rPr>
            <w:t>75652450.</w:t>
          </w:r>
          <w:r w:rsidRPr="00CF303B">
            <w:rPr>
              <w:rFonts w:ascii="GOST type A" w:hAnsi="GOST type A"/>
            </w:rPr>
            <w:t>ОМ-ПСТ.004.000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w:t>
          </w:r>
          <w:r w:rsidRPr="00AF6B11">
            <w:rPr>
              <w:rFonts w:ascii="GOST type A" w:hAnsi="GOST type A"/>
            </w:rPr>
            <w:t xml:space="preserve">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Pr="003E75D2" w:rsidRDefault="001101CF" w:rsidP="005E47F6">
          <w:pPr>
            <w:pStyle w:val="a5"/>
            <w:jc w:val="center"/>
            <w:rPr>
              <w:rFonts w:ascii="GOST type A" w:hAnsi="GOST type A"/>
            </w:rP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15</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Pr="003E75D2" w:rsidRDefault="001101CF" w:rsidP="00015779">
          <w:pPr>
            <w:pStyle w:val="a5"/>
            <w:jc w:val="center"/>
            <w:rPr>
              <w:rFonts w:ascii="GOST type A" w:hAnsi="GOST type A"/>
            </w:rPr>
          </w:pPr>
          <w:r>
            <w:rPr>
              <w:rFonts w:ascii="GOST type A" w:hAnsi="GOST type A"/>
            </w:rPr>
            <w:t>75652450</w:t>
          </w:r>
          <w:r w:rsidRPr="003177C8">
            <w:rPr>
              <w:rFonts w:ascii="GOST type A" w:hAnsi="GOST type A"/>
            </w:rPr>
            <w:t>.ОМ-ПСТ.0</w:t>
          </w:r>
          <w:r>
            <w:rPr>
              <w:rFonts w:ascii="GOST type A" w:hAnsi="GOST type A"/>
            </w:rPr>
            <w:t>04</w:t>
          </w:r>
          <w:r w:rsidRPr="003177C8">
            <w:rPr>
              <w:rFonts w:ascii="GOST type A" w:hAnsi="GOST type A"/>
            </w:rPr>
            <w:t>.000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11902" w:type="dxa"/>
      <w:tblLook w:val="04A0" w:firstRow="1" w:lastRow="0" w:firstColumn="1" w:lastColumn="0" w:noHBand="0" w:noVBand="1"/>
    </w:tblPr>
    <w:tblGrid>
      <w:gridCol w:w="397"/>
      <w:gridCol w:w="564"/>
      <w:gridCol w:w="1296"/>
      <w:gridCol w:w="845"/>
      <w:gridCol w:w="564"/>
      <w:gridCol w:w="6060"/>
      <w:gridCol w:w="620"/>
    </w:tblGrid>
    <w:tr w:rsidR="001101CF" w:rsidTr="00015779">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Pr="003E75D2" w:rsidRDefault="001101CF" w:rsidP="00015779">
          <w:pPr>
            <w:pStyle w:val="a5"/>
            <w:jc w:val="center"/>
            <w:rPr>
              <w:rFonts w:ascii="GOST type A" w:hAnsi="GOST type A"/>
            </w:rPr>
          </w:pPr>
          <w:r>
            <w:rPr>
              <w:rFonts w:ascii="GOST type A" w:hAnsi="GOST type A"/>
            </w:rPr>
            <w:t>75652450</w:t>
          </w:r>
          <w:r w:rsidRPr="003177C8">
            <w:rPr>
              <w:rFonts w:ascii="GOST type A" w:hAnsi="GOST type A"/>
            </w:rPr>
            <w:t>.ОМ-ПСТ.0</w:t>
          </w:r>
          <w:r>
            <w:rPr>
              <w:rFonts w:ascii="GOST type A" w:hAnsi="GOST type A"/>
            </w:rPr>
            <w:t>04</w:t>
          </w:r>
          <w:r w:rsidRPr="003177C8">
            <w:rPr>
              <w:rFonts w:ascii="GOST type A" w:hAnsi="GOST type A"/>
            </w:rPr>
            <w:t>.000</w:t>
          </w:r>
        </w:p>
      </w:tc>
      <w:tc>
        <w:tcPr>
          <w:tcW w:w="567" w:type="dxa"/>
        </w:tcPr>
        <w:p w:rsidR="001101CF" w:rsidRDefault="001101CF" w:rsidP="005E47F6">
          <w:pPr>
            <w:pStyle w:val="a5"/>
          </w:pPr>
          <w:r w:rsidRPr="005E47F6">
            <w:rPr>
              <w:rFonts w:ascii="GOST type A" w:hAnsi="GOST type A"/>
            </w:rPr>
            <w:t>Стр</w:t>
          </w:r>
          <w:r>
            <w:t>.</w:t>
          </w:r>
        </w:p>
      </w:tc>
    </w:tr>
    <w:tr w:rsidR="001101CF" w:rsidTr="00015779">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7</w:t>
          </w:r>
          <w:r w:rsidRPr="00530619">
            <w:rPr>
              <w:rFonts w:ascii="GOST type A" w:hAnsi="GOST type A"/>
            </w:rPr>
            <w:fldChar w:fldCharType="end"/>
          </w:r>
        </w:p>
      </w:tc>
    </w:tr>
    <w:tr w:rsidR="001101CF" w:rsidTr="00015779">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7A3332" w:rsidRDefault="001101CF" w:rsidP="00015779">
          <w:pPr>
            <w:tabs>
              <w:tab w:val="left" w:pos="945"/>
            </w:tabs>
            <w:jc w:val="center"/>
            <w:rPr>
              <w:rFonts w:ascii="GOST type A" w:hAnsi="GOST type A"/>
            </w:rPr>
          </w:pPr>
          <w:r w:rsidRPr="007A3332">
            <w:rPr>
              <w:rFonts w:ascii="GOST type A" w:hAnsi="GOST type A"/>
            </w:rPr>
            <w:t>КНИГА 5. Мастер-план развития систем теплоснабжения поселения</w:t>
          </w:r>
        </w:p>
        <w:p w:rsidR="001101CF" w:rsidRPr="003E75D2" w:rsidRDefault="001101CF" w:rsidP="00015779">
          <w:pPr>
            <w:tabs>
              <w:tab w:val="left" w:pos="945"/>
            </w:tabs>
            <w:jc w:val="center"/>
          </w:pPr>
          <w:r>
            <w:rPr>
              <w:rFonts w:ascii="GOST type A" w:hAnsi="GOST type A"/>
            </w:rPr>
            <w:t>75652450</w:t>
          </w:r>
          <w:r w:rsidRPr="007A3332">
            <w:rPr>
              <w:rFonts w:ascii="GOST type A" w:hAnsi="GOST type A"/>
            </w:rPr>
            <w:t>.ОМ-ПСТ.005.000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015779">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Pr="003E75D2" w:rsidRDefault="001101CF" w:rsidP="00015779">
          <w:pPr>
            <w:pStyle w:val="a5"/>
            <w:jc w:val="center"/>
            <w:rPr>
              <w:rFonts w:ascii="GOST type A" w:hAnsi="GOST type A"/>
            </w:rPr>
          </w:pPr>
          <w:r>
            <w:rPr>
              <w:rFonts w:ascii="GOST type A" w:hAnsi="GOST type A"/>
            </w:rPr>
            <w:t>75652450</w:t>
          </w:r>
          <w:r w:rsidRPr="003177C8">
            <w:rPr>
              <w:rFonts w:ascii="GOST type A" w:hAnsi="GOST type A"/>
            </w:rPr>
            <w:t>.ОМ-ПСТ.0</w:t>
          </w:r>
          <w:r>
            <w:rPr>
              <w:rFonts w:ascii="GOST type A" w:hAnsi="GOST type A"/>
            </w:rPr>
            <w:t>05</w:t>
          </w:r>
          <w:r w:rsidRPr="003177C8">
            <w:rPr>
              <w:rFonts w:ascii="GOST type A" w:hAnsi="GOST type A"/>
            </w:rPr>
            <w:t>.000</w:t>
          </w:r>
        </w:p>
      </w:tc>
      <w:tc>
        <w:tcPr>
          <w:tcW w:w="567" w:type="dxa"/>
        </w:tcPr>
        <w:p w:rsidR="001101CF" w:rsidRDefault="001101CF" w:rsidP="005E47F6">
          <w:pPr>
            <w:pStyle w:val="a5"/>
          </w:pPr>
          <w:r w:rsidRPr="005E47F6">
            <w:rPr>
              <w:rFonts w:ascii="GOST type A" w:hAnsi="GOST type A"/>
            </w:rPr>
            <w:t>Стр</w:t>
          </w:r>
          <w:r>
            <w:t>.</w:t>
          </w:r>
        </w:p>
      </w:tc>
    </w:tr>
    <w:tr w:rsidR="001101CF" w:rsidTr="00015779">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w:t>
          </w:r>
          <w:r w:rsidRPr="00530619">
            <w:rPr>
              <w:rFonts w:ascii="GOST type A" w:hAnsi="GOST type A"/>
            </w:rPr>
            <w:fldChar w:fldCharType="end"/>
          </w:r>
        </w:p>
      </w:tc>
    </w:tr>
    <w:tr w:rsidR="001101CF" w:rsidTr="00015779">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3E75D2" w:rsidRDefault="001101CF" w:rsidP="000636AF">
          <w:pPr>
            <w:tabs>
              <w:tab w:val="left" w:pos="945"/>
            </w:tabs>
            <w:jc w:val="center"/>
          </w:pPr>
          <w:r w:rsidRPr="00142CBB">
            <w:rPr>
              <w:rFonts w:ascii="GOST type A" w:hAnsi="GOST type A"/>
            </w:rPr>
            <w:t xml:space="preserve">КНИГА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142CBB">
            <w:rPr>
              <w:rFonts w:ascii="GOST type A" w:hAnsi="GOST type A"/>
            </w:rPr>
            <w:t>теплопотребляющими</w:t>
          </w:r>
          <w:proofErr w:type="spellEnd"/>
          <w:r w:rsidRPr="00142CBB">
            <w:rPr>
              <w:rFonts w:ascii="GOST type A" w:hAnsi="GOST type A"/>
            </w:rPr>
            <w:t xml:space="preserve"> установками потребителей, в том числе в аварийных режимах</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7"/>
      <w:gridCol w:w="1304"/>
      <w:gridCol w:w="850"/>
      <w:gridCol w:w="567"/>
      <w:gridCol w:w="5955"/>
      <w:gridCol w:w="709"/>
    </w:tblGrid>
    <w:tr w:rsidR="001101CF" w:rsidTr="000636AF">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val="restart"/>
          <w:vAlign w:val="center"/>
        </w:tcPr>
        <w:p w:rsidR="001101CF" w:rsidRDefault="001101CF" w:rsidP="000636AF">
          <w:pPr>
            <w:pStyle w:val="a5"/>
            <w:jc w:val="center"/>
          </w:pPr>
          <w:r>
            <w:rPr>
              <w:rFonts w:ascii="GOST type A" w:hAnsi="GOST type A"/>
            </w:rPr>
            <w:t>75652450</w:t>
          </w:r>
          <w:r w:rsidRPr="003E75D2">
            <w:rPr>
              <w:rFonts w:ascii="GOST type A" w:hAnsi="GOST type A"/>
            </w:rPr>
            <w:t>.ОМ-ПСТ.0</w:t>
          </w:r>
          <w:r>
            <w:rPr>
              <w:rFonts w:ascii="GOST type A" w:hAnsi="GOST type A"/>
            </w:rPr>
            <w:t>06</w:t>
          </w:r>
          <w:r w:rsidRPr="003E75D2">
            <w:rPr>
              <w:rFonts w:ascii="GOST type A" w:hAnsi="GOST type A"/>
            </w:rPr>
            <w:t>.000</w:t>
          </w:r>
        </w:p>
      </w:tc>
      <w:tc>
        <w:tcPr>
          <w:tcW w:w="709" w:type="dxa"/>
        </w:tcPr>
        <w:p w:rsidR="001101CF" w:rsidRDefault="001101CF">
          <w:pPr>
            <w:pStyle w:val="a5"/>
          </w:pPr>
          <w:r w:rsidRPr="005E47F6">
            <w:rPr>
              <w:rFonts w:ascii="GOST type A" w:hAnsi="GOST type A"/>
            </w:rPr>
            <w:t>Стр</w:t>
          </w:r>
          <w:r>
            <w:t>.</w:t>
          </w:r>
        </w:p>
      </w:tc>
    </w:tr>
    <w:tr w:rsidR="001101CF" w:rsidTr="000636AF">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5</w:t>
          </w:r>
          <w:r w:rsidRPr="00530619">
            <w:rPr>
              <w:rFonts w:ascii="GOST type A" w:hAnsi="GOST type A"/>
            </w:rPr>
            <w:fldChar w:fldCharType="end"/>
          </w:r>
        </w:p>
      </w:tc>
    </w:tr>
    <w:tr w:rsidR="001101CF" w:rsidTr="000636AF">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tcPr>
        <w:p w:rsidR="001101CF" w:rsidRDefault="001101CF">
          <w:pPr>
            <w:pStyle w:val="a5"/>
          </w:pPr>
        </w:p>
      </w:tc>
    </w:tr>
  </w:tbl>
  <w:p w:rsidR="001101CF" w:rsidRDefault="001101CF" w:rsidP="00C9507A">
    <w:pPr>
      <w:spacing w:after="0"/>
    </w:pP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672056" w:rsidRDefault="001101CF" w:rsidP="000636AF">
          <w:pPr>
            <w:tabs>
              <w:tab w:val="left" w:pos="945"/>
            </w:tabs>
            <w:jc w:val="center"/>
            <w:rPr>
              <w:rFonts w:ascii="GOST type A" w:hAnsi="GOST type A"/>
            </w:rPr>
          </w:pPr>
          <w:r w:rsidRPr="00672056">
            <w:rPr>
              <w:rFonts w:ascii="GOST type A" w:hAnsi="GOST type A"/>
            </w:rPr>
            <w:t>КНИГА 7. Предложения по строительству, реконструкции и техническому перевооружению источников тепловой энергии</w:t>
          </w:r>
        </w:p>
        <w:p w:rsidR="001101CF" w:rsidRPr="003E75D2" w:rsidRDefault="001101CF" w:rsidP="000636AF">
          <w:pPr>
            <w:tabs>
              <w:tab w:val="left" w:pos="945"/>
            </w:tabs>
            <w:jc w:val="center"/>
          </w:pPr>
          <w:r>
            <w:rPr>
              <w:rFonts w:ascii="GOST type A" w:hAnsi="GOST type A"/>
            </w:rPr>
            <w:t>75652450</w:t>
          </w:r>
          <w:r w:rsidRPr="00672056">
            <w:rPr>
              <w:rFonts w:ascii="GOST type A" w:hAnsi="GOST type A"/>
            </w:rPr>
            <w:t>.ОМ-ПСТ.007.000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0636AF">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7"/>
      <w:gridCol w:w="1304"/>
      <w:gridCol w:w="850"/>
      <w:gridCol w:w="567"/>
      <w:gridCol w:w="5955"/>
      <w:gridCol w:w="709"/>
    </w:tblGrid>
    <w:tr w:rsidR="001101CF" w:rsidTr="000636AF">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val="restart"/>
          <w:vAlign w:val="center"/>
        </w:tcPr>
        <w:p w:rsidR="001101CF" w:rsidRDefault="001101CF" w:rsidP="000636AF">
          <w:pPr>
            <w:pStyle w:val="a5"/>
            <w:jc w:val="center"/>
          </w:pPr>
          <w:r>
            <w:rPr>
              <w:rFonts w:ascii="GOST type A" w:hAnsi="GOST type A"/>
            </w:rPr>
            <w:t>75652450</w:t>
          </w:r>
          <w:r w:rsidRPr="003E75D2">
            <w:rPr>
              <w:rFonts w:ascii="GOST type A" w:hAnsi="GOST type A"/>
            </w:rPr>
            <w:t>.ОМ-ПСТ.0</w:t>
          </w:r>
          <w:r>
            <w:rPr>
              <w:rFonts w:ascii="GOST type A" w:hAnsi="GOST type A"/>
            </w:rPr>
            <w:t>07</w:t>
          </w:r>
          <w:r w:rsidRPr="003E75D2">
            <w:rPr>
              <w:rFonts w:ascii="GOST type A" w:hAnsi="GOST type A"/>
            </w:rPr>
            <w:t>.000</w:t>
          </w:r>
        </w:p>
      </w:tc>
      <w:tc>
        <w:tcPr>
          <w:tcW w:w="709" w:type="dxa"/>
        </w:tcPr>
        <w:p w:rsidR="001101CF" w:rsidRDefault="001101CF">
          <w:pPr>
            <w:pStyle w:val="a5"/>
          </w:pPr>
          <w:r w:rsidRPr="005E47F6">
            <w:rPr>
              <w:rFonts w:ascii="GOST type A" w:hAnsi="GOST type A"/>
            </w:rPr>
            <w:t>Стр</w:t>
          </w:r>
          <w:r>
            <w:t>.</w:t>
          </w:r>
        </w:p>
      </w:tc>
    </w:tr>
    <w:tr w:rsidR="001101CF" w:rsidTr="000636AF">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8</w:t>
          </w:r>
          <w:r w:rsidRPr="00530619">
            <w:rPr>
              <w:rFonts w:ascii="GOST type A" w:hAnsi="GOST type A"/>
            </w:rPr>
            <w:fldChar w:fldCharType="end"/>
          </w:r>
        </w:p>
      </w:tc>
    </w:tr>
    <w:tr w:rsidR="001101CF" w:rsidTr="000636AF">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tcPr>
        <w:p w:rsidR="001101CF" w:rsidRDefault="001101CF">
          <w:pPr>
            <w:pStyle w:val="a5"/>
          </w:pPr>
        </w:p>
      </w:tc>
    </w:tr>
  </w:tbl>
  <w:p w:rsidR="001101CF" w:rsidRDefault="001101CF" w:rsidP="00C9507A">
    <w:pPr>
      <w:spacing w:after="0"/>
    </w:pPr>
  </w:p>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BB4F5D" w:rsidRDefault="001101CF" w:rsidP="00082FFB">
          <w:pPr>
            <w:tabs>
              <w:tab w:val="left" w:pos="945"/>
            </w:tabs>
            <w:jc w:val="center"/>
            <w:rPr>
              <w:rFonts w:ascii="GOST type A" w:hAnsi="GOST type A"/>
            </w:rPr>
          </w:pPr>
          <w:r w:rsidRPr="00BB4F5D">
            <w:rPr>
              <w:rFonts w:ascii="GOST type A" w:hAnsi="GOST type A"/>
            </w:rPr>
            <w:t>КНИГА 8. Предложения по строительству и реконструкции тепловых сетей</w:t>
          </w:r>
        </w:p>
        <w:p w:rsidR="001101CF" w:rsidRPr="003E75D2" w:rsidRDefault="001101CF" w:rsidP="00082FFB">
          <w:pPr>
            <w:tabs>
              <w:tab w:val="left" w:pos="945"/>
            </w:tabs>
            <w:jc w:val="center"/>
          </w:pPr>
          <w:r>
            <w:rPr>
              <w:rFonts w:ascii="GOST type A" w:hAnsi="GOST type A"/>
            </w:rPr>
            <w:t>75652450</w:t>
          </w:r>
          <w:r w:rsidRPr="00BB4F5D">
            <w:rPr>
              <w:rFonts w:ascii="GOST type A" w:hAnsi="GOST type A"/>
            </w:rPr>
            <w:t>.ОМ-ПСТ.008.000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Pr="003E75D2" w:rsidRDefault="001101CF" w:rsidP="00082FFB">
          <w:pPr>
            <w:pStyle w:val="a5"/>
            <w:jc w:val="center"/>
            <w:rPr>
              <w:rFonts w:ascii="GOST type A" w:hAnsi="GOST type A"/>
            </w:rPr>
          </w:pPr>
          <w:r>
            <w:rPr>
              <w:rFonts w:ascii="GOST type A" w:hAnsi="GOST type A"/>
            </w:rPr>
            <w:t>75652450</w:t>
          </w:r>
          <w:r w:rsidRPr="003177C8">
            <w:rPr>
              <w:rFonts w:ascii="GOST type A" w:hAnsi="GOST type A"/>
            </w:rPr>
            <w:t>.ОМ-ПСТ.0</w:t>
          </w:r>
          <w:r>
            <w:rPr>
              <w:rFonts w:ascii="GOST type A" w:hAnsi="GOST type A"/>
            </w:rPr>
            <w:t>08</w:t>
          </w:r>
          <w:r w:rsidRPr="003177C8">
            <w:rPr>
              <w:rFonts w:ascii="GOST type A" w:hAnsi="GOST type A"/>
            </w:rPr>
            <w:t>.000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6</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673" w:type="dxa"/>
      <w:tblLook w:val="04A0" w:firstRow="1" w:lastRow="0" w:firstColumn="1" w:lastColumn="0" w:noHBand="0" w:noVBand="1"/>
    </w:tblPr>
    <w:tblGrid>
      <w:gridCol w:w="397"/>
      <w:gridCol w:w="564"/>
      <w:gridCol w:w="1296"/>
      <w:gridCol w:w="845"/>
      <w:gridCol w:w="564"/>
      <w:gridCol w:w="6060"/>
      <w:gridCol w:w="620"/>
    </w:tblGrid>
    <w:tr w:rsidR="001101CF" w:rsidTr="002332E8">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Default="001101CF" w:rsidP="005E47F6">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2332E8">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16</w:t>
          </w:r>
          <w:r w:rsidRPr="00530619">
            <w:rPr>
              <w:rFonts w:ascii="GOST type A" w:hAnsi="GOST type A"/>
            </w:rPr>
            <w:fldChar w:fldCharType="end"/>
          </w:r>
        </w:p>
      </w:tc>
    </w:tr>
    <w:tr w:rsidR="001101CF" w:rsidTr="002332E8">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672056" w:rsidRDefault="001101CF" w:rsidP="00EC3A2C">
          <w:pPr>
            <w:tabs>
              <w:tab w:val="left" w:pos="945"/>
            </w:tabs>
            <w:jc w:val="center"/>
            <w:rPr>
              <w:rFonts w:ascii="GOST type A" w:hAnsi="GOST type A"/>
            </w:rPr>
          </w:pPr>
          <w:r w:rsidRPr="00672056">
            <w:rPr>
              <w:rFonts w:ascii="GOST type A" w:hAnsi="GOST type A"/>
            </w:rPr>
            <w:t xml:space="preserve">КНИГА </w:t>
          </w:r>
          <w:r>
            <w:rPr>
              <w:rFonts w:ascii="GOST type A" w:hAnsi="GOST type A"/>
            </w:rPr>
            <w:t>9</w:t>
          </w:r>
          <w:r w:rsidRPr="00672056">
            <w:rPr>
              <w:rFonts w:ascii="GOST type A" w:hAnsi="GOST type A"/>
            </w:rPr>
            <w:t>. Предложения по строительству, реконструкции и техническому перевооружению источников тепловой энергии</w:t>
          </w:r>
        </w:p>
        <w:p w:rsidR="001101CF" w:rsidRPr="003E75D2" w:rsidRDefault="001101CF" w:rsidP="00EC3A2C">
          <w:pPr>
            <w:tabs>
              <w:tab w:val="left" w:pos="945"/>
            </w:tabs>
            <w:jc w:val="center"/>
          </w:pPr>
          <w:r>
            <w:rPr>
              <w:rFonts w:ascii="GOST type A" w:hAnsi="GOST type A"/>
            </w:rPr>
            <w:t>75652450</w:t>
          </w:r>
          <w:r w:rsidRPr="00672056">
            <w:rPr>
              <w:rFonts w:ascii="GOST type A" w:hAnsi="GOST type A"/>
            </w:rPr>
            <w:t>.ОМ-ПСТ.00</w:t>
          </w:r>
          <w:r>
            <w:rPr>
              <w:rFonts w:ascii="GOST type A" w:hAnsi="GOST type A"/>
            </w:rPr>
            <w:t>9</w:t>
          </w:r>
          <w:r w:rsidRPr="00672056">
            <w:rPr>
              <w:rFonts w:ascii="GOST type A" w:hAnsi="GOST type A"/>
            </w:rPr>
            <w:t>.000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B405D6">
      <w:trPr>
        <w:trHeight w:val="283"/>
      </w:trPr>
      <w:tc>
        <w:tcPr>
          <w:tcW w:w="397" w:type="dxa"/>
        </w:tcPr>
        <w:p w:rsidR="001101CF" w:rsidRDefault="001101CF" w:rsidP="00310B32">
          <w:pPr>
            <w:pStyle w:val="a5"/>
          </w:pPr>
        </w:p>
      </w:tc>
      <w:tc>
        <w:tcPr>
          <w:tcW w:w="567" w:type="dxa"/>
        </w:tcPr>
        <w:p w:rsidR="001101CF" w:rsidRDefault="001101CF" w:rsidP="00310B32">
          <w:pPr>
            <w:pStyle w:val="a5"/>
          </w:pPr>
        </w:p>
      </w:tc>
      <w:tc>
        <w:tcPr>
          <w:tcW w:w="1304" w:type="dxa"/>
        </w:tcPr>
        <w:p w:rsidR="001101CF" w:rsidRDefault="001101CF" w:rsidP="00310B32">
          <w:pPr>
            <w:pStyle w:val="a5"/>
          </w:pPr>
        </w:p>
      </w:tc>
      <w:tc>
        <w:tcPr>
          <w:tcW w:w="850" w:type="dxa"/>
        </w:tcPr>
        <w:p w:rsidR="001101CF" w:rsidRDefault="001101CF" w:rsidP="00310B32">
          <w:pPr>
            <w:pStyle w:val="a5"/>
          </w:pPr>
        </w:p>
      </w:tc>
      <w:tc>
        <w:tcPr>
          <w:tcW w:w="567" w:type="dxa"/>
        </w:tcPr>
        <w:p w:rsidR="001101CF" w:rsidRDefault="001101CF" w:rsidP="00310B32">
          <w:pPr>
            <w:pStyle w:val="a5"/>
          </w:pPr>
        </w:p>
      </w:tc>
      <w:tc>
        <w:tcPr>
          <w:tcW w:w="6094" w:type="dxa"/>
          <w:vMerge w:val="restart"/>
          <w:vAlign w:val="center"/>
        </w:tcPr>
        <w:p w:rsidR="001101CF" w:rsidRPr="003E75D2" w:rsidRDefault="001101CF" w:rsidP="00310B32">
          <w:pPr>
            <w:pStyle w:val="a5"/>
            <w:jc w:val="center"/>
            <w:rPr>
              <w:rFonts w:ascii="GOST type A" w:hAnsi="GOST type A"/>
            </w:rPr>
          </w:pPr>
          <w:r>
            <w:rPr>
              <w:rFonts w:ascii="GOST type A" w:hAnsi="GOST type A"/>
            </w:rPr>
            <w:t>75652450</w:t>
          </w:r>
          <w:r w:rsidRPr="003177C8">
            <w:rPr>
              <w:rFonts w:ascii="GOST type A" w:hAnsi="GOST type A"/>
            </w:rPr>
            <w:t>.ОМ-ПСТ.0</w:t>
          </w:r>
          <w:r>
            <w:rPr>
              <w:rFonts w:ascii="GOST type A" w:hAnsi="GOST type A"/>
            </w:rPr>
            <w:t>09</w:t>
          </w:r>
          <w:r w:rsidRPr="003177C8">
            <w:rPr>
              <w:rFonts w:ascii="GOST type A" w:hAnsi="GOST type A"/>
            </w:rPr>
            <w:t>.000</w:t>
          </w:r>
        </w:p>
      </w:tc>
      <w:tc>
        <w:tcPr>
          <w:tcW w:w="567" w:type="dxa"/>
        </w:tcPr>
        <w:p w:rsidR="001101CF" w:rsidRDefault="001101CF" w:rsidP="00310B32">
          <w:pPr>
            <w:pStyle w:val="a5"/>
          </w:pPr>
          <w:r w:rsidRPr="005E47F6">
            <w:rPr>
              <w:rFonts w:ascii="GOST type A" w:hAnsi="GOST type A"/>
            </w:rPr>
            <w:t>Стр</w:t>
          </w:r>
          <w:r>
            <w:t>.</w:t>
          </w:r>
        </w:p>
      </w:tc>
    </w:tr>
    <w:tr w:rsidR="001101CF" w:rsidTr="00B405D6">
      <w:trPr>
        <w:trHeight w:val="283"/>
      </w:trPr>
      <w:tc>
        <w:tcPr>
          <w:tcW w:w="397" w:type="dxa"/>
        </w:tcPr>
        <w:p w:rsidR="001101CF" w:rsidRDefault="001101CF" w:rsidP="00310B32">
          <w:pPr>
            <w:pStyle w:val="a5"/>
          </w:pPr>
        </w:p>
      </w:tc>
      <w:tc>
        <w:tcPr>
          <w:tcW w:w="567" w:type="dxa"/>
        </w:tcPr>
        <w:p w:rsidR="001101CF" w:rsidRDefault="001101CF" w:rsidP="00310B32">
          <w:pPr>
            <w:pStyle w:val="a5"/>
          </w:pPr>
        </w:p>
      </w:tc>
      <w:tc>
        <w:tcPr>
          <w:tcW w:w="1304" w:type="dxa"/>
        </w:tcPr>
        <w:p w:rsidR="001101CF" w:rsidRDefault="001101CF" w:rsidP="00310B32">
          <w:pPr>
            <w:pStyle w:val="a5"/>
          </w:pPr>
        </w:p>
      </w:tc>
      <w:tc>
        <w:tcPr>
          <w:tcW w:w="850" w:type="dxa"/>
        </w:tcPr>
        <w:p w:rsidR="001101CF" w:rsidRDefault="001101CF" w:rsidP="00310B32">
          <w:pPr>
            <w:pStyle w:val="a5"/>
          </w:pPr>
        </w:p>
      </w:tc>
      <w:tc>
        <w:tcPr>
          <w:tcW w:w="567" w:type="dxa"/>
        </w:tcPr>
        <w:p w:rsidR="001101CF" w:rsidRDefault="001101CF" w:rsidP="00310B32">
          <w:pPr>
            <w:pStyle w:val="a5"/>
          </w:pPr>
        </w:p>
      </w:tc>
      <w:tc>
        <w:tcPr>
          <w:tcW w:w="6094" w:type="dxa"/>
          <w:vMerge/>
        </w:tcPr>
        <w:p w:rsidR="001101CF" w:rsidRDefault="001101CF" w:rsidP="00310B32">
          <w:pPr>
            <w:pStyle w:val="a5"/>
          </w:pPr>
        </w:p>
      </w:tc>
      <w:tc>
        <w:tcPr>
          <w:tcW w:w="567" w:type="dxa"/>
          <w:vMerge w:val="restart"/>
          <w:vAlign w:val="center"/>
        </w:tcPr>
        <w:p w:rsidR="001101CF" w:rsidRPr="00530619" w:rsidRDefault="001101CF" w:rsidP="00310B3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4</w:t>
          </w:r>
          <w:r w:rsidRPr="00530619">
            <w:rPr>
              <w:rFonts w:ascii="GOST type A" w:hAnsi="GOST type A"/>
            </w:rPr>
            <w:fldChar w:fldCharType="end"/>
          </w:r>
        </w:p>
      </w:tc>
    </w:tr>
    <w:tr w:rsidR="001101CF" w:rsidTr="00B405D6">
      <w:trPr>
        <w:trHeight w:val="283"/>
      </w:trPr>
      <w:tc>
        <w:tcPr>
          <w:tcW w:w="397" w:type="dxa"/>
        </w:tcPr>
        <w:p w:rsidR="001101CF" w:rsidRDefault="001101CF" w:rsidP="00310B32">
          <w:pPr>
            <w:pStyle w:val="a5"/>
          </w:pPr>
        </w:p>
      </w:tc>
      <w:tc>
        <w:tcPr>
          <w:tcW w:w="567" w:type="dxa"/>
        </w:tcPr>
        <w:p w:rsidR="001101CF" w:rsidRDefault="001101CF" w:rsidP="00310B32">
          <w:pPr>
            <w:pStyle w:val="a5"/>
          </w:pPr>
        </w:p>
      </w:tc>
      <w:tc>
        <w:tcPr>
          <w:tcW w:w="1304" w:type="dxa"/>
        </w:tcPr>
        <w:p w:rsidR="001101CF" w:rsidRDefault="001101CF" w:rsidP="00310B32">
          <w:pPr>
            <w:pStyle w:val="a5"/>
          </w:pPr>
        </w:p>
      </w:tc>
      <w:tc>
        <w:tcPr>
          <w:tcW w:w="850" w:type="dxa"/>
        </w:tcPr>
        <w:p w:rsidR="001101CF" w:rsidRDefault="001101CF" w:rsidP="00310B32">
          <w:pPr>
            <w:pStyle w:val="a5"/>
          </w:pPr>
        </w:p>
      </w:tc>
      <w:tc>
        <w:tcPr>
          <w:tcW w:w="567" w:type="dxa"/>
        </w:tcPr>
        <w:p w:rsidR="001101CF" w:rsidRDefault="001101CF" w:rsidP="00310B32">
          <w:pPr>
            <w:pStyle w:val="a5"/>
          </w:pPr>
        </w:p>
      </w:tc>
      <w:tc>
        <w:tcPr>
          <w:tcW w:w="6094" w:type="dxa"/>
          <w:vMerge/>
        </w:tcPr>
        <w:p w:rsidR="001101CF" w:rsidRDefault="001101CF" w:rsidP="00310B32">
          <w:pPr>
            <w:pStyle w:val="a5"/>
          </w:pPr>
        </w:p>
      </w:tc>
      <w:tc>
        <w:tcPr>
          <w:tcW w:w="567" w:type="dxa"/>
          <w:vMerge/>
        </w:tcPr>
        <w:p w:rsidR="001101CF" w:rsidRDefault="001101CF" w:rsidP="00310B32">
          <w:pPr>
            <w:pStyle w:val="a5"/>
          </w:pPr>
        </w:p>
      </w:tc>
    </w:tr>
  </w:tbl>
  <w:p w:rsidR="001101CF" w:rsidRDefault="001101CF">
    <w:pPr>
      <w:pStyle w:val="a5"/>
    </w:pPr>
  </w:p>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D73F9D" w:rsidRDefault="001101CF" w:rsidP="00EC3A2C">
          <w:pPr>
            <w:tabs>
              <w:tab w:val="left" w:pos="945"/>
            </w:tabs>
            <w:jc w:val="center"/>
            <w:rPr>
              <w:rFonts w:ascii="GOST type A" w:hAnsi="GOST type A"/>
            </w:rPr>
          </w:pPr>
          <w:r w:rsidRPr="00D73F9D">
            <w:rPr>
              <w:rFonts w:ascii="GOST type A" w:hAnsi="GOST type A"/>
            </w:rPr>
            <w:t>КНИГА 10. Перспективные топливные балансы</w:t>
          </w:r>
        </w:p>
        <w:p w:rsidR="001101CF" w:rsidRPr="003E75D2" w:rsidRDefault="001101CF" w:rsidP="00EC3A2C">
          <w:pPr>
            <w:tabs>
              <w:tab w:val="left" w:pos="945"/>
            </w:tabs>
            <w:jc w:val="center"/>
          </w:pPr>
          <w:r>
            <w:rPr>
              <w:rFonts w:ascii="GOST type A" w:hAnsi="GOST type A"/>
            </w:rPr>
            <w:t>75652450</w:t>
          </w:r>
          <w:r w:rsidRPr="00D73F9D">
            <w:rPr>
              <w:rFonts w:ascii="GOST type A" w:hAnsi="GOST type A"/>
            </w:rPr>
            <w:t>.ОМ-ПСТ.010.000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w:t>
          </w:r>
          <w:r w:rsidRPr="00767CCE">
            <w:rPr>
              <w:rFonts w:ascii="GOST type A" w:hAnsi="GOST type A"/>
            </w:rPr>
            <w:t xml:space="preserve">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7"/>
      <w:gridCol w:w="1304"/>
      <w:gridCol w:w="850"/>
      <w:gridCol w:w="567"/>
      <w:gridCol w:w="5955"/>
      <w:gridCol w:w="709"/>
    </w:tblGrid>
    <w:tr w:rsidR="001101CF" w:rsidTr="00EC3A2C">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val="restart"/>
          <w:vAlign w:val="center"/>
        </w:tcPr>
        <w:p w:rsidR="001101CF" w:rsidRDefault="001101CF" w:rsidP="00EC3A2C">
          <w:pPr>
            <w:pStyle w:val="a5"/>
            <w:jc w:val="center"/>
          </w:pPr>
          <w:r>
            <w:rPr>
              <w:rFonts w:ascii="GOST type A" w:hAnsi="GOST type A"/>
            </w:rPr>
            <w:t>75652450</w:t>
          </w:r>
          <w:r w:rsidRPr="003E75D2">
            <w:rPr>
              <w:rFonts w:ascii="GOST type A" w:hAnsi="GOST type A"/>
            </w:rPr>
            <w:t>.ОМ-ПСТ.0</w:t>
          </w:r>
          <w:r>
            <w:rPr>
              <w:rFonts w:ascii="GOST type A" w:hAnsi="GOST type A"/>
            </w:rPr>
            <w:t>10</w:t>
          </w:r>
          <w:r w:rsidRPr="003E75D2">
            <w:rPr>
              <w:rFonts w:ascii="GOST type A" w:hAnsi="GOST type A"/>
            </w:rPr>
            <w:t>.000</w:t>
          </w:r>
        </w:p>
      </w:tc>
      <w:tc>
        <w:tcPr>
          <w:tcW w:w="709" w:type="dxa"/>
        </w:tcPr>
        <w:p w:rsidR="001101CF" w:rsidRDefault="001101CF">
          <w:pPr>
            <w:pStyle w:val="a5"/>
          </w:pPr>
          <w:r w:rsidRPr="005E47F6">
            <w:rPr>
              <w:rFonts w:ascii="GOST type A" w:hAnsi="GOST type A"/>
            </w:rPr>
            <w:t>Стр</w:t>
          </w:r>
          <w:r>
            <w:t>.</w:t>
          </w:r>
        </w:p>
      </w:tc>
    </w:tr>
    <w:tr w:rsidR="001101CF" w:rsidTr="00EC3A2C">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w:t>
          </w:r>
          <w:r w:rsidRPr="00530619">
            <w:rPr>
              <w:rFonts w:ascii="GOST type A" w:hAnsi="GOST type A"/>
            </w:rPr>
            <w:fldChar w:fldCharType="end"/>
          </w:r>
        </w:p>
      </w:tc>
    </w:tr>
    <w:tr w:rsidR="001101CF" w:rsidTr="00EC3A2C">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tcPr>
        <w:p w:rsidR="001101CF" w:rsidRDefault="001101CF">
          <w:pPr>
            <w:pStyle w:val="a5"/>
          </w:pPr>
        </w:p>
      </w:tc>
    </w:tr>
  </w:tbl>
  <w:p w:rsidR="001101CF" w:rsidRDefault="001101CF" w:rsidP="00C9507A">
    <w:pPr>
      <w:spacing w:after="0"/>
    </w:pPr>
  </w:p>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6A1F85" w:rsidRDefault="001101CF" w:rsidP="00EC3A2C">
          <w:pPr>
            <w:tabs>
              <w:tab w:val="left" w:pos="945"/>
            </w:tabs>
            <w:jc w:val="center"/>
            <w:rPr>
              <w:rFonts w:ascii="GOST type A" w:hAnsi="GOST type A"/>
            </w:rPr>
          </w:pPr>
          <w:r w:rsidRPr="006A1F85">
            <w:rPr>
              <w:rFonts w:ascii="GOST type A" w:hAnsi="GOST type A"/>
            </w:rPr>
            <w:t>КНИГА 11. Оценка надежности теплоснабжения</w:t>
          </w:r>
        </w:p>
        <w:p w:rsidR="001101CF" w:rsidRPr="003E75D2" w:rsidRDefault="001101CF" w:rsidP="00EC3A2C">
          <w:pPr>
            <w:tabs>
              <w:tab w:val="left" w:pos="945"/>
            </w:tabs>
            <w:jc w:val="center"/>
          </w:pPr>
          <w:r>
            <w:rPr>
              <w:rFonts w:ascii="GOST type A" w:hAnsi="GOST type A"/>
            </w:rPr>
            <w:t>75652450</w:t>
          </w:r>
          <w:r w:rsidRPr="006A1F85">
            <w:rPr>
              <w:rFonts w:ascii="GOST type A" w:hAnsi="GOST type A"/>
            </w:rPr>
            <w:t>.ОМ-ПСТ.011.000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w:t>
          </w:r>
          <w:r w:rsidRPr="007872E1">
            <w:rPr>
              <w:rFonts w:ascii="GOST type A" w:hAnsi="GOST type A"/>
            </w:rPr>
            <w:t xml:space="preserve">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7"/>
      <w:gridCol w:w="1304"/>
      <w:gridCol w:w="850"/>
      <w:gridCol w:w="567"/>
      <w:gridCol w:w="5955"/>
      <w:gridCol w:w="709"/>
    </w:tblGrid>
    <w:tr w:rsidR="001101CF" w:rsidTr="00EC3A2C">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val="restart"/>
          <w:vAlign w:val="center"/>
        </w:tcPr>
        <w:p w:rsidR="001101CF" w:rsidRDefault="001101CF" w:rsidP="00EC3A2C">
          <w:pPr>
            <w:pStyle w:val="a5"/>
            <w:jc w:val="center"/>
          </w:pPr>
          <w:r>
            <w:rPr>
              <w:rFonts w:ascii="GOST type A" w:hAnsi="GOST type A"/>
            </w:rPr>
            <w:t>75652450</w:t>
          </w:r>
          <w:r w:rsidRPr="003E75D2">
            <w:rPr>
              <w:rFonts w:ascii="GOST type A" w:hAnsi="GOST type A"/>
            </w:rPr>
            <w:t>.ОМ-ПСТ.0</w:t>
          </w:r>
          <w:r>
            <w:rPr>
              <w:rFonts w:ascii="GOST type A" w:hAnsi="GOST type A"/>
            </w:rPr>
            <w:t>11</w:t>
          </w:r>
          <w:r w:rsidRPr="003E75D2">
            <w:rPr>
              <w:rFonts w:ascii="GOST type A" w:hAnsi="GOST type A"/>
            </w:rPr>
            <w:t>.000</w:t>
          </w:r>
        </w:p>
      </w:tc>
      <w:tc>
        <w:tcPr>
          <w:tcW w:w="709" w:type="dxa"/>
        </w:tcPr>
        <w:p w:rsidR="001101CF" w:rsidRDefault="001101CF">
          <w:pPr>
            <w:pStyle w:val="a5"/>
          </w:pPr>
          <w:r w:rsidRPr="005E47F6">
            <w:rPr>
              <w:rFonts w:ascii="GOST type A" w:hAnsi="GOST type A"/>
            </w:rPr>
            <w:t>Стр</w:t>
          </w:r>
          <w:r>
            <w:t>.</w:t>
          </w:r>
        </w:p>
      </w:tc>
    </w:tr>
    <w:tr w:rsidR="001101CF" w:rsidTr="00EC3A2C">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8</w:t>
          </w:r>
          <w:r w:rsidRPr="00530619">
            <w:rPr>
              <w:rFonts w:ascii="GOST type A" w:hAnsi="GOST type A"/>
            </w:rPr>
            <w:fldChar w:fldCharType="end"/>
          </w:r>
        </w:p>
      </w:tc>
    </w:tr>
    <w:tr w:rsidR="001101CF" w:rsidTr="00EC3A2C">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tcPr>
        <w:p w:rsidR="001101CF" w:rsidRDefault="001101CF">
          <w:pPr>
            <w:pStyle w:val="a5"/>
          </w:pPr>
        </w:p>
      </w:tc>
    </w:tr>
  </w:tbl>
  <w:p w:rsidR="001101CF" w:rsidRDefault="001101CF" w:rsidP="00C9507A">
    <w:pPr>
      <w:spacing w:after="0"/>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F43168" w:rsidRDefault="001101CF" w:rsidP="00D32747">
          <w:pPr>
            <w:tabs>
              <w:tab w:val="left" w:pos="945"/>
            </w:tabs>
            <w:jc w:val="center"/>
            <w:rPr>
              <w:rFonts w:ascii="GOST type A" w:hAnsi="GOST type A"/>
            </w:rPr>
          </w:pPr>
          <w:r w:rsidRPr="00F43168">
            <w:rPr>
              <w:rFonts w:ascii="GOST type A" w:hAnsi="GOST type A"/>
            </w:rPr>
            <w:t>КНИГА 12. Обоснование инвестиций в строительство, реконструкцию и техническое перевооружение</w:t>
          </w:r>
        </w:p>
        <w:p w:rsidR="001101CF" w:rsidRPr="003E75D2" w:rsidRDefault="001101CF" w:rsidP="00D32747">
          <w:pPr>
            <w:tabs>
              <w:tab w:val="left" w:pos="945"/>
            </w:tabs>
            <w:jc w:val="center"/>
          </w:pPr>
          <w:r>
            <w:rPr>
              <w:rFonts w:ascii="GOST type A" w:hAnsi="GOST type A"/>
            </w:rPr>
            <w:t>75652450</w:t>
          </w:r>
          <w:r w:rsidRPr="00F43168">
            <w:rPr>
              <w:rFonts w:ascii="GOST type A" w:hAnsi="GOST type A"/>
            </w:rPr>
            <w:t>.ОМ-ПСТ.012.000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w:t>
          </w:r>
          <w:r w:rsidRPr="00E313A4">
            <w:rPr>
              <w:rFonts w:ascii="GOST type A" w:hAnsi="GOST type A"/>
            </w:rPr>
            <w:t xml:space="preserve">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4"/>
      <w:gridCol w:w="1296"/>
      <w:gridCol w:w="845"/>
      <w:gridCol w:w="564"/>
      <w:gridCol w:w="6063"/>
      <w:gridCol w:w="620"/>
    </w:tblGrid>
    <w:tr w:rsidR="001101CF" w:rsidTr="00D32747">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val="restart"/>
          <w:vAlign w:val="center"/>
        </w:tcPr>
        <w:p w:rsidR="001101CF" w:rsidRDefault="001101CF" w:rsidP="00D32747">
          <w:pPr>
            <w:pStyle w:val="a5"/>
            <w:jc w:val="center"/>
          </w:pPr>
          <w:r>
            <w:rPr>
              <w:rFonts w:ascii="GOST type A" w:hAnsi="GOST type A"/>
            </w:rPr>
            <w:t>75652450</w:t>
          </w:r>
          <w:r w:rsidRPr="003E75D2">
            <w:rPr>
              <w:rFonts w:ascii="GOST type A" w:hAnsi="GOST type A"/>
            </w:rPr>
            <w:t>.ОМ-ПСТ.0</w:t>
          </w:r>
          <w:r>
            <w:rPr>
              <w:rFonts w:ascii="GOST type A" w:hAnsi="GOST type A"/>
            </w:rPr>
            <w:t>12</w:t>
          </w:r>
          <w:r w:rsidRPr="003E75D2">
            <w:rPr>
              <w:rFonts w:ascii="GOST type A" w:hAnsi="GOST type A"/>
            </w:rPr>
            <w:t>.000</w:t>
          </w:r>
        </w:p>
      </w:tc>
      <w:tc>
        <w:tcPr>
          <w:tcW w:w="567" w:type="dxa"/>
        </w:tcPr>
        <w:p w:rsidR="001101CF" w:rsidRDefault="001101CF">
          <w:pPr>
            <w:pStyle w:val="a5"/>
          </w:pPr>
          <w:r w:rsidRPr="005E47F6">
            <w:rPr>
              <w:rFonts w:ascii="GOST type A" w:hAnsi="GOST type A"/>
            </w:rPr>
            <w:t>Стр</w:t>
          </w:r>
          <w:r>
            <w:t>.</w:t>
          </w:r>
        </w:p>
      </w:tc>
    </w:tr>
    <w:tr w:rsidR="001101CF" w:rsidTr="00D32747">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6</w:t>
          </w:r>
          <w:r w:rsidRPr="00530619">
            <w:rPr>
              <w:rFonts w:ascii="GOST type A" w:hAnsi="GOST type A"/>
            </w:rPr>
            <w:fldChar w:fldCharType="end"/>
          </w:r>
        </w:p>
      </w:tc>
    </w:tr>
    <w:tr w:rsidR="001101CF" w:rsidTr="00D32747">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tcPr>
        <w:p w:rsidR="001101CF" w:rsidRDefault="001101CF">
          <w:pPr>
            <w:pStyle w:val="a5"/>
          </w:pPr>
        </w:p>
      </w:tc>
    </w:tr>
  </w:tbl>
  <w:p w:rsidR="001101CF" w:rsidRDefault="001101CF" w:rsidP="00C9507A">
    <w:pPr>
      <w:spacing w:after="0"/>
    </w:pPr>
  </w:p>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11902" w:type="dxa"/>
      <w:tblLook w:val="04A0" w:firstRow="1" w:lastRow="0" w:firstColumn="1" w:lastColumn="0" w:noHBand="0" w:noVBand="1"/>
    </w:tblPr>
    <w:tblGrid>
      <w:gridCol w:w="397"/>
      <w:gridCol w:w="564"/>
      <w:gridCol w:w="1296"/>
      <w:gridCol w:w="845"/>
      <w:gridCol w:w="564"/>
      <w:gridCol w:w="6063"/>
      <w:gridCol w:w="620"/>
    </w:tblGrid>
    <w:tr w:rsidR="001101CF" w:rsidTr="00D32747">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val="restart"/>
          <w:vAlign w:val="center"/>
        </w:tcPr>
        <w:p w:rsidR="001101CF" w:rsidRDefault="001101CF" w:rsidP="00D32747">
          <w:pPr>
            <w:pStyle w:val="a5"/>
            <w:jc w:val="center"/>
          </w:pPr>
          <w:r>
            <w:rPr>
              <w:rFonts w:ascii="GOST type A" w:hAnsi="GOST type A"/>
            </w:rPr>
            <w:t>75652450</w:t>
          </w:r>
          <w:r w:rsidRPr="003E75D2">
            <w:rPr>
              <w:rFonts w:ascii="GOST type A" w:hAnsi="GOST type A"/>
            </w:rPr>
            <w:t>.ОМ-ПСТ.0</w:t>
          </w:r>
          <w:r>
            <w:rPr>
              <w:rFonts w:ascii="GOST type A" w:hAnsi="GOST type A"/>
            </w:rPr>
            <w:t>12</w:t>
          </w:r>
          <w:r w:rsidRPr="003E75D2">
            <w:rPr>
              <w:rFonts w:ascii="GOST type A" w:hAnsi="GOST type A"/>
            </w:rPr>
            <w:t>.000</w:t>
          </w:r>
        </w:p>
      </w:tc>
      <w:tc>
        <w:tcPr>
          <w:tcW w:w="567" w:type="dxa"/>
        </w:tcPr>
        <w:p w:rsidR="001101CF" w:rsidRDefault="001101CF">
          <w:pPr>
            <w:pStyle w:val="a5"/>
          </w:pPr>
          <w:r w:rsidRPr="005E47F6">
            <w:rPr>
              <w:rFonts w:ascii="GOST type A" w:hAnsi="GOST type A"/>
            </w:rPr>
            <w:t>Стр</w:t>
          </w:r>
          <w:r>
            <w:t>.</w:t>
          </w:r>
        </w:p>
      </w:tc>
    </w:tr>
    <w:tr w:rsidR="001101CF" w:rsidTr="00D32747">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7</w:t>
          </w:r>
          <w:r w:rsidRPr="00530619">
            <w:rPr>
              <w:rFonts w:ascii="GOST type A" w:hAnsi="GOST type A"/>
            </w:rPr>
            <w:fldChar w:fldCharType="end"/>
          </w:r>
        </w:p>
      </w:tc>
    </w:tr>
    <w:tr w:rsidR="001101CF" w:rsidTr="00D32747">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tcPr>
        <w:p w:rsidR="001101CF" w:rsidRDefault="001101CF">
          <w:pPr>
            <w:pStyle w:val="a5"/>
          </w:pPr>
        </w:p>
      </w:tc>
    </w:tr>
  </w:tbl>
  <w:p w:rsidR="001101CF" w:rsidRDefault="001101CF" w:rsidP="00C9507A">
    <w:pPr>
      <w:spacing w:after="0"/>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3"/>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7A2584" w:rsidRDefault="001101CF" w:rsidP="001F2314">
          <w:pPr>
            <w:tabs>
              <w:tab w:val="left" w:pos="945"/>
            </w:tabs>
            <w:jc w:val="center"/>
            <w:rPr>
              <w:rFonts w:ascii="GOST type A" w:hAnsi="GOST type A"/>
            </w:rPr>
          </w:pPr>
          <w:r w:rsidRPr="007A2584">
            <w:rPr>
              <w:rFonts w:ascii="GOST type A" w:hAnsi="GOST type A"/>
            </w:rPr>
            <w:t>КНИГА 1</w:t>
          </w:r>
          <w:r>
            <w:rPr>
              <w:rFonts w:ascii="GOST type A" w:hAnsi="GOST type A"/>
            </w:rPr>
            <w:t>3.</w:t>
          </w:r>
          <w:r w:rsidRPr="00C22037">
            <w:t xml:space="preserve"> </w:t>
          </w:r>
          <w:r w:rsidRPr="00C22037">
            <w:rPr>
              <w:rFonts w:ascii="GOST type A" w:hAnsi="GOST type A"/>
            </w:rPr>
            <w:t>Индикаторы развития систем теплоснабжения поселения</w:t>
          </w:r>
        </w:p>
        <w:p w:rsidR="001101CF" w:rsidRPr="003E75D2" w:rsidRDefault="001101CF" w:rsidP="001F2314">
          <w:pPr>
            <w:tabs>
              <w:tab w:val="left" w:pos="945"/>
            </w:tabs>
            <w:jc w:val="center"/>
          </w:pPr>
          <w:r>
            <w:rPr>
              <w:rFonts w:ascii="GOST type A" w:hAnsi="GOST type A"/>
            </w:rPr>
            <w:t>75652450</w:t>
          </w:r>
          <w:r w:rsidRPr="007A2584">
            <w:rPr>
              <w:rFonts w:ascii="GOST type A" w:hAnsi="GOST type A"/>
            </w:rPr>
            <w:t>.ОМ-ПСТ.01</w:t>
          </w:r>
          <w:r>
            <w:rPr>
              <w:rFonts w:ascii="GOST type A" w:hAnsi="GOST type A"/>
            </w:rPr>
            <w:t>3</w:t>
          </w:r>
          <w:r w:rsidRPr="007A2584">
            <w:rPr>
              <w:rFonts w:ascii="GOST type A" w:hAnsi="GOST type A"/>
            </w:rPr>
            <w:t>.000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513678">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Default="001101CF" w:rsidP="005E47F6">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513678">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17</w:t>
          </w:r>
          <w:r w:rsidRPr="00530619">
            <w:rPr>
              <w:rFonts w:ascii="GOST type A" w:hAnsi="GOST type A"/>
            </w:rPr>
            <w:fldChar w:fldCharType="end"/>
          </w:r>
        </w:p>
      </w:tc>
    </w:tr>
    <w:tr w:rsidR="001101CF" w:rsidTr="00513678">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13"/>
      <w:tblW w:w="10349" w:type="dxa"/>
      <w:tblInd w:w="-431" w:type="dxa"/>
      <w:tblLook w:val="04A0" w:firstRow="1" w:lastRow="0" w:firstColumn="1" w:lastColumn="0" w:noHBand="0" w:noVBand="1"/>
    </w:tblPr>
    <w:tblGrid>
      <w:gridCol w:w="397"/>
      <w:gridCol w:w="564"/>
      <w:gridCol w:w="1296"/>
      <w:gridCol w:w="845"/>
      <w:gridCol w:w="564"/>
      <w:gridCol w:w="6063"/>
      <w:gridCol w:w="620"/>
    </w:tblGrid>
    <w:tr w:rsidR="001101CF" w:rsidTr="001F2314">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val="restart"/>
          <w:vAlign w:val="center"/>
        </w:tcPr>
        <w:p w:rsidR="001101CF" w:rsidRDefault="001101CF" w:rsidP="001F2314">
          <w:pPr>
            <w:pStyle w:val="a5"/>
            <w:jc w:val="center"/>
          </w:pPr>
          <w:r>
            <w:rPr>
              <w:rFonts w:ascii="GOST type A" w:hAnsi="GOST type A"/>
            </w:rPr>
            <w:t>75652450</w:t>
          </w:r>
          <w:r w:rsidRPr="003E75D2">
            <w:rPr>
              <w:rFonts w:ascii="GOST type A" w:hAnsi="GOST type A"/>
            </w:rPr>
            <w:t>.ОМ-ПСТ.0</w:t>
          </w:r>
          <w:r>
            <w:rPr>
              <w:rFonts w:ascii="GOST type A" w:hAnsi="GOST type A"/>
            </w:rPr>
            <w:t>13</w:t>
          </w:r>
          <w:r w:rsidRPr="003E75D2">
            <w:rPr>
              <w:rFonts w:ascii="GOST type A" w:hAnsi="GOST type A"/>
            </w:rPr>
            <w:t>.000</w:t>
          </w:r>
        </w:p>
      </w:tc>
      <w:tc>
        <w:tcPr>
          <w:tcW w:w="567" w:type="dxa"/>
        </w:tcPr>
        <w:p w:rsidR="001101CF" w:rsidRDefault="001101CF">
          <w:pPr>
            <w:pStyle w:val="a5"/>
          </w:pPr>
          <w:r w:rsidRPr="005E47F6">
            <w:rPr>
              <w:rFonts w:ascii="GOST type A" w:hAnsi="GOST type A"/>
            </w:rPr>
            <w:t>Стр</w:t>
          </w:r>
          <w:r>
            <w:t>.</w:t>
          </w:r>
        </w:p>
      </w:tc>
    </w:tr>
    <w:tr w:rsidR="001101CF" w:rsidTr="001F2314">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2</w:t>
          </w:r>
          <w:r w:rsidRPr="00530619">
            <w:rPr>
              <w:rFonts w:ascii="GOST type A" w:hAnsi="GOST type A"/>
            </w:rPr>
            <w:fldChar w:fldCharType="end"/>
          </w:r>
        </w:p>
      </w:tc>
    </w:tr>
    <w:tr w:rsidR="001101CF" w:rsidTr="001F2314">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tcPr>
        <w:p w:rsidR="001101CF" w:rsidRDefault="001101CF">
          <w:pPr>
            <w:pStyle w:val="a5"/>
          </w:pPr>
        </w:p>
      </w:tc>
    </w:tr>
  </w:tbl>
  <w:p w:rsidR="001101CF" w:rsidRDefault="001101CF" w:rsidP="00C9507A">
    <w:pPr>
      <w:spacing w:after="0"/>
    </w:pPr>
  </w:p>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7A2584" w:rsidRDefault="001101CF" w:rsidP="00B76881">
          <w:pPr>
            <w:tabs>
              <w:tab w:val="left" w:pos="945"/>
            </w:tabs>
            <w:jc w:val="center"/>
            <w:rPr>
              <w:rFonts w:ascii="GOST type A" w:hAnsi="GOST type A"/>
            </w:rPr>
          </w:pPr>
          <w:r w:rsidRPr="007A2584">
            <w:rPr>
              <w:rFonts w:ascii="GOST type A" w:hAnsi="GOST type A"/>
            </w:rPr>
            <w:t>КНИГА 1</w:t>
          </w:r>
          <w:r>
            <w:rPr>
              <w:rFonts w:ascii="GOST type A" w:hAnsi="GOST type A"/>
            </w:rPr>
            <w:t>3.</w:t>
          </w:r>
          <w:r w:rsidRPr="00C22037">
            <w:t xml:space="preserve"> </w:t>
          </w:r>
          <w:r w:rsidRPr="00C22037">
            <w:rPr>
              <w:rFonts w:ascii="GOST type A" w:hAnsi="GOST type A"/>
            </w:rPr>
            <w:t>Индикаторы развития систем теплоснабжения поселения</w:t>
          </w:r>
        </w:p>
        <w:p w:rsidR="001101CF" w:rsidRPr="003E75D2" w:rsidRDefault="001101CF" w:rsidP="00B76881">
          <w:pPr>
            <w:tabs>
              <w:tab w:val="left" w:pos="945"/>
            </w:tabs>
            <w:jc w:val="center"/>
          </w:pPr>
          <w:r>
            <w:rPr>
              <w:rFonts w:ascii="GOST type A" w:hAnsi="GOST type A"/>
            </w:rPr>
            <w:t>75652450</w:t>
          </w:r>
          <w:r w:rsidRPr="007A2584">
            <w:rPr>
              <w:rFonts w:ascii="GOST type A" w:hAnsi="GOST type A"/>
            </w:rPr>
            <w:t>.ОМ-ПСТ.01</w:t>
          </w:r>
          <w:r>
            <w:rPr>
              <w:rFonts w:ascii="GOST type A" w:hAnsi="GOST type A"/>
            </w:rPr>
            <w:t>3</w:t>
          </w:r>
          <w:r w:rsidRPr="007A2584">
            <w:rPr>
              <w:rFonts w:ascii="GOST type A" w:hAnsi="GOST type A"/>
            </w:rPr>
            <w:t>.000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9" w:type="dxa"/>
      <w:tblInd w:w="-431" w:type="dxa"/>
      <w:tblLook w:val="04A0" w:firstRow="1" w:lastRow="0" w:firstColumn="1" w:lastColumn="0" w:noHBand="0" w:noVBand="1"/>
    </w:tblPr>
    <w:tblGrid>
      <w:gridCol w:w="397"/>
      <w:gridCol w:w="564"/>
      <w:gridCol w:w="1296"/>
      <w:gridCol w:w="845"/>
      <w:gridCol w:w="564"/>
      <w:gridCol w:w="6063"/>
      <w:gridCol w:w="620"/>
    </w:tblGrid>
    <w:tr w:rsidR="001101CF" w:rsidTr="00B76881">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val="restart"/>
          <w:vAlign w:val="center"/>
        </w:tcPr>
        <w:p w:rsidR="001101CF" w:rsidRDefault="001101CF" w:rsidP="00B76881">
          <w:pPr>
            <w:pStyle w:val="a5"/>
            <w:jc w:val="center"/>
          </w:pPr>
          <w:r>
            <w:rPr>
              <w:rFonts w:ascii="GOST type A" w:hAnsi="GOST type A"/>
            </w:rPr>
            <w:t>75652450</w:t>
          </w:r>
          <w:r w:rsidRPr="003E75D2">
            <w:rPr>
              <w:rFonts w:ascii="GOST type A" w:hAnsi="GOST type A"/>
            </w:rPr>
            <w:t>.ОМ-ПСТ.0</w:t>
          </w:r>
          <w:r>
            <w:rPr>
              <w:rFonts w:ascii="GOST type A" w:hAnsi="GOST type A"/>
            </w:rPr>
            <w:t>14</w:t>
          </w:r>
          <w:r w:rsidRPr="003E75D2">
            <w:rPr>
              <w:rFonts w:ascii="GOST type A" w:hAnsi="GOST type A"/>
            </w:rPr>
            <w:t>.000</w:t>
          </w:r>
        </w:p>
      </w:tc>
      <w:tc>
        <w:tcPr>
          <w:tcW w:w="567" w:type="dxa"/>
        </w:tcPr>
        <w:p w:rsidR="001101CF" w:rsidRDefault="001101CF">
          <w:pPr>
            <w:pStyle w:val="a5"/>
          </w:pPr>
          <w:r w:rsidRPr="005E47F6">
            <w:rPr>
              <w:rFonts w:ascii="GOST type A" w:hAnsi="GOST type A"/>
            </w:rPr>
            <w:t>Стр</w:t>
          </w:r>
          <w:r>
            <w:t>.</w:t>
          </w:r>
        </w:p>
      </w:tc>
    </w:tr>
    <w:tr w:rsidR="001101CF" w:rsidTr="00B76881">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2</w:t>
          </w:r>
          <w:r w:rsidRPr="00530619">
            <w:rPr>
              <w:rFonts w:ascii="GOST type A" w:hAnsi="GOST type A"/>
            </w:rPr>
            <w:fldChar w:fldCharType="end"/>
          </w:r>
        </w:p>
      </w:tc>
    </w:tr>
    <w:tr w:rsidR="001101CF" w:rsidTr="00B76881">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tcPr>
        <w:p w:rsidR="001101CF" w:rsidRDefault="001101CF">
          <w:pPr>
            <w:pStyle w:val="a5"/>
          </w:pPr>
        </w:p>
      </w:tc>
    </w:tr>
  </w:tbl>
  <w:p w:rsidR="001101CF" w:rsidRDefault="001101CF" w:rsidP="00C9507A">
    <w:pPr>
      <w:spacing w:after="0"/>
    </w:pPr>
  </w:p>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26"/>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7A2584" w:rsidRDefault="001101CF" w:rsidP="007164E4">
          <w:pPr>
            <w:tabs>
              <w:tab w:val="left" w:pos="945"/>
            </w:tabs>
            <w:jc w:val="center"/>
            <w:rPr>
              <w:rFonts w:ascii="GOST type A" w:hAnsi="GOST type A"/>
            </w:rPr>
          </w:pPr>
          <w:r w:rsidRPr="007A2584">
            <w:rPr>
              <w:rFonts w:ascii="GOST type A" w:hAnsi="GOST type A"/>
            </w:rPr>
            <w:t>КНИГА 15. Реестр единых теплоснабжающих организаций</w:t>
          </w:r>
        </w:p>
        <w:p w:rsidR="001101CF" w:rsidRPr="003E75D2" w:rsidRDefault="001101CF" w:rsidP="007164E4">
          <w:pPr>
            <w:tabs>
              <w:tab w:val="left" w:pos="945"/>
            </w:tabs>
            <w:jc w:val="center"/>
          </w:pPr>
          <w:r>
            <w:rPr>
              <w:rFonts w:ascii="GOST type A" w:hAnsi="GOST type A"/>
            </w:rPr>
            <w:t>75652450</w:t>
          </w:r>
          <w:r w:rsidRPr="007A2584">
            <w:rPr>
              <w:rFonts w:ascii="GOST type A" w:hAnsi="GOST type A"/>
            </w:rPr>
            <w:t>.ОМ-ПСТ.015.000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26"/>
      <w:tblW w:w="10349" w:type="dxa"/>
      <w:tblInd w:w="-431" w:type="dxa"/>
      <w:tblLook w:val="04A0" w:firstRow="1" w:lastRow="0" w:firstColumn="1" w:lastColumn="0" w:noHBand="0" w:noVBand="1"/>
    </w:tblPr>
    <w:tblGrid>
      <w:gridCol w:w="397"/>
      <w:gridCol w:w="564"/>
      <w:gridCol w:w="1296"/>
      <w:gridCol w:w="845"/>
      <w:gridCol w:w="564"/>
      <w:gridCol w:w="6063"/>
      <w:gridCol w:w="620"/>
    </w:tblGrid>
    <w:tr w:rsidR="001101CF" w:rsidTr="007164E4">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val="restart"/>
          <w:vAlign w:val="center"/>
        </w:tcPr>
        <w:p w:rsidR="001101CF" w:rsidRDefault="001101CF" w:rsidP="007164E4">
          <w:pPr>
            <w:pStyle w:val="a5"/>
            <w:jc w:val="center"/>
          </w:pPr>
          <w:r>
            <w:rPr>
              <w:rFonts w:ascii="GOST type A" w:hAnsi="GOST type A"/>
            </w:rPr>
            <w:t>75652450</w:t>
          </w:r>
          <w:r w:rsidRPr="003E75D2">
            <w:rPr>
              <w:rFonts w:ascii="GOST type A" w:hAnsi="GOST type A"/>
            </w:rPr>
            <w:t>.ОМ-ПСТ.0</w:t>
          </w:r>
          <w:r>
            <w:rPr>
              <w:rFonts w:ascii="GOST type A" w:hAnsi="GOST type A"/>
            </w:rPr>
            <w:t>15</w:t>
          </w:r>
          <w:r w:rsidRPr="003E75D2">
            <w:rPr>
              <w:rFonts w:ascii="GOST type A" w:hAnsi="GOST type A"/>
            </w:rPr>
            <w:t>.000</w:t>
          </w:r>
        </w:p>
      </w:tc>
      <w:tc>
        <w:tcPr>
          <w:tcW w:w="567" w:type="dxa"/>
        </w:tcPr>
        <w:p w:rsidR="001101CF" w:rsidRDefault="001101CF">
          <w:pPr>
            <w:pStyle w:val="a5"/>
          </w:pPr>
          <w:r w:rsidRPr="005E47F6">
            <w:rPr>
              <w:rFonts w:ascii="GOST type A" w:hAnsi="GOST type A"/>
            </w:rPr>
            <w:t>Стр</w:t>
          </w:r>
          <w:r>
            <w:t>.</w:t>
          </w:r>
        </w:p>
      </w:tc>
    </w:tr>
    <w:tr w:rsidR="001101CF" w:rsidTr="007164E4">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5</w:t>
          </w:r>
          <w:r w:rsidRPr="00530619">
            <w:rPr>
              <w:rFonts w:ascii="GOST type A" w:hAnsi="GOST type A"/>
            </w:rPr>
            <w:fldChar w:fldCharType="end"/>
          </w:r>
        </w:p>
      </w:tc>
    </w:tr>
    <w:tr w:rsidR="001101CF" w:rsidTr="007164E4">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097" w:type="dxa"/>
          <w:vMerge/>
        </w:tcPr>
        <w:p w:rsidR="001101CF" w:rsidRDefault="001101CF">
          <w:pPr>
            <w:pStyle w:val="a5"/>
          </w:pPr>
        </w:p>
      </w:tc>
      <w:tc>
        <w:tcPr>
          <w:tcW w:w="567" w:type="dxa"/>
          <w:vMerge/>
        </w:tcPr>
        <w:p w:rsidR="001101CF" w:rsidRDefault="001101CF">
          <w:pPr>
            <w:pStyle w:val="a5"/>
          </w:pPr>
        </w:p>
      </w:tc>
    </w:tr>
  </w:tbl>
  <w:p w:rsidR="001101CF" w:rsidRDefault="001101CF" w:rsidP="00C9507A">
    <w:pPr>
      <w:spacing w:after="0"/>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972E56" w:rsidRDefault="001101CF" w:rsidP="00695182">
          <w:pPr>
            <w:tabs>
              <w:tab w:val="left" w:pos="945"/>
            </w:tabs>
            <w:jc w:val="center"/>
            <w:rPr>
              <w:rFonts w:ascii="GOST type A" w:hAnsi="GOST type A"/>
            </w:rPr>
          </w:pPr>
          <w:r w:rsidRPr="00972E56">
            <w:rPr>
              <w:rFonts w:ascii="GOST type A" w:hAnsi="GOST type A"/>
            </w:rPr>
            <w:t>КНИГА 16. Реестр проектов схемы теплоснабжения</w:t>
          </w:r>
        </w:p>
        <w:p w:rsidR="001101CF" w:rsidRPr="00972E56" w:rsidRDefault="001101CF" w:rsidP="00695182">
          <w:pPr>
            <w:tabs>
              <w:tab w:val="left" w:pos="945"/>
            </w:tabs>
            <w:jc w:val="center"/>
            <w:rPr>
              <w:rFonts w:ascii="GOST type A" w:hAnsi="GOST type A"/>
            </w:rPr>
          </w:pPr>
          <w:r>
            <w:rPr>
              <w:rFonts w:ascii="GOST type A" w:hAnsi="GOST type A"/>
            </w:rPr>
            <w:t>75652450</w:t>
          </w:r>
          <w:r w:rsidRPr="00972E56">
            <w:rPr>
              <w:rFonts w:ascii="GOST type A" w:hAnsi="GOST type A"/>
            </w:rPr>
            <w:t>.ОМ-ПСТ.016.000</w:t>
          </w:r>
        </w:p>
        <w:p w:rsidR="001101CF" w:rsidRPr="003E75D2" w:rsidRDefault="001101CF" w:rsidP="00695182">
          <w:pPr>
            <w:tabs>
              <w:tab w:val="left" w:pos="945"/>
            </w:tabs>
            <w:jc w:val="center"/>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rsidP="00695182">
          <w:pPr>
            <w:pStyle w:val="a5"/>
          </w:pPr>
        </w:p>
      </w:tc>
      <w:tc>
        <w:tcPr>
          <w:tcW w:w="1304" w:type="dxa"/>
        </w:tcPr>
        <w:p w:rsidR="001101CF" w:rsidRDefault="001101CF" w:rsidP="00695182">
          <w:pPr>
            <w:pStyle w:val="a5"/>
          </w:pPr>
        </w:p>
      </w:tc>
      <w:tc>
        <w:tcPr>
          <w:tcW w:w="850" w:type="dxa"/>
        </w:tcPr>
        <w:p w:rsidR="001101CF" w:rsidRDefault="001101CF" w:rsidP="00695182">
          <w:pPr>
            <w:pStyle w:val="a5"/>
          </w:pPr>
        </w:p>
      </w:tc>
      <w:tc>
        <w:tcPr>
          <w:tcW w:w="567" w:type="dxa"/>
        </w:tcPr>
        <w:p w:rsidR="001101CF" w:rsidRDefault="001101CF" w:rsidP="00695182">
          <w:pPr>
            <w:pStyle w:val="a5"/>
          </w:pPr>
        </w:p>
      </w:tc>
      <w:tc>
        <w:tcPr>
          <w:tcW w:w="3827" w:type="dxa"/>
          <w:vMerge w:val="restart"/>
          <w:vAlign w:val="center"/>
        </w:tcPr>
        <w:p w:rsidR="001101CF" w:rsidRPr="003E75D2" w:rsidRDefault="001101CF" w:rsidP="00695182">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rsidP="00695182">
          <w:pPr>
            <w:pStyle w:val="a5"/>
          </w:pPr>
        </w:p>
      </w:tc>
      <w:tc>
        <w:tcPr>
          <w:tcW w:w="850" w:type="dxa"/>
        </w:tcPr>
        <w:p w:rsidR="001101CF" w:rsidRDefault="001101CF" w:rsidP="00695182">
          <w:pPr>
            <w:pStyle w:val="a5"/>
          </w:pPr>
        </w:p>
      </w:tc>
      <w:tc>
        <w:tcPr>
          <w:tcW w:w="1134" w:type="dxa"/>
        </w:tcPr>
        <w:p w:rsidR="001101CF" w:rsidRDefault="001101CF" w:rsidP="00695182">
          <w:pPr>
            <w:pStyle w:val="a5"/>
          </w:pPr>
        </w:p>
      </w:tc>
    </w:tr>
    <w:tr w:rsidR="001101CF" w:rsidTr="00972FC5">
      <w:trPr>
        <w:trHeight w:val="283"/>
      </w:trPr>
      <w:tc>
        <w:tcPr>
          <w:tcW w:w="964" w:type="dxa"/>
          <w:gridSpan w:val="2"/>
        </w:tcPr>
        <w:p w:rsidR="001101CF" w:rsidRDefault="001101CF" w:rsidP="00695182">
          <w:pPr>
            <w:pStyle w:val="a5"/>
          </w:pPr>
        </w:p>
      </w:tc>
      <w:tc>
        <w:tcPr>
          <w:tcW w:w="1304" w:type="dxa"/>
        </w:tcPr>
        <w:p w:rsidR="001101CF" w:rsidRDefault="001101CF" w:rsidP="00695182">
          <w:pPr>
            <w:pStyle w:val="a5"/>
          </w:pPr>
        </w:p>
      </w:tc>
      <w:tc>
        <w:tcPr>
          <w:tcW w:w="850" w:type="dxa"/>
        </w:tcPr>
        <w:p w:rsidR="001101CF" w:rsidRDefault="001101CF" w:rsidP="00695182">
          <w:pPr>
            <w:pStyle w:val="a5"/>
          </w:pPr>
        </w:p>
      </w:tc>
      <w:tc>
        <w:tcPr>
          <w:tcW w:w="567" w:type="dxa"/>
        </w:tcPr>
        <w:p w:rsidR="001101CF" w:rsidRDefault="001101CF" w:rsidP="00695182">
          <w:pPr>
            <w:pStyle w:val="a5"/>
          </w:pPr>
        </w:p>
      </w:tc>
      <w:tc>
        <w:tcPr>
          <w:tcW w:w="3827" w:type="dxa"/>
          <w:vMerge/>
        </w:tcPr>
        <w:p w:rsidR="001101CF" w:rsidRDefault="001101CF" w:rsidP="00695182">
          <w:pPr>
            <w:pStyle w:val="a5"/>
          </w:pPr>
        </w:p>
      </w:tc>
      <w:tc>
        <w:tcPr>
          <w:tcW w:w="850" w:type="dxa"/>
        </w:tcPr>
        <w:p w:rsidR="001101CF" w:rsidRDefault="001101CF" w:rsidP="00695182">
          <w:pPr>
            <w:pStyle w:val="a5"/>
          </w:pPr>
        </w:p>
      </w:tc>
      <w:tc>
        <w:tcPr>
          <w:tcW w:w="850" w:type="dxa"/>
        </w:tcPr>
        <w:p w:rsidR="001101CF" w:rsidRDefault="001101CF" w:rsidP="00695182">
          <w:pPr>
            <w:pStyle w:val="a5"/>
          </w:pPr>
        </w:p>
      </w:tc>
      <w:tc>
        <w:tcPr>
          <w:tcW w:w="1134" w:type="dxa"/>
        </w:tcPr>
        <w:p w:rsidR="001101CF" w:rsidRDefault="001101CF" w:rsidP="00695182">
          <w:pPr>
            <w:pStyle w:val="a5"/>
          </w:pPr>
        </w:p>
      </w:tc>
    </w:tr>
    <w:tr w:rsidR="001101CF" w:rsidTr="00972FC5">
      <w:trPr>
        <w:trHeight w:val="283"/>
      </w:trPr>
      <w:tc>
        <w:tcPr>
          <w:tcW w:w="964" w:type="dxa"/>
          <w:gridSpan w:val="2"/>
        </w:tcPr>
        <w:p w:rsidR="001101CF" w:rsidRDefault="001101CF" w:rsidP="00695182">
          <w:pPr>
            <w:pStyle w:val="a5"/>
          </w:pPr>
        </w:p>
      </w:tc>
      <w:tc>
        <w:tcPr>
          <w:tcW w:w="1304" w:type="dxa"/>
        </w:tcPr>
        <w:p w:rsidR="001101CF" w:rsidRDefault="001101CF" w:rsidP="00695182">
          <w:pPr>
            <w:pStyle w:val="a5"/>
          </w:pPr>
        </w:p>
      </w:tc>
      <w:tc>
        <w:tcPr>
          <w:tcW w:w="850" w:type="dxa"/>
        </w:tcPr>
        <w:p w:rsidR="001101CF" w:rsidRDefault="001101CF" w:rsidP="00695182">
          <w:pPr>
            <w:pStyle w:val="a5"/>
          </w:pPr>
        </w:p>
      </w:tc>
      <w:tc>
        <w:tcPr>
          <w:tcW w:w="567" w:type="dxa"/>
        </w:tcPr>
        <w:p w:rsidR="001101CF" w:rsidRDefault="001101CF" w:rsidP="00695182">
          <w:pPr>
            <w:pStyle w:val="a5"/>
          </w:pPr>
        </w:p>
      </w:tc>
      <w:tc>
        <w:tcPr>
          <w:tcW w:w="3827" w:type="dxa"/>
          <w:vMerge/>
        </w:tcPr>
        <w:p w:rsidR="001101CF" w:rsidRDefault="001101CF" w:rsidP="00695182">
          <w:pPr>
            <w:pStyle w:val="a5"/>
          </w:pPr>
        </w:p>
      </w:tc>
      <w:tc>
        <w:tcPr>
          <w:tcW w:w="2834" w:type="dxa"/>
          <w:gridSpan w:val="3"/>
          <w:vMerge w:val="restart"/>
        </w:tcPr>
        <w:p w:rsidR="001101CF" w:rsidRPr="00533121" w:rsidRDefault="001101CF" w:rsidP="00695182">
          <w:pPr>
            <w:pStyle w:val="a5"/>
            <w:rPr>
              <w:rFonts w:ascii="GOST type A" w:hAnsi="GOST type A"/>
            </w:rPr>
          </w:pPr>
        </w:p>
      </w:tc>
    </w:tr>
    <w:tr w:rsidR="001101CF" w:rsidTr="00972FC5">
      <w:trPr>
        <w:trHeight w:val="283"/>
      </w:trPr>
      <w:tc>
        <w:tcPr>
          <w:tcW w:w="964" w:type="dxa"/>
          <w:gridSpan w:val="2"/>
        </w:tcPr>
        <w:p w:rsidR="001101CF" w:rsidRDefault="001101CF" w:rsidP="00695182">
          <w:pPr>
            <w:pStyle w:val="a5"/>
          </w:pPr>
        </w:p>
      </w:tc>
      <w:tc>
        <w:tcPr>
          <w:tcW w:w="1304" w:type="dxa"/>
        </w:tcPr>
        <w:p w:rsidR="001101CF" w:rsidRDefault="001101CF" w:rsidP="00695182">
          <w:pPr>
            <w:pStyle w:val="a5"/>
          </w:pPr>
        </w:p>
      </w:tc>
      <w:tc>
        <w:tcPr>
          <w:tcW w:w="850" w:type="dxa"/>
        </w:tcPr>
        <w:p w:rsidR="001101CF" w:rsidRDefault="001101CF" w:rsidP="00695182">
          <w:pPr>
            <w:pStyle w:val="a5"/>
          </w:pPr>
        </w:p>
      </w:tc>
      <w:tc>
        <w:tcPr>
          <w:tcW w:w="567" w:type="dxa"/>
        </w:tcPr>
        <w:p w:rsidR="001101CF" w:rsidRDefault="001101CF" w:rsidP="00695182">
          <w:pPr>
            <w:pStyle w:val="a5"/>
          </w:pPr>
        </w:p>
      </w:tc>
      <w:tc>
        <w:tcPr>
          <w:tcW w:w="3827" w:type="dxa"/>
          <w:vMerge/>
        </w:tcPr>
        <w:p w:rsidR="001101CF" w:rsidRDefault="001101CF" w:rsidP="00695182">
          <w:pPr>
            <w:pStyle w:val="a5"/>
          </w:pPr>
        </w:p>
      </w:tc>
      <w:tc>
        <w:tcPr>
          <w:tcW w:w="2834" w:type="dxa"/>
          <w:gridSpan w:val="3"/>
          <w:vMerge/>
        </w:tcPr>
        <w:p w:rsidR="001101CF" w:rsidRDefault="001101CF" w:rsidP="00695182">
          <w:pPr>
            <w:pStyle w:val="a5"/>
          </w:pPr>
        </w:p>
      </w:tc>
    </w:tr>
    <w:tr w:rsidR="001101CF" w:rsidTr="00972FC5">
      <w:trPr>
        <w:trHeight w:val="283"/>
      </w:trPr>
      <w:tc>
        <w:tcPr>
          <w:tcW w:w="964" w:type="dxa"/>
          <w:gridSpan w:val="2"/>
        </w:tcPr>
        <w:p w:rsidR="001101CF" w:rsidRDefault="001101CF" w:rsidP="00695182">
          <w:pPr>
            <w:pStyle w:val="a5"/>
          </w:pPr>
        </w:p>
      </w:tc>
      <w:tc>
        <w:tcPr>
          <w:tcW w:w="1304" w:type="dxa"/>
        </w:tcPr>
        <w:p w:rsidR="001101CF" w:rsidRDefault="001101CF" w:rsidP="00695182">
          <w:pPr>
            <w:pStyle w:val="a5"/>
          </w:pPr>
        </w:p>
      </w:tc>
      <w:tc>
        <w:tcPr>
          <w:tcW w:w="850" w:type="dxa"/>
        </w:tcPr>
        <w:p w:rsidR="001101CF" w:rsidRDefault="001101CF" w:rsidP="00695182">
          <w:pPr>
            <w:pStyle w:val="a5"/>
          </w:pPr>
        </w:p>
      </w:tc>
      <w:tc>
        <w:tcPr>
          <w:tcW w:w="567" w:type="dxa"/>
        </w:tcPr>
        <w:p w:rsidR="001101CF" w:rsidRDefault="001101CF" w:rsidP="00695182">
          <w:pPr>
            <w:pStyle w:val="a5"/>
          </w:pPr>
        </w:p>
      </w:tc>
      <w:tc>
        <w:tcPr>
          <w:tcW w:w="3827" w:type="dxa"/>
          <w:vMerge/>
        </w:tcPr>
        <w:p w:rsidR="001101CF" w:rsidRDefault="001101CF" w:rsidP="00695182">
          <w:pPr>
            <w:pStyle w:val="a5"/>
          </w:pPr>
        </w:p>
      </w:tc>
      <w:tc>
        <w:tcPr>
          <w:tcW w:w="2834" w:type="dxa"/>
          <w:gridSpan w:val="3"/>
          <w:vMerge/>
        </w:tcPr>
        <w:p w:rsidR="001101CF" w:rsidRDefault="001101CF" w:rsidP="00695182">
          <w:pPr>
            <w:pStyle w:val="a5"/>
          </w:pPr>
        </w:p>
      </w:tc>
    </w:tr>
  </w:tbl>
  <w:p w:rsidR="001101CF" w:rsidRDefault="001101CF">
    <w:pPr>
      <w:pStyle w:val="a5"/>
    </w:pPr>
  </w:p>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Pr="003E75D2" w:rsidRDefault="001101CF" w:rsidP="00695182">
          <w:pPr>
            <w:pStyle w:val="a5"/>
            <w:jc w:val="center"/>
            <w:rPr>
              <w:rFonts w:ascii="GOST type A" w:hAnsi="GOST type A"/>
            </w:rPr>
          </w:pPr>
          <w:r>
            <w:rPr>
              <w:rFonts w:ascii="GOST type A" w:hAnsi="GOST type A"/>
            </w:rPr>
            <w:t>75652450</w:t>
          </w:r>
          <w:r w:rsidRPr="003177C8">
            <w:rPr>
              <w:rFonts w:ascii="GOST type A" w:hAnsi="GOST type A"/>
            </w:rPr>
            <w:t>.ОМ-ПСТ.01</w:t>
          </w:r>
          <w:r>
            <w:rPr>
              <w:rFonts w:ascii="GOST type A" w:hAnsi="GOST type A"/>
            </w:rPr>
            <w:t>6</w:t>
          </w:r>
          <w:r w:rsidRPr="003177C8">
            <w:rPr>
              <w:rFonts w:ascii="GOST type A" w:hAnsi="GOST type A"/>
            </w:rPr>
            <w:t>.000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2</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31"/>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3177C8" w:rsidRDefault="001101CF" w:rsidP="00695182">
          <w:pPr>
            <w:tabs>
              <w:tab w:val="left" w:pos="945"/>
            </w:tabs>
            <w:jc w:val="center"/>
            <w:rPr>
              <w:rFonts w:ascii="GOST type A" w:hAnsi="GOST type A"/>
            </w:rPr>
          </w:pPr>
          <w:r w:rsidRPr="003177C8">
            <w:rPr>
              <w:rFonts w:ascii="GOST type A" w:hAnsi="GOST type A"/>
            </w:rPr>
            <w:t>КНИГА 17. Замечания и предложения к проекту схемы теплоснабжения</w:t>
          </w:r>
        </w:p>
        <w:p w:rsidR="001101CF" w:rsidRPr="003E75D2" w:rsidRDefault="001101CF" w:rsidP="00695182">
          <w:pPr>
            <w:tabs>
              <w:tab w:val="left" w:pos="945"/>
            </w:tabs>
            <w:jc w:val="center"/>
          </w:pPr>
          <w:r>
            <w:rPr>
              <w:rFonts w:ascii="GOST type A" w:hAnsi="GOST type A"/>
            </w:rPr>
            <w:t>75652450</w:t>
          </w:r>
          <w:r w:rsidRPr="003177C8">
            <w:rPr>
              <w:rFonts w:ascii="GOST type A" w:hAnsi="GOST type A"/>
            </w:rPr>
            <w:t>.ОМ-ПСТ.017.000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31"/>
      <w:tblW w:w="10349" w:type="dxa"/>
      <w:tblInd w:w="-431" w:type="dxa"/>
      <w:tblLook w:val="04A0" w:firstRow="1" w:lastRow="0" w:firstColumn="1" w:lastColumn="0" w:noHBand="0" w:noVBand="1"/>
    </w:tblPr>
    <w:tblGrid>
      <w:gridCol w:w="397"/>
      <w:gridCol w:w="567"/>
      <w:gridCol w:w="1304"/>
      <w:gridCol w:w="850"/>
      <w:gridCol w:w="567"/>
      <w:gridCol w:w="5955"/>
      <w:gridCol w:w="709"/>
    </w:tblGrid>
    <w:tr w:rsidR="001101CF" w:rsidTr="0069518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val="restart"/>
          <w:vAlign w:val="center"/>
        </w:tcPr>
        <w:p w:rsidR="001101CF" w:rsidRDefault="001101CF" w:rsidP="003E75D2">
          <w:pPr>
            <w:pStyle w:val="a5"/>
            <w:jc w:val="center"/>
          </w:pPr>
          <w:r>
            <w:rPr>
              <w:rFonts w:ascii="GOST type A" w:hAnsi="GOST type A"/>
            </w:rPr>
            <w:t>75652450</w:t>
          </w:r>
          <w:r w:rsidRPr="003177C8">
            <w:rPr>
              <w:rFonts w:ascii="GOST type A" w:hAnsi="GOST type A"/>
            </w:rPr>
            <w:t>.ОМ-ПСТ.017.000</w:t>
          </w:r>
        </w:p>
      </w:tc>
      <w:tc>
        <w:tcPr>
          <w:tcW w:w="709" w:type="dxa"/>
        </w:tcPr>
        <w:p w:rsidR="001101CF" w:rsidRDefault="001101CF">
          <w:pPr>
            <w:pStyle w:val="a5"/>
          </w:pPr>
          <w:r w:rsidRPr="005E47F6">
            <w:rPr>
              <w:rFonts w:ascii="GOST type A" w:hAnsi="GOST type A"/>
            </w:rPr>
            <w:t>Стр</w:t>
          </w:r>
          <w:r>
            <w:t>.</w:t>
          </w:r>
        </w:p>
      </w:tc>
    </w:tr>
    <w:tr w:rsidR="001101CF" w:rsidTr="0069518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val="restart"/>
          <w:vAlign w:val="center"/>
        </w:tcPr>
        <w:p w:rsidR="001101CF" w:rsidRPr="00530619" w:rsidRDefault="001101CF" w:rsidP="003E75D2">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2</w:t>
          </w:r>
          <w:r w:rsidRPr="00530619">
            <w:rPr>
              <w:rFonts w:ascii="GOST type A" w:hAnsi="GOST type A"/>
            </w:rPr>
            <w:fldChar w:fldCharType="end"/>
          </w:r>
        </w:p>
      </w:tc>
    </w:tr>
    <w:tr w:rsidR="001101CF" w:rsidTr="00695182">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5955" w:type="dxa"/>
          <w:vMerge/>
        </w:tcPr>
        <w:p w:rsidR="001101CF" w:rsidRDefault="001101CF">
          <w:pPr>
            <w:pStyle w:val="a5"/>
          </w:pPr>
        </w:p>
      </w:tc>
      <w:tc>
        <w:tcPr>
          <w:tcW w:w="709" w:type="dxa"/>
          <w:vMerge/>
        </w:tcPr>
        <w:p w:rsidR="001101CF" w:rsidRDefault="001101CF">
          <w:pPr>
            <w:pStyle w:val="a5"/>
          </w:pPr>
        </w:p>
      </w:tc>
    </w:tr>
  </w:tbl>
  <w:p w:rsidR="001101CF" w:rsidRDefault="001101CF" w:rsidP="00C9507A">
    <w:pPr>
      <w:spacing w:after="0"/>
    </w:pPr>
  </w:p>
</w:ftr>
</file>

<file path=word/footer4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3"/>
      <w:tblW w:w="10346" w:type="dxa"/>
      <w:tblInd w:w="-431" w:type="dxa"/>
      <w:tblLook w:val="04A0" w:firstRow="1" w:lastRow="0" w:firstColumn="1" w:lastColumn="0" w:noHBand="0" w:noVBand="1"/>
    </w:tblPr>
    <w:tblGrid>
      <w:gridCol w:w="397"/>
      <w:gridCol w:w="567"/>
      <w:gridCol w:w="1304"/>
      <w:gridCol w:w="850"/>
      <w:gridCol w:w="567"/>
      <w:gridCol w:w="3827"/>
      <w:gridCol w:w="850"/>
      <w:gridCol w:w="850"/>
      <w:gridCol w:w="1134"/>
    </w:tblGrid>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val="restart"/>
        </w:tcPr>
        <w:p w:rsidR="001101CF" w:rsidRPr="008F337C" w:rsidRDefault="001101CF" w:rsidP="00C16F39">
          <w:pPr>
            <w:tabs>
              <w:tab w:val="left" w:pos="945"/>
            </w:tabs>
            <w:jc w:val="center"/>
            <w:rPr>
              <w:rFonts w:ascii="GOST type A" w:hAnsi="GOST type A"/>
            </w:rPr>
          </w:pPr>
          <w:r w:rsidRPr="008F337C">
            <w:rPr>
              <w:rFonts w:ascii="GOST type A" w:hAnsi="GOST type A"/>
            </w:rPr>
            <w:t>КНИГА 18. Сводный том изменений, выполненных в доработанной и (или) актуализированной схеме теплоснабжения</w:t>
          </w:r>
        </w:p>
        <w:p w:rsidR="001101CF" w:rsidRPr="003E75D2" w:rsidRDefault="001101CF" w:rsidP="00C16F39">
          <w:pPr>
            <w:tabs>
              <w:tab w:val="left" w:pos="945"/>
            </w:tabs>
            <w:jc w:val="center"/>
          </w:pPr>
          <w:r>
            <w:rPr>
              <w:rFonts w:ascii="GOST type A" w:hAnsi="GOST type A"/>
            </w:rPr>
            <w:t>75652450</w:t>
          </w:r>
          <w:r w:rsidRPr="008F337C">
            <w:rPr>
              <w:rFonts w:ascii="GOST type A" w:hAnsi="GOST type A"/>
            </w:rPr>
            <w:t>.ОМ-ПСТ.018.000</w:t>
          </w: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397" w:type="dxa"/>
        </w:tcPr>
        <w:p w:rsidR="001101CF" w:rsidRDefault="001101CF">
          <w:pPr>
            <w:pStyle w:val="a5"/>
          </w:pPr>
        </w:p>
      </w:tc>
      <w:tc>
        <w:tcPr>
          <w:tcW w:w="567" w:type="dxa"/>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6661" w:type="dxa"/>
          <w:gridSpan w:val="4"/>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val="restart"/>
          <w:vAlign w:val="center"/>
        </w:tcPr>
        <w:p w:rsidR="001101CF" w:rsidRPr="003E75D2" w:rsidRDefault="001101CF" w:rsidP="00533121">
          <w:pPr>
            <w:pStyle w:val="a5"/>
            <w:jc w:val="center"/>
            <w:rPr>
              <w:rFonts w:ascii="GOST type A" w:hAnsi="GOST type A"/>
            </w:rPr>
          </w:pPr>
          <w:r w:rsidRPr="003E75D2">
            <w:rPr>
              <w:rFonts w:ascii="GOST type A" w:hAnsi="GOST type A"/>
            </w:rPr>
            <w:t xml:space="preserve">Схема теплоснабжения </w:t>
          </w:r>
          <w:r>
            <w:rPr>
              <w:rFonts w:ascii="GOST type A" w:hAnsi="GOST type A"/>
            </w:rPr>
            <w:t>Солнечного сельского поселения</w:t>
          </w: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850" w:type="dxa"/>
        </w:tcPr>
        <w:p w:rsidR="001101CF" w:rsidRDefault="001101CF">
          <w:pPr>
            <w:pStyle w:val="a5"/>
          </w:pPr>
        </w:p>
      </w:tc>
      <w:tc>
        <w:tcPr>
          <w:tcW w:w="850" w:type="dxa"/>
        </w:tcPr>
        <w:p w:rsidR="001101CF" w:rsidRDefault="001101CF">
          <w:pPr>
            <w:pStyle w:val="a5"/>
          </w:pPr>
        </w:p>
      </w:tc>
      <w:tc>
        <w:tcPr>
          <w:tcW w:w="1134" w:type="dxa"/>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val="restart"/>
        </w:tcPr>
        <w:p w:rsidR="001101CF" w:rsidRPr="00533121" w:rsidRDefault="001101CF">
          <w:pPr>
            <w:pStyle w:val="a5"/>
            <w:rPr>
              <w:rFonts w:ascii="GOST type A" w:hAnsi="GOST type A"/>
            </w:rPr>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r w:rsidR="001101CF" w:rsidTr="00972FC5">
      <w:trPr>
        <w:trHeight w:val="283"/>
      </w:trPr>
      <w:tc>
        <w:tcPr>
          <w:tcW w:w="964" w:type="dxa"/>
          <w:gridSpan w:val="2"/>
        </w:tcPr>
        <w:p w:rsidR="001101CF" w:rsidRDefault="001101CF">
          <w:pPr>
            <w:pStyle w:val="a5"/>
          </w:pPr>
        </w:p>
      </w:tc>
      <w:tc>
        <w:tcPr>
          <w:tcW w:w="1304" w:type="dxa"/>
        </w:tcPr>
        <w:p w:rsidR="001101CF" w:rsidRDefault="001101CF">
          <w:pPr>
            <w:pStyle w:val="a5"/>
          </w:pPr>
        </w:p>
      </w:tc>
      <w:tc>
        <w:tcPr>
          <w:tcW w:w="850" w:type="dxa"/>
        </w:tcPr>
        <w:p w:rsidR="001101CF" w:rsidRDefault="001101CF">
          <w:pPr>
            <w:pStyle w:val="a5"/>
          </w:pPr>
        </w:p>
      </w:tc>
      <w:tc>
        <w:tcPr>
          <w:tcW w:w="567" w:type="dxa"/>
        </w:tcPr>
        <w:p w:rsidR="001101CF" w:rsidRDefault="001101CF">
          <w:pPr>
            <w:pStyle w:val="a5"/>
          </w:pPr>
        </w:p>
      </w:tc>
      <w:tc>
        <w:tcPr>
          <w:tcW w:w="3827" w:type="dxa"/>
          <w:vMerge/>
        </w:tcPr>
        <w:p w:rsidR="001101CF" w:rsidRDefault="001101CF">
          <w:pPr>
            <w:pStyle w:val="a5"/>
          </w:pPr>
        </w:p>
      </w:tc>
      <w:tc>
        <w:tcPr>
          <w:tcW w:w="2834" w:type="dxa"/>
          <w:gridSpan w:val="3"/>
          <w:vMerge/>
        </w:tcPr>
        <w:p w:rsidR="001101CF" w:rsidRDefault="001101CF">
          <w:pPr>
            <w:pStyle w:val="a5"/>
          </w:pPr>
        </w:p>
      </w:tc>
    </w:tr>
  </w:tbl>
  <w:p w:rsidR="001101CF" w:rsidRDefault="001101CF">
    <w:pPr>
      <w:pStyle w:val="a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957" w:type="dxa"/>
      <w:tblLook w:val="04A0" w:firstRow="1" w:lastRow="0" w:firstColumn="1" w:lastColumn="0" w:noHBand="0" w:noVBand="1"/>
    </w:tblPr>
    <w:tblGrid>
      <w:gridCol w:w="397"/>
      <w:gridCol w:w="564"/>
      <w:gridCol w:w="1296"/>
      <w:gridCol w:w="845"/>
      <w:gridCol w:w="564"/>
      <w:gridCol w:w="6060"/>
      <w:gridCol w:w="620"/>
    </w:tblGrid>
    <w:tr w:rsidR="001101CF" w:rsidTr="00034330">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Default="001101CF" w:rsidP="005E47F6">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034330">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18</w:t>
          </w:r>
          <w:r w:rsidRPr="00530619">
            <w:rPr>
              <w:rFonts w:ascii="GOST type A" w:hAnsi="GOST type A"/>
            </w:rPr>
            <w:fldChar w:fldCharType="end"/>
          </w:r>
        </w:p>
      </w:tc>
    </w:tr>
    <w:tr w:rsidR="001101CF" w:rsidTr="00034330">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5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43"/>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Pr="003E75D2" w:rsidRDefault="001101CF" w:rsidP="00C16F39">
          <w:pPr>
            <w:pStyle w:val="a5"/>
            <w:jc w:val="center"/>
            <w:rPr>
              <w:rFonts w:ascii="GOST type A" w:hAnsi="GOST type A"/>
            </w:rPr>
          </w:pPr>
          <w:r>
            <w:rPr>
              <w:rFonts w:ascii="GOST type A" w:hAnsi="GOST type A"/>
            </w:rPr>
            <w:t>75652450</w:t>
          </w:r>
          <w:r w:rsidRPr="003177C8">
            <w:rPr>
              <w:rFonts w:ascii="GOST type A" w:hAnsi="GOST type A"/>
            </w:rPr>
            <w:t>.ОМ-ПСТ.01</w:t>
          </w:r>
          <w:r>
            <w:rPr>
              <w:rFonts w:ascii="GOST type A" w:hAnsi="GOST type A"/>
            </w:rPr>
            <w:t>8</w:t>
          </w:r>
          <w:r w:rsidRPr="003177C8">
            <w:rPr>
              <w:rFonts w:ascii="GOST type A" w:hAnsi="GOST type A"/>
            </w:rPr>
            <w:t>.000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961FEF">
            <w:rPr>
              <w:rFonts w:ascii="GOST type A" w:hAnsi="GOST type A"/>
              <w:noProof/>
            </w:rPr>
            <w:t>3</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Default="001101CF" w:rsidP="005E47F6">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19</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957"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Default="001101CF" w:rsidP="005E47F6">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20</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31" w:type="dxa"/>
      <w:tblLook w:val="04A0" w:firstRow="1" w:lastRow="0" w:firstColumn="1" w:lastColumn="0" w:noHBand="0" w:noVBand="1"/>
    </w:tblPr>
    <w:tblGrid>
      <w:gridCol w:w="397"/>
      <w:gridCol w:w="564"/>
      <w:gridCol w:w="1296"/>
      <w:gridCol w:w="845"/>
      <w:gridCol w:w="564"/>
      <w:gridCol w:w="6060"/>
      <w:gridCol w:w="620"/>
    </w:tblGrid>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Default="001101CF" w:rsidP="005E47F6">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22</w:t>
          </w:r>
          <w:r w:rsidRPr="00530619">
            <w:rPr>
              <w:rFonts w:ascii="GOST type A" w:hAnsi="GOST type A"/>
            </w:rPr>
            <w:fldChar w:fldCharType="end"/>
          </w:r>
        </w:p>
      </w:tc>
    </w:tr>
    <w:tr w:rsidR="001101CF" w:rsidTr="00972FC5">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10346" w:type="dxa"/>
      <w:tblInd w:w="4957" w:type="dxa"/>
      <w:tblLook w:val="04A0" w:firstRow="1" w:lastRow="0" w:firstColumn="1" w:lastColumn="0" w:noHBand="0" w:noVBand="1"/>
    </w:tblPr>
    <w:tblGrid>
      <w:gridCol w:w="397"/>
      <w:gridCol w:w="564"/>
      <w:gridCol w:w="1296"/>
      <w:gridCol w:w="845"/>
      <w:gridCol w:w="564"/>
      <w:gridCol w:w="6060"/>
      <w:gridCol w:w="620"/>
    </w:tblGrid>
    <w:tr w:rsidR="001101CF" w:rsidTr="00E179E3">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val="restart"/>
          <w:vAlign w:val="center"/>
        </w:tcPr>
        <w:p w:rsidR="001101CF" w:rsidRDefault="001101CF" w:rsidP="005E47F6">
          <w:pPr>
            <w:pStyle w:val="a5"/>
            <w:jc w:val="center"/>
          </w:pPr>
          <w:r>
            <w:rPr>
              <w:rFonts w:ascii="GOST type A" w:hAnsi="GOST type A"/>
            </w:rPr>
            <w:t>75652450</w:t>
          </w:r>
          <w:r w:rsidRPr="003E75D2">
            <w:rPr>
              <w:rFonts w:ascii="GOST type A" w:hAnsi="GOST type A"/>
            </w:rPr>
            <w:t>.ОМ-ПСТ.001.000</w:t>
          </w:r>
        </w:p>
      </w:tc>
      <w:tc>
        <w:tcPr>
          <w:tcW w:w="567" w:type="dxa"/>
        </w:tcPr>
        <w:p w:rsidR="001101CF" w:rsidRDefault="001101CF" w:rsidP="005E47F6">
          <w:pPr>
            <w:pStyle w:val="a5"/>
          </w:pPr>
          <w:r w:rsidRPr="005E47F6">
            <w:rPr>
              <w:rFonts w:ascii="GOST type A" w:hAnsi="GOST type A"/>
            </w:rPr>
            <w:t>Стр</w:t>
          </w:r>
          <w:r>
            <w:t>.</w:t>
          </w:r>
        </w:p>
      </w:tc>
    </w:tr>
    <w:tr w:rsidR="001101CF" w:rsidTr="00E179E3">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val="restart"/>
          <w:vAlign w:val="center"/>
        </w:tcPr>
        <w:p w:rsidR="001101CF" w:rsidRPr="00530619" w:rsidRDefault="001101CF" w:rsidP="005E47F6">
          <w:pPr>
            <w:pStyle w:val="a5"/>
            <w:jc w:val="center"/>
            <w:rPr>
              <w:rFonts w:ascii="GOST type A" w:hAnsi="GOST type A"/>
            </w:rPr>
          </w:pPr>
          <w:r w:rsidRPr="00530619">
            <w:rPr>
              <w:rFonts w:ascii="GOST type A" w:hAnsi="GOST type A"/>
            </w:rPr>
            <w:fldChar w:fldCharType="begin"/>
          </w:r>
          <w:r w:rsidRPr="00530619">
            <w:rPr>
              <w:rFonts w:ascii="GOST type A" w:hAnsi="GOST type A"/>
            </w:rPr>
            <w:instrText>PAGE   \* MERGEFORMAT</w:instrText>
          </w:r>
          <w:r w:rsidRPr="00530619">
            <w:rPr>
              <w:rFonts w:ascii="GOST type A" w:hAnsi="GOST type A"/>
            </w:rPr>
            <w:fldChar w:fldCharType="separate"/>
          </w:r>
          <w:r w:rsidR="003E307D">
            <w:rPr>
              <w:rFonts w:ascii="GOST type A" w:hAnsi="GOST type A"/>
              <w:noProof/>
            </w:rPr>
            <w:t>25</w:t>
          </w:r>
          <w:r w:rsidRPr="00530619">
            <w:rPr>
              <w:rFonts w:ascii="GOST type A" w:hAnsi="GOST type A"/>
            </w:rPr>
            <w:fldChar w:fldCharType="end"/>
          </w:r>
        </w:p>
      </w:tc>
    </w:tr>
    <w:tr w:rsidR="001101CF" w:rsidTr="00E179E3">
      <w:trPr>
        <w:trHeight w:val="283"/>
      </w:trPr>
      <w:tc>
        <w:tcPr>
          <w:tcW w:w="397" w:type="dxa"/>
        </w:tcPr>
        <w:p w:rsidR="001101CF" w:rsidRDefault="001101CF" w:rsidP="005E47F6">
          <w:pPr>
            <w:pStyle w:val="a5"/>
          </w:pPr>
        </w:p>
      </w:tc>
      <w:tc>
        <w:tcPr>
          <w:tcW w:w="567" w:type="dxa"/>
        </w:tcPr>
        <w:p w:rsidR="001101CF" w:rsidRDefault="001101CF" w:rsidP="005E47F6">
          <w:pPr>
            <w:pStyle w:val="a5"/>
          </w:pPr>
        </w:p>
      </w:tc>
      <w:tc>
        <w:tcPr>
          <w:tcW w:w="1304" w:type="dxa"/>
        </w:tcPr>
        <w:p w:rsidR="001101CF" w:rsidRDefault="001101CF" w:rsidP="005E47F6">
          <w:pPr>
            <w:pStyle w:val="a5"/>
          </w:pPr>
        </w:p>
      </w:tc>
      <w:tc>
        <w:tcPr>
          <w:tcW w:w="850" w:type="dxa"/>
        </w:tcPr>
        <w:p w:rsidR="001101CF" w:rsidRDefault="001101CF" w:rsidP="005E47F6">
          <w:pPr>
            <w:pStyle w:val="a5"/>
          </w:pPr>
        </w:p>
      </w:tc>
      <w:tc>
        <w:tcPr>
          <w:tcW w:w="567" w:type="dxa"/>
        </w:tcPr>
        <w:p w:rsidR="001101CF" w:rsidRDefault="001101CF" w:rsidP="005E47F6">
          <w:pPr>
            <w:pStyle w:val="a5"/>
          </w:pPr>
        </w:p>
      </w:tc>
      <w:tc>
        <w:tcPr>
          <w:tcW w:w="6094" w:type="dxa"/>
          <w:vMerge/>
        </w:tcPr>
        <w:p w:rsidR="001101CF" w:rsidRDefault="001101CF" w:rsidP="005E47F6">
          <w:pPr>
            <w:pStyle w:val="a5"/>
          </w:pPr>
        </w:p>
      </w:tc>
      <w:tc>
        <w:tcPr>
          <w:tcW w:w="567" w:type="dxa"/>
          <w:vMerge/>
        </w:tcPr>
        <w:p w:rsidR="001101CF" w:rsidRDefault="001101CF" w:rsidP="005E47F6">
          <w:pPr>
            <w:pStyle w:val="a5"/>
          </w:pPr>
        </w:p>
      </w:tc>
    </w:tr>
  </w:tbl>
  <w:p w:rsidR="001101CF" w:rsidRDefault="001101CF" w:rsidP="00C9507A">
    <w:pPr>
      <w:spacing w:after="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E45" w:rsidRDefault="00E80E45" w:rsidP="00F86908">
      <w:pPr>
        <w:spacing w:after="0" w:line="240" w:lineRule="auto"/>
      </w:pPr>
      <w:r>
        <w:separator/>
      </w:r>
    </w:p>
  </w:footnote>
  <w:footnote w:type="continuationSeparator" w:id="0">
    <w:p w:rsidR="00E80E45" w:rsidRDefault="00E80E45" w:rsidP="00F86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1CF" w:rsidRDefault="001101C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046B5"/>
    <w:multiLevelType w:val="hybridMultilevel"/>
    <w:tmpl w:val="7DC8FC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25B70C6"/>
    <w:multiLevelType w:val="hybridMultilevel"/>
    <w:tmpl w:val="62AA8D1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E3505A5"/>
    <w:multiLevelType w:val="hybridMultilevel"/>
    <w:tmpl w:val="8C981C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3676278"/>
    <w:multiLevelType w:val="multilevel"/>
    <w:tmpl w:val="AE5A3906"/>
    <w:lvl w:ilvl="0">
      <w:start w:val="1"/>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28F6288C"/>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AE256AB"/>
    <w:multiLevelType w:val="hybridMultilevel"/>
    <w:tmpl w:val="3490C8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DC9450E"/>
    <w:multiLevelType w:val="hybridMultilevel"/>
    <w:tmpl w:val="B8BEDC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0DE6014"/>
    <w:multiLevelType w:val="hybridMultilevel"/>
    <w:tmpl w:val="312846E6"/>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6E94F7D"/>
    <w:multiLevelType w:val="hybridMultilevel"/>
    <w:tmpl w:val="71A42AF4"/>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7771599"/>
    <w:multiLevelType w:val="hybridMultilevel"/>
    <w:tmpl w:val="6BB2F9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5AB0191"/>
    <w:multiLevelType w:val="hybridMultilevel"/>
    <w:tmpl w:val="7AC0747E"/>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9AC07DD"/>
    <w:multiLevelType w:val="hybridMultilevel"/>
    <w:tmpl w:val="CD92F94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C117070"/>
    <w:multiLevelType w:val="hybridMultilevel"/>
    <w:tmpl w:val="9F089F5A"/>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F621E66"/>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0581664"/>
    <w:multiLevelType w:val="hybridMultilevel"/>
    <w:tmpl w:val="4F9A4A3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C36D43"/>
    <w:multiLevelType w:val="hybridMultilevel"/>
    <w:tmpl w:val="C73839D2"/>
    <w:lvl w:ilvl="0" w:tplc="FDF8BE8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7" w15:restartNumberingAfterBreak="0">
    <w:nsid w:val="5810158C"/>
    <w:multiLevelType w:val="hybridMultilevel"/>
    <w:tmpl w:val="C0EE0AC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5B5A5926"/>
    <w:multiLevelType w:val="hybridMultilevel"/>
    <w:tmpl w:val="9272A7E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075E2D"/>
    <w:multiLevelType w:val="hybridMultilevel"/>
    <w:tmpl w:val="6B1205E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74C24CF"/>
    <w:multiLevelType w:val="hybridMultilevel"/>
    <w:tmpl w:val="C36CA96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1" w15:restartNumberingAfterBreak="0">
    <w:nsid w:val="675319B4"/>
    <w:multiLevelType w:val="hybridMultilevel"/>
    <w:tmpl w:val="7CA40B9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AF51674"/>
    <w:multiLevelType w:val="multilevel"/>
    <w:tmpl w:val="31887C9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9A52FF"/>
    <w:multiLevelType w:val="hybridMultilevel"/>
    <w:tmpl w:val="6C2AFEE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F474D5A"/>
    <w:multiLevelType w:val="hybridMultilevel"/>
    <w:tmpl w:val="851AC77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7845B80"/>
    <w:multiLevelType w:val="hybridMultilevel"/>
    <w:tmpl w:val="197C1D2C"/>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78CD2D98"/>
    <w:multiLevelType w:val="hybridMultilevel"/>
    <w:tmpl w:val="A4887F68"/>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E846D50"/>
    <w:multiLevelType w:val="hybridMultilevel"/>
    <w:tmpl w:val="B4780B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F7E4C30"/>
    <w:multiLevelType w:val="hybridMultilevel"/>
    <w:tmpl w:val="390042E2"/>
    <w:lvl w:ilvl="0" w:tplc="FDF8BE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3"/>
  </w:num>
  <w:num w:numId="3">
    <w:abstractNumId w:val="1"/>
  </w:num>
  <w:num w:numId="4">
    <w:abstractNumId w:val="19"/>
  </w:num>
  <w:num w:numId="5">
    <w:abstractNumId w:val="10"/>
  </w:num>
  <w:num w:numId="6">
    <w:abstractNumId w:val="24"/>
  </w:num>
  <w:num w:numId="7">
    <w:abstractNumId w:val="8"/>
  </w:num>
  <w:num w:numId="8">
    <w:abstractNumId w:val="11"/>
  </w:num>
  <w:num w:numId="9">
    <w:abstractNumId w:val="2"/>
  </w:num>
  <w:num w:numId="10">
    <w:abstractNumId w:val="18"/>
  </w:num>
  <w:num w:numId="11">
    <w:abstractNumId w:val="13"/>
  </w:num>
  <w:num w:numId="12">
    <w:abstractNumId w:val="31"/>
  </w:num>
  <w:num w:numId="13">
    <w:abstractNumId w:val="25"/>
  </w:num>
  <w:num w:numId="14">
    <w:abstractNumId w:val="17"/>
  </w:num>
  <w:num w:numId="15">
    <w:abstractNumId w:val="6"/>
  </w:num>
  <w:num w:numId="16">
    <w:abstractNumId w:val="15"/>
  </w:num>
  <w:num w:numId="17">
    <w:abstractNumId w:val="5"/>
  </w:num>
  <w:num w:numId="18">
    <w:abstractNumId w:val="26"/>
  </w:num>
  <w:num w:numId="19">
    <w:abstractNumId w:val="4"/>
  </w:num>
  <w:num w:numId="20">
    <w:abstractNumId w:val="0"/>
  </w:num>
  <w:num w:numId="21">
    <w:abstractNumId w:val="16"/>
  </w:num>
  <w:num w:numId="22">
    <w:abstractNumId w:val="29"/>
  </w:num>
  <w:num w:numId="23">
    <w:abstractNumId w:val="14"/>
  </w:num>
  <w:num w:numId="24">
    <w:abstractNumId w:val="12"/>
  </w:num>
  <w:num w:numId="25">
    <w:abstractNumId w:val="20"/>
  </w:num>
  <w:num w:numId="26">
    <w:abstractNumId w:val="27"/>
  </w:num>
  <w:num w:numId="27">
    <w:abstractNumId w:val="23"/>
  </w:num>
  <w:num w:numId="28">
    <w:abstractNumId w:val="28"/>
  </w:num>
  <w:num w:numId="29">
    <w:abstractNumId w:val="7"/>
  </w:num>
  <w:num w:numId="30">
    <w:abstractNumId w:val="30"/>
  </w:num>
  <w:num w:numId="31">
    <w:abstractNumId w:val="21"/>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87"/>
    <w:rsid w:val="00015779"/>
    <w:rsid w:val="00017FB7"/>
    <w:rsid w:val="00023F50"/>
    <w:rsid w:val="00034330"/>
    <w:rsid w:val="000630EE"/>
    <w:rsid w:val="000636AF"/>
    <w:rsid w:val="0007711E"/>
    <w:rsid w:val="000806A8"/>
    <w:rsid w:val="00082FFB"/>
    <w:rsid w:val="000856E9"/>
    <w:rsid w:val="000864F5"/>
    <w:rsid w:val="000A05BE"/>
    <w:rsid w:val="000C353C"/>
    <w:rsid w:val="000D5981"/>
    <w:rsid w:val="000F2078"/>
    <w:rsid w:val="00101C1B"/>
    <w:rsid w:val="0010265C"/>
    <w:rsid w:val="001101CF"/>
    <w:rsid w:val="0011298B"/>
    <w:rsid w:val="00166E3C"/>
    <w:rsid w:val="001701E6"/>
    <w:rsid w:val="001A139B"/>
    <w:rsid w:val="001A4001"/>
    <w:rsid w:val="001A5A1C"/>
    <w:rsid w:val="001B1A4E"/>
    <w:rsid w:val="001C1A95"/>
    <w:rsid w:val="001D24C5"/>
    <w:rsid w:val="001F1C65"/>
    <w:rsid w:val="001F2314"/>
    <w:rsid w:val="001F35CB"/>
    <w:rsid w:val="002065CB"/>
    <w:rsid w:val="002067E5"/>
    <w:rsid w:val="002143B3"/>
    <w:rsid w:val="00224864"/>
    <w:rsid w:val="002332E8"/>
    <w:rsid w:val="002403EE"/>
    <w:rsid w:val="00245EBD"/>
    <w:rsid w:val="00285A31"/>
    <w:rsid w:val="00296425"/>
    <w:rsid w:val="002E5297"/>
    <w:rsid w:val="00304702"/>
    <w:rsid w:val="00310B32"/>
    <w:rsid w:val="00342FC4"/>
    <w:rsid w:val="00352E2C"/>
    <w:rsid w:val="003840D1"/>
    <w:rsid w:val="00394CA9"/>
    <w:rsid w:val="003A5E51"/>
    <w:rsid w:val="003A6521"/>
    <w:rsid w:val="003D591C"/>
    <w:rsid w:val="003E2022"/>
    <w:rsid w:val="003E307D"/>
    <w:rsid w:val="003E35D9"/>
    <w:rsid w:val="003E75D2"/>
    <w:rsid w:val="004241A0"/>
    <w:rsid w:val="004243DE"/>
    <w:rsid w:val="00434A0C"/>
    <w:rsid w:val="004442CD"/>
    <w:rsid w:val="00450569"/>
    <w:rsid w:val="004531EC"/>
    <w:rsid w:val="0045429F"/>
    <w:rsid w:val="004645C7"/>
    <w:rsid w:val="0047251B"/>
    <w:rsid w:val="00483E87"/>
    <w:rsid w:val="004A4C64"/>
    <w:rsid w:val="004A5448"/>
    <w:rsid w:val="004F4BC8"/>
    <w:rsid w:val="00513678"/>
    <w:rsid w:val="0052301F"/>
    <w:rsid w:val="00524A1C"/>
    <w:rsid w:val="005271BF"/>
    <w:rsid w:val="00530619"/>
    <w:rsid w:val="00533121"/>
    <w:rsid w:val="00533685"/>
    <w:rsid w:val="005667F6"/>
    <w:rsid w:val="0059075A"/>
    <w:rsid w:val="005914B9"/>
    <w:rsid w:val="005B663A"/>
    <w:rsid w:val="005C5F76"/>
    <w:rsid w:val="005D351B"/>
    <w:rsid w:val="005D4F2D"/>
    <w:rsid w:val="005E47F6"/>
    <w:rsid w:val="00606950"/>
    <w:rsid w:val="00607140"/>
    <w:rsid w:val="0064464F"/>
    <w:rsid w:val="006517E8"/>
    <w:rsid w:val="0065199B"/>
    <w:rsid w:val="00660B33"/>
    <w:rsid w:val="00661B72"/>
    <w:rsid w:val="00665C5C"/>
    <w:rsid w:val="00681FCA"/>
    <w:rsid w:val="006858D0"/>
    <w:rsid w:val="00695182"/>
    <w:rsid w:val="0069561A"/>
    <w:rsid w:val="0069781A"/>
    <w:rsid w:val="006A2EFF"/>
    <w:rsid w:val="006A5CA9"/>
    <w:rsid w:val="006A6007"/>
    <w:rsid w:val="006C2EB2"/>
    <w:rsid w:val="006D1422"/>
    <w:rsid w:val="006D26A2"/>
    <w:rsid w:val="006F5BAF"/>
    <w:rsid w:val="007164E4"/>
    <w:rsid w:val="007461FB"/>
    <w:rsid w:val="00746F47"/>
    <w:rsid w:val="00787184"/>
    <w:rsid w:val="007A1160"/>
    <w:rsid w:val="007A783E"/>
    <w:rsid w:val="007B2431"/>
    <w:rsid w:val="007C3B64"/>
    <w:rsid w:val="007C5673"/>
    <w:rsid w:val="00810B18"/>
    <w:rsid w:val="0083445B"/>
    <w:rsid w:val="00856C46"/>
    <w:rsid w:val="0086745F"/>
    <w:rsid w:val="00890438"/>
    <w:rsid w:val="00896FA4"/>
    <w:rsid w:val="008A0F7A"/>
    <w:rsid w:val="008A45A1"/>
    <w:rsid w:val="008B1184"/>
    <w:rsid w:val="008C4448"/>
    <w:rsid w:val="008F2E9D"/>
    <w:rsid w:val="008F46ED"/>
    <w:rsid w:val="00934CF0"/>
    <w:rsid w:val="00937318"/>
    <w:rsid w:val="0096073A"/>
    <w:rsid w:val="00961FEF"/>
    <w:rsid w:val="00962863"/>
    <w:rsid w:val="00972FC5"/>
    <w:rsid w:val="00980554"/>
    <w:rsid w:val="00980A0C"/>
    <w:rsid w:val="00984EF2"/>
    <w:rsid w:val="009B242E"/>
    <w:rsid w:val="009D3304"/>
    <w:rsid w:val="00A006EF"/>
    <w:rsid w:val="00A0108C"/>
    <w:rsid w:val="00A11BEA"/>
    <w:rsid w:val="00A50017"/>
    <w:rsid w:val="00A605F3"/>
    <w:rsid w:val="00AA4953"/>
    <w:rsid w:val="00AB0B95"/>
    <w:rsid w:val="00AB5BE4"/>
    <w:rsid w:val="00AD3895"/>
    <w:rsid w:val="00AD514B"/>
    <w:rsid w:val="00AE39DE"/>
    <w:rsid w:val="00AF7049"/>
    <w:rsid w:val="00B3046F"/>
    <w:rsid w:val="00B35D5D"/>
    <w:rsid w:val="00B405D6"/>
    <w:rsid w:val="00B60EB4"/>
    <w:rsid w:val="00B76881"/>
    <w:rsid w:val="00BB6B08"/>
    <w:rsid w:val="00BB7874"/>
    <w:rsid w:val="00BE0873"/>
    <w:rsid w:val="00C02113"/>
    <w:rsid w:val="00C1592D"/>
    <w:rsid w:val="00C16F39"/>
    <w:rsid w:val="00C17342"/>
    <w:rsid w:val="00C20BB2"/>
    <w:rsid w:val="00C7286D"/>
    <w:rsid w:val="00C9507A"/>
    <w:rsid w:val="00C9790A"/>
    <w:rsid w:val="00CA5523"/>
    <w:rsid w:val="00CA71C3"/>
    <w:rsid w:val="00CB265B"/>
    <w:rsid w:val="00CE4CAB"/>
    <w:rsid w:val="00D2509F"/>
    <w:rsid w:val="00D2607C"/>
    <w:rsid w:val="00D32747"/>
    <w:rsid w:val="00D37355"/>
    <w:rsid w:val="00D40D37"/>
    <w:rsid w:val="00D53ED4"/>
    <w:rsid w:val="00D772A2"/>
    <w:rsid w:val="00D82B21"/>
    <w:rsid w:val="00D95C5A"/>
    <w:rsid w:val="00DB16D5"/>
    <w:rsid w:val="00DD22D9"/>
    <w:rsid w:val="00DF0965"/>
    <w:rsid w:val="00DF4ABD"/>
    <w:rsid w:val="00E179E3"/>
    <w:rsid w:val="00E20757"/>
    <w:rsid w:val="00E24A45"/>
    <w:rsid w:val="00E27F87"/>
    <w:rsid w:val="00E3602B"/>
    <w:rsid w:val="00E54A91"/>
    <w:rsid w:val="00E604C9"/>
    <w:rsid w:val="00E6141E"/>
    <w:rsid w:val="00E71869"/>
    <w:rsid w:val="00E80E45"/>
    <w:rsid w:val="00E866FF"/>
    <w:rsid w:val="00E868DD"/>
    <w:rsid w:val="00EA53D9"/>
    <w:rsid w:val="00EC3149"/>
    <w:rsid w:val="00EC3A2C"/>
    <w:rsid w:val="00EC422E"/>
    <w:rsid w:val="00ED5CAE"/>
    <w:rsid w:val="00EE3C0D"/>
    <w:rsid w:val="00EE7163"/>
    <w:rsid w:val="00F103D5"/>
    <w:rsid w:val="00F134E1"/>
    <w:rsid w:val="00F136DF"/>
    <w:rsid w:val="00F773A1"/>
    <w:rsid w:val="00F86908"/>
    <w:rsid w:val="00F8725A"/>
    <w:rsid w:val="00F93D89"/>
    <w:rsid w:val="00FA6947"/>
    <w:rsid w:val="00FB72C2"/>
    <w:rsid w:val="00FD03FA"/>
    <w:rsid w:val="00FF2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E5E6E"/>
  <w15:docId w15:val="{4C7B3E3A-AD80-407B-A5BF-F292EAF26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9043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9507A"/>
    <w:pPr>
      <w:keepNext/>
      <w:keepLines/>
      <w:spacing w:before="40" w:after="0"/>
      <w:outlineLvl w:val="1"/>
    </w:pPr>
    <w:rPr>
      <w:rFonts w:ascii="Calibri Light" w:eastAsia="Times New Roman" w:hAnsi="Calibri Light" w:cs="Times New Roman"/>
      <w:color w:val="2E74B5"/>
      <w:sz w:val="26"/>
      <w:szCs w:val="26"/>
    </w:rPr>
  </w:style>
  <w:style w:type="paragraph" w:styleId="3">
    <w:name w:val="heading 3"/>
    <w:basedOn w:val="a"/>
    <w:next w:val="a"/>
    <w:link w:val="30"/>
    <w:uiPriority w:val="9"/>
    <w:semiHidden/>
    <w:unhideWhenUsed/>
    <w:qFormat/>
    <w:rsid w:val="0089043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86908"/>
  </w:style>
  <w:style w:type="paragraph" w:styleId="a5">
    <w:name w:val="footer"/>
    <w:basedOn w:val="a"/>
    <w:link w:val="a6"/>
    <w:uiPriority w:val="99"/>
    <w:unhideWhenUsed/>
    <w:rsid w:val="00F86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86908"/>
  </w:style>
  <w:style w:type="table" w:styleId="a7">
    <w:name w:val="Table Grid"/>
    <w:basedOn w:val="a1"/>
    <w:uiPriority w:val="39"/>
    <w:rsid w:val="00F86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A5A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5A1C"/>
    <w:rPr>
      <w:rFonts w:ascii="Tahoma" w:hAnsi="Tahoma" w:cs="Tahoma"/>
      <w:sz w:val="16"/>
      <w:szCs w:val="16"/>
    </w:rPr>
  </w:style>
  <w:style w:type="paragraph" w:customStyle="1" w:styleId="21">
    <w:name w:val="Заголовок 21"/>
    <w:basedOn w:val="a"/>
    <w:next w:val="a"/>
    <w:uiPriority w:val="9"/>
    <w:semiHidden/>
    <w:unhideWhenUsed/>
    <w:qFormat/>
    <w:rsid w:val="00C9507A"/>
    <w:pPr>
      <w:keepNext/>
      <w:keepLines/>
      <w:spacing w:before="40" w:after="0" w:line="259" w:lineRule="auto"/>
      <w:outlineLvl w:val="1"/>
    </w:pPr>
    <w:rPr>
      <w:rFonts w:ascii="Calibri Light" w:eastAsia="Times New Roman" w:hAnsi="Calibri Light" w:cs="Times New Roman"/>
      <w:color w:val="2E74B5"/>
      <w:sz w:val="26"/>
      <w:szCs w:val="26"/>
    </w:rPr>
  </w:style>
  <w:style w:type="numbering" w:customStyle="1" w:styleId="11">
    <w:name w:val="Нет списка1"/>
    <w:next w:val="a2"/>
    <w:uiPriority w:val="99"/>
    <w:semiHidden/>
    <w:unhideWhenUsed/>
    <w:rsid w:val="00C9507A"/>
  </w:style>
  <w:style w:type="paragraph" w:customStyle="1" w:styleId="aa">
    <w:name w:val="!Оглавление"/>
    <w:basedOn w:val="a"/>
    <w:link w:val="ab"/>
    <w:qFormat/>
    <w:rsid w:val="00C9507A"/>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styleId="ac">
    <w:name w:val="List Paragraph"/>
    <w:basedOn w:val="a"/>
    <w:link w:val="ad"/>
    <w:uiPriority w:val="34"/>
    <w:qFormat/>
    <w:rsid w:val="00C9507A"/>
    <w:pPr>
      <w:spacing w:after="160" w:line="259" w:lineRule="auto"/>
      <w:ind w:left="720"/>
      <w:contextualSpacing/>
    </w:pPr>
  </w:style>
  <w:style w:type="paragraph" w:customStyle="1" w:styleId="ae">
    <w:name w:val="!табл"/>
    <w:basedOn w:val="ac"/>
    <w:link w:val="af"/>
    <w:qFormat/>
    <w:rsid w:val="0065199B"/>
    <w:pPr>
      <w:widowControl w:val="0"/>
      <w:tabs>
        <w:tab w:val="left" w:pos="993"/>
      </w:tabs>
      <w:autoSpaceDE w:val="0"/>
      <w:autoSpaceDN w:val="0"/>
      <w:adjustRightInd w:val="0"/>
      <w:spacing w:before="120" w:after="120" w:line="240" w:lineRule="auto"/>
      <w:ind w:left="0"/>
      <w:jc w:val="both"/>
    </w:pPr>
    <w:rPr>
      <w:rFonts w:ascii="Times New Roman" w:eastAsia="Calibri" w:hAnsi="Times New Roman" w:cs="Times New Roman"/>
      <w:sz w:val="28"/>
      <w:szCs w:val="28"/>
    </w:rPr>
  </w:style>
  <w:style w:type="character" w:customStyle="1" w:styleId="ad">
    <w:name w:val="Абзац списка Знак"/>
    <w:basedOn w:val="a0"/>
    <w:link w:val="ac"/>
    <w:uiPriority w:val="34"/>
    <w:rsid w:val="00C9507A"/>
  </w:style>
  <w:style w:type="character" w:customStyle="1" w:styleId="af">
    <w:name w:val="!табл Знак"/>
    <w:basedOn w:val="ad"/>
    <w:link w:val="ae"/>
    <w:rsid w:val="0065199B"/>
    <w:rPr>
      <w:rFonts w:ascii="Times New Roman" w:eastAsia="Calibri" w:hAnsi="Times New Roman" w:cs="Times New Roman"/>
      <w:sz w:val="28"/>
      <w:szCs w:val="28"/>
    </w:rPr>
  </w:style>
  <w:style w:type="paragraph" w:customStyle="1" w:styleId="af0">
    <w:name w:val="!обыч"/>
    <w:basedOn w:val="ac"/>
    <w:qFormat/>
    <w:rsid w:val="00C9507A"/>
    <w:pPr>
      <w:widowControl w:val="0"/>
      <w:tabs>
        <w:tab w:val="left" w:pos="993"/>
      </w:tabs>
      <w:autoSpaceDE w:val="0"/>
      <w:autoSpaceDN w:val="0"/>
      <w:adjustRightInd w:val="0"/>
      <w:spacing w:before="120" w:after="120" w:line="360" w:lineRule="auto"/>
      <w:ind w:left="0" w:firstLine="709"/>
      <w:jc w:val="both"/>
    </w:pPr>
    <w:rPr>
      <w:rFonts w:ascii="Times New Roman" w:eastAsia="Calibri" w:hAnsi="Times New Roman" w:cs="Times New Roman"/>
      <w:sz w:val="28"/>
      <w:szCs w:val="28"/>
    </w:rPr>
  </w:style>
  <w:style w:type="character" w:customStyle="1" w:styleId="20">
    <w:name w:val="Заголовок 2 Знак"/>
    <w:basedOn w:val="a0"/>
    <w:link w:val="2"/>
    <w:uiPriority w:val="9"/>
    <w:semiHidden/>
    <w:rsid w:val="00C9507A"/>
    <w:rPr>
      <w:rFonts w:ascii="Calibri Light" w:eastAsia="Times New Roman" w:hAnsi="Calibri Light" w:cs="Times New Roman"/>
      <w:color w:val="2E74B5"/>
      <w:sz w:val="26"/>
      <w:szCs w:val="26"/>
    </w:rPr>
  </w:style>
  <w:style w:type="character" w:customStyle="1" w:styleId="22">
    <w:name w:val="Основной текст (2)_"/>
    <w:basedOn w:val="a0"/>
    <w:link w:val="23"/>
    <w:rsid w:val="00C9507A"/>
    <w:rPr>
      <w:rFonts w:ascii="Times New Roman" w:eastAsia="Times New Roman" w:hAnsi="Times New Roman" w:cs="Times New Roman"/>
      <w:sz w:val="26"/>
      <w:szCs w:val="26"/>
      <w:shd w:val="clear" w:color="auto" w:fill="FFFFFF"/>
    </w:rPr>
  </w:style>
  <w:style w:type="paragraph" w:customStyle="1" w:styleId="23">
    <w:name w:val="Основной текст (2)"/>
    <w:basedOn w:val="a"/>
    <w:link w:val="22"/>
    <w:rsid w:val="00C9507A"/>
    <w:pPr>
      <w:widowControl w:val="0"/>
      <w:shd w:val="clear" w:color="auto" w:fill="FFFFFF"/>
      <w:spacing w:before="420" w:after="0" w:line="446" w:lineRule="exact"/>
      <w:jc w:val="both"/>
    </w:pPr>
    <w:rPr>
      <w:rFonts w:ascii="Times New Roman" w:eastAsia="Times New Roman" w:hAnsi="Times New Roman" w:cs="Times New Roman"/>
      <w:sz w:val="26"/>
      <w:szCs w:val="26"/>
    </w:rPr>
  </w:style>
  <w:style w:type="character" w:customStyle="1" w:styleId="210">
    <w:name w:val="Заголовок 2 Знак1"/>
    <w:basedOn w:val="a0"/>
    <w:uiPriority w:val="9"/>
    <w:semiHidden/>
    <w:rsid w:val="00C9507A"/>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890438"/>
    <w:rPr>
      <w:rFonts w:asciiTheme="majorHAnsi" w:eastAsiaTheme="majorEastAsia" w:hAnsiTheme="majorHAnsi" w:cstheme="majorBidi"/>
      <w:color w:val="365F91" w:themeColor="accent1" w:themeShade="BF"/>
      <w:sz w:val="32"/>
      <w:szCs w:val="32"/>
    </w:rPr>
  </w:style>
  <w:style w:type="character" w:customStyle="1" w:styleId="30">
    <w:name w:val="Заголовок 3 Знак"/>
    <w:basedOn w:val="a0"/>
    <w:link w:val="3"/>
    <w:uiPriority w:val="9"/>
    <w:semiHidden/>
    <w:rsid w:val="00890438"/>
    <w:rPr>
      <w:rFonts w:asciiTheme="majorHAnsi" w:eastAsiaTheme="majorEastAsia" w:hAnsiTheme="majorHAnsi" w:cstheme="majorBidi"/>
      <w:color w:val="243F60" w:themeColor="accent1" w:themeShade="7F"/>
      <w:sz w:val="24"/>
      <w:szCs w:val="24"/>
    </w:rPr>
  </w:style>
  <w:style w:type="paragraph" w:styleId="12">
    <w:name w:val="toc 1"/>
    <w:basedOn w:val="a"/>
    <w:next w:val="a"/>
    <w:autoRedefine/>
    <w:uiPriority w:val="39"/>
    <w:unhideWhenUsed/>
    <w:rsid w:val="008F46ED"/>
    <w:pPr>
      <w:tabs>
        <w:tab w:val="right" w:leader="dot" w:pos="9520"/>
      </w:tabs>
      <w:spacing w:after="100"/>
      <w:jc w:val="both"/>
    </w:pPr>
    <w:rPr>
      <w:rFonts w:ascii="Times New Roman" w:hAnsi="Times New Roman" w:cs="Times New Roman"/>
      <w:noProof/>
      <w:sz w:val="28"/>
      <w:szCs w:val="28"/>
    </w:rPr>
  </w:style>
  <w:style w:type="character" w:styleId="af1">
    <w:name w:val="Hyperlink"/>
    <w:basedOn w:val="a0"/>
    <w:uiPriority w:val="99"/>
    <w:unhideWhenUsed/>
    <w:rsid w:val="00890438"/>
    <w:rPr>
      <w:color w:val="0000FF" w:themeColor="hyperlink"/>
      <w:u w:val="single"/>
    </w:rPr>
  </w:style>
  <w:style w:type="character" w:styleId="af2">
    <w:name w:val="FollowedHyperlink"/>
    <w:basedOn w:val="a0"/>
    <w:uiPriority w:val="99"/>
    <w:semiHidden/>
    <w:unhideWhenUsed/>
    <w:rsid w:val="0083445B"/>
    <w:rPr>
      <w:color w:val="800080"/>
      <w:u w:val="single"/>
    </w:rPr>
  </w:style>
  <w:style w:type="paragraph" w:customStyle="1" w:styleId="msonormal0">
    <w:name w:val="msonormal"/>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72">
    <w:name w:val="xl72"/>
    <w:basedOn w:val="a"/>
    <w:rsid w:val="0083445B"/>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
    <w:rsid w:val="008344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83445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78">
    <w:name w:val="xl78"/>
    <w:basedOn w:val="a"/>
    <w:rsid w:val="00834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83445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rsid w:val="0083445B"/>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7">
    <w:name w:val="xl87"/>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9">
    <w:name w:val="xl89"/>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1">
    <w:name w:val="xl91"/>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83445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83445B"/>
    <w:pPr>
      <w:shd w:val="clear" w:color="000000" w:fill="99CC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4">
    <w:name w:val="xl94"/>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83445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7">
    <w:name w:val="xl97"/>
    <w:basedOn w:val="a"/>
    <w:rsid w:val="0083445B"/>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8">
    <w:name w:val="xl98"/>
    <w:basedOn w:val="a"/>
    <w:rsid w:val="0083445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lang w:eastAsia="ru-RU"/>
    </w:rPr>
  </w:style>
  <w:style w:type="paragraph" w:customStyle="1" w:styleId="xl99">
    <w:name w:val="xl99"/>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834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83445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834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83445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4">
    <w:name w:val="xl104"/>
    <w:basedOn w:val="a"/>
    <w:rsid w:val="0083445B"/>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5">
    <w:name w:val="xl105"/>
    <w:basedOn w:val="a"/>
    <w:rsid w:val="0083445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83445B"/>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83445B"/>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font5">
    <w:name w:val="font5"/>
    <w:basedOn w:val="a"/>
    <w:rsid w:val="00EA53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7">
    <w:name w:val="font7"/>
    <w:basedOn w:val="a"/>
    <w:rsid w:val="00EA53D9"/>
    <w:pPr>
      <w:spacing w:before="100" w:beforeAutospacing="1" w:after="100" w:afterAutospacing="1" w:line="240" w:lineRule="auto"/>
    </w:pPr>
    <w:rPr>
      <w:rFonts w:ascii="UniversalMath1 BT" w:eastAsia="Times New Roman" w:hAnsi="UniversalMath1 BT" w:cs="Times New Roman"/>
      <w:b/>
      <w:bCs/>
      <w:sz w:val="24"/>
      <w:szCs w:val="24"/>
      <w:lang w:eastAsia="ru-RU"/>
    </w:rPr>
  </w:style>
  <w:style w:type="paragraph" w:customStyle="1" w:styleId="font8">
    <w:name w:val="font8"/>
    <w:basedOn w:val="a"/>
    <w:rsid w:val="00EA53D9"/>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nt9">
    <w:name w:val="font9"/>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0">
    <w:name w:val="font10"/>
    <w:basedOn w:val="a"/>
    <w:rsid w:val="00EA53D9"/>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font11">
    <w:name w:val="font11"/>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font12">
    <w:name w:val="font12"/>
    <w:basedOn w:val="a"/>
    <w:rsid w:val="00EA53D9"/>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9">
    <w:name w:val="xl109"/>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10">
    <w:name w:val="xl11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22">
    <w:name w:val="xl122"/>
    <w:basedOn w:val="a"/>
    <w:rsid w:val="00EA53D9"/>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123">
    <w:name w:val="xl123"/>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4">
    <w:name w:val="xl124"/>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5">
    <w:name w:val="xl125"/>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7">
    <w:name w:val="xl127"/>
    <w:basedOn w:val="a"/>
    <w:rsid w:val="00EA53D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9">
    <w:name w:val="xl129"/>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30">
    <w:name w:val="xl130"/>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EA53D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0"/>
      <w:szCs w:val="20"/>
      <w:lang w:eastAsia="ru-RU"/>
    </w:rPr>
  </w:style>
  <w:style w:type="character" w:customStyle="1" w:styleId="110">
    <w:name w:val="Заголовок 1 Знак1"/>
    <w:basedOn w:val="a0"/>
    <w:uiPriority w:val="9"/>
    <w:rsid w:val="006A5CA9"/>
    <w:rPr>
      <w:rFonts w:ascii="Calibri Light" w:eastAsia="Times New Roman" w:hAnsi="Calibri Light" w:cs="Times New Roman"/>
      <w:color w:val="2E74B5"/>
      <w:sz w:val="32"/>
      <w:szCs w:val="32"/>
    </w:rPr>
  </w:style>
  <w:style w:type="paragraph" w:customStyle="1" w:styleId="xl63">
    <w:name w:val="xl63"/>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E179E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E179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3">
    <w:name w:val="!огл"/>
    <w:basedOn w:val="a"/>
    <w:link w:val="af4"/>
    <w:qFormat/>
    <w:rsid w:val="00984EF2"/>
    <w:pPr>
      <w:spacing w:after="160" w:line="259" w:lineRule="auto"/>
      <w:jc w:val="both"/>
    </w:pPr>
    <w:rPr>
      <w:rFonts w:ascii="Times New Roman" w:hAnsi="Times New Roman" w:cs="Times New Roman"/>
      <w:b/>
      <w:sz w:val="28"/>
      <w:szCs w:val="28"/>
    </w:rPr>
  </w:style>
  <w:style w:type="character" w:customStyle="1" w:styleId="af4">
    <w:name w:val="!огл Знак"/>
    <w:basedOn w:val="a0"/>
    <w:link w:val="af3"/>
    <w:rsid w:val="00984EF2"/>
    <w:rPr>
      <w:rFonts w:ascii="Times New Roman" w:hAnsi="Times New Roman" w:cs="Times New Roman"/>
      <w:b/>
      <w:sz w:val="28"/>
      <w:szCs w:val="28"/>
    </w:rPr>
  </w:style>
  <w:style w:type="paragraph" w:customStyle="1" w:styleId="24">
    <w:name w:val="!огл_2"/>
    <w:basedOn w:val="af3"/>
    <w:qFormat/>
    <w:rsid w:val="00F134E1"/>
  </w:style>
  <w:style w:type="paragraph" w:customStyle="1" w:styleId="25">
    <w:name w:val="!табл_2"/>
    <w:basedOn w:val="ae"/>
    <w:qFormat/>
    <w:rsid w:val="00F134E1"/>
    <w:rPr>
      <w:lang w:eastAsia="ru-RU"/>
    </w:rPr>
  </w:style>
  <w:style w:type="paragraph" w:customStyle="1" w:styleId="4">
    <w:name w:val="!Огл_4"/>
    <w:basedOn w:val="af3"/>
    <w:link w:val="40"/>
    <w:qFormat/>
    <w:rsid w:val="00015779"/>
  </w:style>
  <w:style w:type="paragraph" w:customStyle="1" w:styleId="41">
    <w:name w:val="!Табл_4"/>
    <w:basedOn w:val="ae"/>
    <w:link w:val="42"/>
    <w:qFormat/>
    <w:rsid w:val="00015779"/>
  </w:style>
  <w:style w:type="character" w:customStyle="1" w:styleId="40">
    <w:name w:val="!Огл_4 Знак"/>
    <w:basedOn w:val="af4"/>
    <w:link w:val="4"/>
    <w:rsid w:val="00015779"/>
    <w:rPr>
      <w:rFonts w:ascii="Times New Roman" w:hAnsi="Times New Roman" w:cs="Times New Roman"/>
      <w:b/>
      <w:sz w:val="28"/>
      <w:szCs w:val="28"/>
    </w:rPr>
  </w:style>
  <w:style w:type="paragraph" w:customStyle="1" w:styleId="5">
    <w:name w:val="!Огл_5"/>
    <w:basedOn w:val="af3"/>
    <w:link w:val="50"/>
    <w:qFormat/>
    <w:rsid w:val="00015779"/>
  </w:style>
  <w:style w:type="character" w:customStyle="1" w:styleId="42">
    <w:name w:val="!Табл_4 Знак"/>
    <w:basedOn w:val="af"/>
    <w:link w:val="41"/>
    <w:rsid w:val="00015779"/>
    <w:rPr>
      <w:rFonts w:ascii="Times New Roman" w:eastAsia="Calibri" w:hAnsi="Times New Roman" w:cs="Times New Roman"/>
      <w:sz w:val="28"/>
      <w:szCs w:val="28"/>
    </w:rPr>
  </w:style>
  <w:style w:type="paragraph" w:customStyle="1" w:styleId="6">
    <w:name w:val="!огл_6"/>
    <w:basedOn w:val="a"/>
    <w:link w:val="60"/>
    <w:qFormat/>
    <w:rsid w:val="00D82B21"/>
    <w:pPr>
      <w:spacing w:after="160" w:line="259" w:lineRule="auto"/>
      <w:jc w:val="both"/>
    </w:pPr>
    <w:rPr>
      <w:rFonts w:ascii="Times New Roman" w:hAnsi="Times New Roman" w:cs="Times New Roman"/>
      <w:b/>
      <w:sz w:val="28"/>
      <w:szCs w:val="28"/>
    </w:rPr>
  </w:style>
  <w:style w:type="character" w:customStyle="1" w:styleId="50">
    <w:name w:val="!Огл_5 Знак"/>
    <w:basedOn w:val="af4"/>
    <w:link w:val="5"/>
    <w:rsid w:val="00015779"/>
    <w:rPr>
      <w:rFonts w:ascii="Times New Roman" w:hAnsi="Times New Roman" w:cs="Times New Roman"/>
      <w:b/>
      <w:sz w:val="28"/>
      <w:szCs w:val="28"/>
    </w:rPr>
  </w:style>
  <w:style w:type="paragraph" w:customStyle="1" w:styleId="61">
    <w:name w:val="!табл_6"/>
    <w:basedOn w:val="a"/>
    <w:link w:val="62"/>
    <w:qFormat/>
    <w:rsid w:val="00660B33"/>
    <w:pPr>
      <w:widowControl w:val="0"/>
      <w:tabs>
        <w:tab w:val="left" w:pos="993"/>
      </w:tabs>
      <w:autoSpaceDE w:val="0"/>
      <w:autoSpaceDN w:val="0"/>
      <w:adjustRightInd w:val="0"/>
      <w:spacing w:before="120" w:after="120" w:line="240" w:lineRule="auto"/>
      <w:contextualSpacing/>
      <w:jc w:val="both"/>
    </w:pPr>
    <w:rPr>
      <w:rFonts w:ascii="Times New Roman" w:eastAsia="Calibri" w:hAnsi="Times New Roman" w:cs="Times New Roman"/>
      <w:sz w:val="28"/>
      <w:szCs w:val="28"/>
    </w:rPr>
  </w:style>
  <w:style w:type="character" w:customStyle="1" w:styleId="60">
    <w:name w:val="!огл_6 Знак"/>
    <w:basedOn w:val="a0"/>
    <w:link w:val="6"/>
    <w:rsid w:val="00D82B21"/>
    <w:rPr>
      <w:rFonts w:ascii="Times New Roman" w:hAnsi="Times New Roman" w:cs="Times New Roman"/>
      <w:b/>
      <w:sz w:val="28"/>
      <w:szCs w:val="28"/>
    </w:rPr>
  </w:style>
  <w:style w:type="paragraph" w:customStyle="1" w:styleId="7">
    <w:name w:val="!Огл_7"/>
    <w:basedOn w:val="af3"/>
    <w:link w:val="70"/>
    <w:qFormat/>
    <w:rsid w:val="00224864"/>
  </w:style>
  <w:style w:type="character" w:customStyle="1" w:styleId="62">
    <w:name w:val="!табл_6 Знак"/>
    <w:basedOn w:val="a0"/>
    <w:link w:val="61"/>
    <w:rsid w:val="00660B33"/>
    <w:rPr>
      <w:rFonts w:ascii="Times New Roman" w:eastAsia="Calibri" w:hAnsi="Times New Roman" w:cs="Times New Roman"/>
      <w:sz w:val="28"/>
      <w:szCs w:val="28"/>
    </w:rPr>
  </w:style>
  <w:style w:type="paragraph" w:customStyle="1" w:styleId="71">
    <w:name w:val="!Табл_7"/>
    <w:basedOn w:val="ae"/>
    <w:link w:val="72"/>
    <w:qFormat/>
    <w:rsid w:val="00C9790A"/>
    <w:rPr>
      <w:lang w:eastAsia="ru-RU"/>
    </w:rPr>
  </w:style>
  <w:style w:type="character" w:customStyle="1" w:styleId="70">
    <w:name w:val="!Огл_7 Знак"/>
    <w:basedOn w:val="af4"/>
    <w:link w:val="7"/>
    <w:rsid w:val="00224864"/>
    <w:rPr>
      <w:rFonts w:ascii="Times New Roman" w:hAnsi="Times New Roman" w:cs="Times New Roman"/>
      <w:b/>
      <w:sz w:val="28"/>
      <w:szCs w:val="28"/>
    </w:rPr>
  </w:style>
  <w:style w:type="paragraph" w:customStyle="1" w:styleId="8">
    <w:name w:val="!Огл_8"/>
    <w:basedOn w:val="af3"/>
    <w:qFormat/>
    <w:rsid w:val="00962863"/>
  </w:style>
  <w:style w:type="character" w:customStyle="1" w:styleId="72">
    <w:name w:val="!Табл_7 Знак"/>
    <w:basedOn w:val="af"/>
    <w:link w:val="71"/>
    <w:rsid w:val="00C9790A"/>
    <w:rPr>
      <w:rFonts w:ascii="Times New Roman" w:eastAsia="Calibri" w:hAnsi="Times New Roman" w:cs="Times New Roman"/>
      <w:sz w:val="28"/>
      <w:szCs w:val="28"/>
      <w:lang w:eastAsia="ru-RU"/>
    </w:rPr>
  </w:style>
  <w:style w:type="paragraph" w:customStyle="1" w:styleId="100">
    <w:name w:val="!Огл_10"/>
    <w:basedOn w:val="af3"/>
    <w:link w:val="101"/>
    <w:qFormat/>
    <w:rsid w:val="006858D0"/>
  </w:style>
  <w:style w:type="paragraph" w:customStyle="1" w:styleId="102">
    <w:name w:val="!табл_10"/>
    <w:basedOn w:val="ae"/>
    <w:link w:val="103"/>
    <w:qFormat/>
    <w:rsid w:val="006858D0"/>
    <w:rPr>
      <w:lang w:eastAsia="ru-RU"/>
    </w:rPr>
  </w:style>
  <w:style w:type="character" w:customStyle="1" w:styleId="101">
    <w:name w:val="!Огл_10 Знак"/>
    <w:basedOn w:val="af4"/>
    <w:link w:val="100"/>
    <w:rsid w:val="006858D0"/>
    <w:rPr>
      <w:rFonts w:ascii="Times New Roman" w:hAnsi="Times New Roman" w:cs="Times New Roman"/>
      <w:b/>
      <w:sz w:val="28"/>
      <w:szCs w:val="28"/>
    </w:rPr>
  </w:style>
  <w:style w:type="paragraph" w:customStyle="1" w:styleId="111">
    <w:name w:val="!Огл_11"/>
    <w:basedOn w:val="af3"/>
    <w:link w:val="112"/>
    <w:qFormat/>
    <w:rsid w:val="005667F6"/>
  </w:style>
  <w:style w:type="character" w:customStyle="1" w:styleId="103">
    <w:name w:val="!табл_10 Знак"/>
    <w:basedOn w:val="af"/>
    <w:link w:val="102"/>
    <w:rsid w:val="006858D0"/>
    <w:rPr>
      <w:rFonts w:ascii="Times New Roman" w:eastAsia="Calibri" w:hAnsi="Times New Roman" w:cs="Times New Roman"/>
      <w:sz w:val="28"/>
      <w:szCs w:val="28"/>
      <w:lang w:eastAsia="ru-RU"/>
    </w:rPr>
  </w:style>
  <w:style w:type="paragraph" w:customStyle="1" w:styleId="113">
    <w:name w:val="!Табл_11"/>
    <w:basedOn w:val="ae"/>
    <w:link w:val="114"/>
    <w:qFormat/>
    <w:rsid w:val="005667F6"/>
    <w:rPr>
      <w:lang w:eastAsia="ru-RU"/>
    </w:rPr>
  </w:style>
  <w:style w:type="character" w:customStyle="1" w:styleId="112">
    <w:name w:val="!Огл_11 Знак"/>
    <w:basedOn w:val="af4"/>
    <w:link w:val="111"/>
    <w:rsid w:val="005667F6"/>
    <w:rPr>
      <w:rFonts w:ascii="Times New Roman" w:hAnsi="Times New Roman" w:cs="Times New Roman"/>
      <w:b/>
      <w:sz w:val="28"/>
      <w:szCs w:val="28"/>
    </w:rPr>
  </w:style>
  <w:style w:type="paragraph" w:customStyle="1" w:styleId="120">
    <w:name w:val="!Огл_12"/>
    <w:basedOn w:val="aa"/>
    <w:link w:val="121"/>
    <w:qFormat/>
    <w:rsid w:val="00FF2040"/>
  </w:style>
  <w:style w:type="character" w:customStyle="1" w:styleId="114">
    <w:name w:val="!Табл_11 Знак"/>
    <w:basedOn w:val="af"/>
    <w:link w:val="113"/>
    <w:rsid w:val="005667F6"/>
    <w:rPr>
      <w:rFonts w:ascii="Times New Roman" w:eastAsia="Calibri" w:hAnsi="Times New Roman" w:cs="Times New Roman"/>
      <w:sz w:val="28"/>
      <w:szCs w:val="28"/>
      <w:lang w:eastAsia="ru-RU"/>
    </w:rPr>
  </w:style>
  <w:style w:type="paragraph" w:customStyle="1" w:styleId="122">
    <w:name w:val="!Табл_12"/>
    <w:basedOn w:val="ae"/>
    <w:link w:val="123"/>
    <w:qFormat/>
    <w:rsid w:val="00FF2040"/>
  </w:style>
  <w:style w:type="character" w:customStyle="1" w:styleId="ab">
    <w:name w:val="!Оглавление Знак"/>
    <w:basedOn w:val="a0"/>
    <w:link w:val="aa"/>
    <w:rsid w:val="00FF2040"/>
    <w:rPr>
      <w:rFonts w:ascii="Times New Roman" w:eastAsia="Calibri" w:hAnsi="Times New Roman" w:cs="Times New Roman"/>
      <w:b/>
      <w:sz w:val="28"/>
      <w:szCs w:val="28"/>
    </w:rPr>
  </w:style>
  <w:style w:type="character" w:customStyle="1" w:styleId="121">
    <w:name w:val="!Огл_12 Знак"/>
    <w:basedOn w:val="ab"/>
    <w:link w:val="120"/>
    <w:rsid w:val="00FF2040"/>
    <w:rPr>
      <w:rFonts w:ascii="Times New Roman" w:eastAsia="Calibri" w:hAnsi="Times New Roman" w:cs="Times New Roman"/>
      <w:b/>
      <w:sz w:val="28"/>
      <w:szCs w:val="28"/>
    </w:rPr>
  </w:style>
  <w:style w:type="table" w:customStyle="1" w:styleId="13">
    <w:name w:val="Сетка таблицы1"/>
    <w:basedOn w:val="a1"/>
    <w:next w:val="a7"/>
    <w:uiPriority w:val="39"/>
    <w:rsid w:val="001F2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3">
    <w:name w:val="!Табл_12 Знак"/>
    <w:basedOn w:val="af"/>
    <w:link w:val="122"/>
    <w:rsid w:val="00FF2040"/>
    <w:rPr>
      <w:rFonts w:ascii="Times New Roman" w:eastAsia="Calibri" w:hAnsi="Times New Roman" w:cs="Times New Roman"/>
      <w:sz w:val="28"/>
      <w:szCs w:val="28"/>
    </w:rPr>
  </w:style>
  <w:style w:type="paragraph" w:customStyle="1" w:styleId="130">
    <w:name w:val="!Табл_13"/>
    <w:basedOn w:val="ae"/>
    <w:link w:val="131"/>
    <w:qFormat/>
    <w:rsid w:val="001F2314"/>
    <w:rPr>
      <w:lang w:eastAsia="ru-RU"/>
    </w:rPr>
  </w:style>
  <w:style w:type="paragraph" w:customStyle="1" w:styleId="14">
    <w:name w:val="!Огл_14"/>
    <w:basedOn w:val="af3"/>
    <w:link w:val="140"/>
    <w:qFormat/>
    <w:rsid w:val="00B76881"/>
    <w:rPr>
      <w:rFonts w:eastAsia="Calibri"/>
    </w:rPr>
  </w:style>
  <w:style w:type="character" w:customStyle="1" w:styleId="131">
    <w:name w:val="!Табл_13 Знак"/>
    <w:basedOn w:val="af"/>
    <w:link w:val="130"/>
    <w:rsid w:val="001F2314"/>
    <w:rPr>
      <w:rFonts w:ascii="Times New Roman" w:eastAsia="Calibri" w:hAnsi="Times New Roman" w:cs="Times New Roman"/>
      <w:sz w:val="28"/>
      <w:szCs w:val="28"/>
      <w:lang w:eastAsia="ru-RU"/>
    </w:rPr>
  </w:style>
  <w:style w:type="table" w:customStyle="1" w:styleId="26">
    <w:name w:val="Сетка таблицы2"/>
    <w:basedOn w:val="a1"/>
    <w:next w:val="a7"/>
    <w:uiPriority w:val="39"/>
    <w:rsid w:val="007C3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0">
    <w:name w:val="!Огл_14 Знак"/>
    <w:basedOn w:val="af4"/>
    <w:link w:val="14"/>
    <w:rsid w:val="00B76881"/>
    <w:rPr>
      <w:rFonts w:ascii="Times New Roman" w:eastAsia="Calibri" w:hAnsi="Times New Roman" w:cs="Times New Roman"/>
      <w:b/>
      <w:sz w:val="28"/>
      <w:szCs w:val="28"/>
    </w:rPr>
  </w:style>
  <w:style w:type="paragraph" w:customStyle="1" w:styleId="15">
    <w:name w:val="!Огл_15"/>
    <w:basedOn w:val="a"/>
    <w:link w:val="150"/>
    <w:qFormat/>
    <w:rsid w:val="007C3B64"/>
    <w:pPr>
      <w:widowControl w:val="0"/>
      <w:autoSpaceDE w:val="0"/>
      <w:autoSpaceDN w:val="0"/>
      <w:adjustRightInd w:val="0"/>
      <w:spacing w:after="120" w:line="240" w:lineRule="auto"/>
      <w:jc w:val="both"/>
    </w:pPr>
    <w:rPr>
      <w:rFonts w:ascii="Times New Roman" w:eastAsia="Calibri" w:hAnsi="Times New Roman" w:cs="Times New Roman"/>
      <w:b/>
      <w:sz w:val="28"/>
      <w:szCs w:val="28"/>
    </w:rPr>
  </w:style>
  <w:style w:type="paragraph" w:customStyle="1" w:styleId="16">
    <w:name w:val="!Огл_16"/>
    <w:basedOn w:val="aa"/>
    <w:link w:val="160"/>
    <w:qFormat/>
    <w:rsid w:val="001A139B"/>
  </w:style>
  <w:style w:type="character" w:customStyle="1" w:styleId="150">
    <w:name w:val="!Огл_15 Знак"/>
    <w:basedOn w:val="a0"/>
    <w:link w:val="15"/>
    <w:rsid w:val="007C3B64"/>
    <w:rPr>
      <w:rFonts w:ascii="Times New Roman" w:eastAsia="Calibri" w:hAnsi="Times New Roman" w:cs="Times New Roman"/>
      <w:b/>
      <w:sz w:val="28"/>
      <w:szCs w:val="28"/>
    </w:rPr>
  </w:style>
  <w:style w:type="table" w:customStyle="1" w:styleId="31">
    <w:name w:val="Сетка таблицы3"/>
    <w:basedOn w:val="a1"/>
    <w:next w:val="a7"/>
    <w:uiPriority w:val="39"/>
    <w:rsid w:val="001A1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0">
    <w:name w:val="!Огл_16 Знак"/>
    <w:basedOn w:val="ab"/>
    <w:link w:val="16"/>
    <w:rsid w:val="001A139B"/>
    <w:rPr>
      <w:rFonts w:ascii="Times New Roman" w:eastAsia="Calibri" w:hAnsi="Times New Roman" w:cs="Times New Roman"/>
      <w:b/>
      <w:sz w:val="28"/>
      <w:szCs w:val="28"/>
    </w:rPr>
  </w:style>
  <w:style w:type="paragraph" w:customStyle="1" w:styleId="17">
    <w:name w:val="!Огл_17"/>
    <w:basedOn w:val="af3"/>
    <w:link w:val="170"/>
    <w:qFormat/>
    <w:rsid w:val="001A139B"/>
  </w:style>
  <w:style w:type="table" w:customStyle="1" w:styleId="43">
    <w:name w:val="Сетка таблицы4"/>
    <w:basedOn w:val="a1"/>
    <w:next w:val="a7"/>
    <w:uiPriority w:val="39"/>
    <w:rsid w:val="006A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0">
    <w:name w:val="!Огл_17 Знак"/>
    <w:basedOn w:val="af4"/>
    <w:link w:val="17"/>
    <w:rsid w:val="001A139B"/>
    <w:rPr>
      <w:rFonts w:ascii="Times New Roman" w:hAnsi="Times New Roman" w:cs="Times New Roman"/>
      <w:b/>
      <w:sz w:val="28"/>
      <w:szCs w:val="28"/>
    </w:rPr>
  </w:style>
  <w:style w:type="paragraph" w:customStyle="1" w:styleId="xl108">
    <w:name w:val="xl108"/>
    <w:basedOn w:val="a"/>
    <w:rsid w:val="00245EB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5580">
      <w:bodyDiv w:val="1"/>
      <w:marLeft w:val="0"/>
      <w:marRight w:val="0"/>
      <w:marTop w:val="0"/>
      <w:marBottom w:val="0"/>
      <w:divBdr>
        <w:top w:val="none" w:sz="0" w:space="0" w:color="auto"/>
        <w:left w:val="none" w:sz="0" w:space="0" w:color="auto"/>
        <w:bottom w:val="none" w:sz="0" w:space="0" w:color="auto"/>
        <w:right w:val="none" w:sz="0" w:space="0" w:color="auto"/>
      </w:divBdr>
    </w:div>
    <w:div w:id="344022194">
      <w:bodyDiv w:val="1"/>
      <w:marLeft w:val="0"/>
      <w:marRight w:val="0"/>
      <w:marTop w:val="0"/>
      <w:marBottom w:val="0"/>
      <w:divBdr>
        <w:top w:val="none" w:sz="0" w:space="0" w:color="auto"/>
        <w:left w:val="none" w:sz="0" w:space="0" w:color="auto"/>
        <w:bottom w:val="none" w:sz="0" w:space="0" w:color="auto"/>
        <w:right w:val="none" w:sz="0" w:space="0" w:color="auto"/>
      </w:divBdr>
    </w:div>
    <w:div w:id="395738066">
      <w:bodyDiv w:val="1"/>
      <w:marLeft w:val="0"/>
      <w:marRight w:val="0"/>
      <w:marTop w:val="0"/>
      <w:marBottom w:val="0"/>
      <w:divBdr>
        <w:top w:val="none" w:sz="0" w:space="0" w:color="auto"/>
        <w:left w:val="none" w:sz="0" w:space="0" w:color="auto"/>
        <w:bottom w:val="none" w:sz="0" w:space="0" w:color="auto"/>
        <w:right w:val="none" w:sz="0" w:space="0" w:color="auto"/>
      </w:divBdr>
    </w:div>
    <w:div w:id="467557346">
      <w:bodyDiv w:val="1"/>
      <w:marLeft w:val="0"/>
      <w:marRight w:val="0"/>
      <w:marTop w:val="0"/>
      <w:marBottom w:val="0"/>
      <w:divBdr>
        <w:top w:val="none" w:sz="0" w:space="0" w:color="auto"/>
        <w:left w:val="none" w:sz="0" w:space="0" w:color="auto"/>
        <w:bottom w:val="none" w:sz="0" w:space="0" w:color="auto"/>
        <w:right w:val="none" w:sz="0" w:space="0" w:color="auto"/>
      </w:divBdr>
    </w:div>
    <w:div w:id="575282079">
      <w:bodyDiv w:val="1"/>
      <w:marLeft w:val="0"/>
      <w:marRight w:val="0"/>
      <w:marTop w:val="0"/>
      <w:marBottom w:val="0"/>
      <w:divBdr>
        <w:top w:val="none" w:sz="0" w:space="0" w:color="auto"/>
        <w:left w:val="none" w:sz="0" w:space="0" w:color="auto"/>
        <w:bottom w:val="none" w:sz="0" w:space="0" w:color="auto"/>
        <w:right w:val="none" w:sz="0" w:space="0" w:color="auto"/>
      </w:divBdr>
    </w:div>
    <w:div w:id="789250137">
      <w:bodyDiv w:val="1"/>
      <w:marLeft w:val="0"/>
      <w:marRight w:val="0"/>
      <w:marTop w:val="0"/>
      <w:marBottom w:val="0"/>
      <w:divBdr>
        <w:top w:val="none" w:sz="0" w:space="0" w:color="auto"/>
        <w:left w:val="none" w:sz="0" w:space="0" w:color="auto"/>
        <w:bottom w:val="none" w:sz="0" w:space="0" w:color="auto"/>
        <w:right w:val="none" w:sz="0" w:space="0" w:color="auto"/>
      </w:divBdr>
    </w:div>
    <w:div w:id="810711538">
      <w:bodyDiv w:val="1"/>
      <w:marLeft w:val="0"/>
      <w:marRight w:val="0"/>
      <w:marTop w:val="0"/>
      <w:marBottom w:val="0"/>
      <w:divBdr>
        <w:top w:val="none" w:sz="0" w:space="0" w:color="auto"/>
        <w:left w:val="none" w:sz="0" w:space="0" w:color="auto"/>
        <w:bottom w:val="none" w:sz="0" w:space="0" w:color="auto"/>
        <w:right w:val="none" w:sz="0" w:space="0" w:color="auto"/>
      </w:divBdr>
    </w:div>
    <w:div w:id="810948631">
      <w:bodyDiv w:val="1"/>
      <w:marLeft w:val="0"/>
      <w:marRight w:val="0"/>
      <w:marTop w:val="0"/>
      <w:marBottom w:val="0"/>
      <w:divBdr>
        <w:top w:val="none" w:sz="0" w:space="0" w:color="auto"/>
        <w:left w:val="none" w:sz="0" w:space="0" w:color="auto"/>
        <w:bottom w:val="none" w:sz="0" w:space="0" w:color="auto"/>
        <w:right w:val="none" w:sz="0" w:space="0" w:color="auto"/>
      </w:divBdr>
    </w:div>
    <w:div w:id="923340128">
      <w:bodyDiv w:val="1"/>
      <w:marLeft w:val="0"/>
      <w:marRight w:val="0"/>
      <w:marTop w:val="0"/>
      <w:marBottom w:val="0"/>
      <w:divBdr>
        <w:top w:val="none" w:sz="0" w:space="0" w:color="auto"/>
        <w:left w:val="none" w:sz="0" w:space="0" w:color="auto"/>
        <w:bottom w:val="none" w:sz="0" w:space="0" w:color="auto"/>
        <w:right w:val="none" w:sz="0" w:space="0" w:color="auto"/>
      </w:divBdr>
    </w:div>
    <w:div w:id="926353468">
      <w:bodyDiv w:val="1"/>
      <w:marLeft w:val="0"/>
      <w:marRight w:val="0"/>
      <w:marTop w:val="0"/>
      <w:marBottom w:val="0"/>
      <w:divBdr>
        <w:top w:val="none" w:sz="0" w:space="0" w:color="auto"/>
        <w:left w:val="none" w:sz="0" w:space="0" w:color="auto"/>
        <w:bottom w:val="none" w:sz="0" w:space="0" w:color="auto"/>
        <w:right w:val="none" w:sz="0" w:space="0" w:color="auto"/>
      </w:divBdr>
    </w:div>
    <w:div w:id="973371058">
      <w:bodyDiv w:val="1"/>
      <w:marLeft w:val="0"/>
      <w:marRight w:val="0"/>
      <w:marTop w:val="0"/>
      <w:marBottom w:val="0"/>
      <w:divBdr>
        <w:top w:val="none" w:sz="0" w:space="0" w:color="auto"/>
        <w:left w:val="none" w:sz="0" w:space="0" w:color="auto"/>
        <w:bottom w:val="none" w:sz="0" w:space="0" w:color="auto"/>
        <w:right w:val="none" w:sz="0" w:space="0" w:color="auto"/>
      </w:divBdr>
    </w:div>
    <w:div w:id="1099719642">
      <w:bodyDiv w:val="1"/>
      <w:marLeft w:val="0"/>
      <w:marRight w:val="0"/>
      <w:marTop w:val="0"/>
      <w:marBottom w:val="0"/>
      <w:divBdr>
        <w:top w:val="none" w:sz="0" w:space="0" w:color="auto"/>
        <w:left w:val="none" w:sz="0" w:space="0" w:color="auto"/>
        <w:bottom w:val="none" w:sz="0" w:space="0" w:color="auto"/>
        <w:right w:val="none" w:sz="0" w:space="0" w:color="auto"/>
      </w:divBdr>
    </w:div>
    <w:div w:id="1111241311">
      <w:bodyDiv w:val="1"/>
      <w:marLeft w:val="0"/>
      <w:marRight w:val="0"/>
      <w:marTop w:val="0"/>
      <w:marBottom w:val="0"/>
      <w:divBdr>
        <w:top w:val="none" w:sz="0" w:space="0" w:color="auto"/>
        <w:left w:val="none" w:sz="0" w:space="0" w:color="auto"/>
        <w:bottom w:val="none" w:sz="0" w:space="0" w:color="auto"/>
        <w:right w:val="none" w:sz="0" w:space="0" w:color="auto"/>
      </w:divBdr>
    </w:div>
    <w:div w:id="1136216762">
      <w:bodyDiv w:val="1"/>
      <w:marLeft w:val="0"/>
      <w:marRight w:val="0"/>
      <w:marTop w:val="0"/>
      <w:marBottom w:val="0"/>
      <w:divBdr>
        <w:top w:val="none" w:sz="0" w:space="0" w:color="auto"/>
        <w:left w:val="none" w:sz="0" w:space="0" w:color="auto"/>
        <w:bottom w:val="none" w:sz="0" w:space="0" w:color="auto"/>
        <w:right w:val="none" w:sz="0" w:space="0" w:color="auto"/>
      </w:divBdr>
    </w:div>
    <w:div w:id="1180700488">
      <w:bodyDiv w:val="1"/>
      <w:marLeft w:val="0"/>
      <w:marRight w:val="0"/>
      <w:marTop w:val="0"/>
      <w:marBottom w:val="0"/>
      <w:divBdr>
        <w:top w:val="none" w:sz="0" w:space="0" w:color="auto"/>
        <w:left w:val="none" w:sz="0" w:space="0" w:color="auto"/>
        <w:bottom w:val="none" w:sz="0" w:space="0" w:color="auto"/>
        <w:right w:val="none" w:sz="0" w:space="0" w:color="auto"/>
      </w:divBdr>
    </w:div>
    <w:div w:id="1315137506">
      <w:bodyDiv w:val="1"/>
      <w:marLeft w:val="0"/>
      <w:marRight w:val="0"/>
      <w:marTop w:val="0"/>
      <w:marBottom w:val="0"/>
      <w:divBdr>
        <w:top w:val="none" w:sz="0" w:space="0" w:color="auto"/>
        <w:left w:val="none" w:sz="0" w:space="0" w:color="auto"/>
        <w:bottom w:val="none" w:sz="0" w:space="0" w:color="auto"/>
        <w:right w:val="none" w:sz="0" w:space="0" w:color="auto"/>
      </w:divBdr>
    </w:div>
    <w:div w:id="1407069887">
      <w:bodyDiv w:val="1"/>
      <w:marLeft w:val="0"/>
      <w:marRight w:val="0"/>
      <w:marTop w:val="0"/>
      <w:marBottom w:val="0"/>
      <w:divBdr>
        <w:top w:val="none" w:sz="0" w:space="0" w:color="auto"/>
        <w:left w:val="none" w:sz="0" w:space="0" w:color="auto"/>
        <w:bottom w:val="none" w:sz="0" w:space="0" w:color="auto"/>
        <w:right w:val="none" w:sz="0" w:space="0" w:color="auto"/>
      </w:divBdr>
    </w:div>
    <w:div w:id="1423139815">
      <w:bodyDiv w:val="1"/>
      <w:marLeft w:val="0"/>
      <w:marRight w:val="0"/>
      <w:marTop w:val="0"/>
      <w:marBottom w:val="0"/>
      <w:divBdr>
        <w:top w:val="none" w:sz="0" w:space="0" w:color="auto"/>
        <w:left w:val="none" w:sz="0" w:space="0" w:color="auto"/>
        <w:bottom w:val="none" w:sz="0" w:space="0" w:color="auto"/>
        <w:right w:val="none" w:sz="0" w:space="0" w:color="auto"/>
      </w:divBdr>
    </w:div>
    <w:div w:id="1596548882">
      <w:bodyDiv w:val="1"/>
      <w:marLeft w:val="0"/>
      <w:marRight w:val="0"/>
      <w:marTop w:val="0"/>
      <w:marBottom w:val="0"/>
      <w:divBdr>
        <w:top w:val="none" w:sz="0" w:space="0" w:color="auto"/>
        <w:left w:val="none" w:sz="0" w:space="0" w:color="auto"/>
        <w:bottom w:val="none" w:sz="0" w:space="0" w:color="auto"/>
        <w:right w:val="none" w:sz="0" w:space="0" w:color="auto"/>
      </w:divBdr>
    </w:div>
    <w:div w:id="1640264361">
      <w:bodyDiv w:val="1"/>
      <w:marLeft w:val="0"/>
      <w:marRight w:val="0"/>
      <w:marTop w:val="0"/>
      <w:marBottom w:val="0"/>
      <w:divBdr>
        <w:top w:val="none" w:sz="0" w:space="0" w:color="auto"/>
        <w:left w:val="none" w:sz="0" w:space="0" w:color="auto"/>
        <w:bottom w:val="none" w:sz="0" w:space="0" w:color="auto"/>
        <w:right w:val="none" w:sz="0" w:space="0" w:color="auto"/>
      </w:divBdr>
    </w:div>
    <w:div w:id="1717853487">
      <w:bodyDiv w:val="1"/>
      <w:marLeft w:val="0"/>
      <w:marRight w:val="0"/>
      <w:marTop w:val="0"/>
      <w:marBottom w:val="0"/>
      <w:divBdr>
        <w:top w:val="none" w:sz="0" w:space="0" w:color="auto"/>
        <w:left w:val="none" w:sz="0" w:space="0" w:color="auto"/>
        <w:bottom w:val="none" w:sz="0" w:space="0" w:color="auto"/>
        <w:right w:val="none" w:sz="0" w:space="0" w:color="auto"/>
      </w:divBdr>
    </w:div>
    <w:div w:id="1796832679">
      <w:bodyDiv w:val="1"/>
      <w:marLeft w:val="0"/>
      <w:marRight w:val="0"/>
      <w:marTop w:val="0"/>
      <w:marBottom w:val="0"/>
      <w:divBdr>
        <w:top w:val="none" w:sz="0" w:space="0" w:color="auto"/>
        <w:left w:val="none" w:sz="0" w:space="0" w:color="auto"/>
        <w:bottom w:val="none" w:sz="0" w:space="0" w:color="auto"/>
        <w:right w:val="none" w:sz="0" w:space="0" w:color="auto"/>
      </w:divBdr>
    </w:div>
    <w:div w:id="1827940381">
      <w:bodyDiv w:val="1"/>
      <w:marLeft w:val="0"/>
      <w:marRight w:val="0"/>
      <w:marTop w:val="0"/>
      <w:marBottom w:val="0"/>
      <w:divBdr>
        <w:top w:val="none" w:sz="0" w:space="0" w:color="auto"/>
        <w:left w:val="none" w:sz="0" w:space="0" w:color="auto"/>
        <w:bottom w:val="none" w:sz="0" w:space="0" w:color="auto"/>
        <w:right w:val="none" w:sz="0" w:space="0" w:color="auto"/>
      </w:divBdr>
    </w:div>
    <w:div w:id="1843006905">
      <w:bodyDiv w:val="1"/>
      <w:marLeft w:val="0"/>
      <w:marRight w:val="0"/>
      <w:marTop w:val="0"/>
      <w:marBottom w:val="0"/>
      <w:divBdr>
        <w:top w:val="none" w:sz="0" w:space="0" w:color="auto"/>
        <w:left w:val="none" w:sz="0" w:space="0" w:color="auto"/>
        <w:bottom w:val="none" w:sz="0" w:space="0" w:color="auto"/>
        <w:right w:val="none" w:sz="0" w:space="0" w:color="auto"/>
      </w:divBdr>
    </w:div>
    <w:div w:id="1867326575">
      <w:bodyDiv w:val="1"/>
      <w:marLeft w:val="0"/>
      <w:marRight w:val="0"/>
      <w:marTop w:val="0"/>
      <w:marBottom w:val="0"/>
      <w:divBdr>
        <w:top w:val="none" w:sz="0" w:space="0" w:color="auto"/>
        <w:left w:val="none" w:sz="0" w:space="0" w:color="auto"/>
        <w:bottom w:val="none" w:sz="0" w:space="0" w:color="auto"/>
        <w:right w:val="none" w:sz="0" w:space="0" w:color="auto"/>
      </w:divBdr>
    </w:div>
    <w:div w:id="1898201140">
      <w:bodyDiv w:val="1"/>
      <w:marLeft w:val="0"/>
      <w:marRight w:val="0"/>
      <w:marTop w:val="0"/>
      <w:marBottom w:val="0"/>
      <w:divBdr>
        <w:top w:val="none" w:sz="0" w:space="0" w:color="auto"/>
        <w:left w:val="none" w:sz="0" w:space="0" w:color="auto"/>
        <w:bottom w:val="none" w:sz="0" w:space="0" w:color="auto"/>
        <w:right w:val="none" w:sz="0" w:space="0" w:color="auto"/>
      </w:divBdr>
    </w:div>
    <w:div w:id="1983655824">
      <w:bodyDiv w:val="1"/>
      <w:marLeft w:val="0"/>
      <w:marRight w:val="0"/>
      <w:marTop w:val="0"/>
      <w:marBottom w:val="0"/>
      <w:divBdr>
        <w:top w:val="none" w:sz="0" w:space="0" w:color="auto"/>
        <w:left w:val="none" w:sz="0" w:space="0" w:color="auto"/>
        <w:bottom w:val="none" w:sz="0" w:space="0" w:color="auto"/>
        <w:right w:val="none" w:sz="0" w:space="0" w:color="auto"/>
      </w:divBdr>
    </w:div>
    <w:div w:id="205685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footer" Target="footer10.xml"/><Relationship Id="rId39" Type="http://schemas.openxmlformats.org/officeDocument/2006/relationships/header" Target="header14.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header" Target="header15.xml"/><Relationship Id="rId47" Type="http://schemas.openxmlformats.org/officeDocument/2006/relationships/header" Target="header17.xml"/><Relationship Id="rId50" Type="http://schemas.openxmlformats.org/officeDocument/2006/relationships/header" Target="header18.xml"/><Relationship Id="rId55" Type="http://schemas.openxmlformats.org/officeDocument/2006/relationships/footer" Target="footer28.xml"/><Relationship Id="rId63" Type="http://schemas.openxmlformats.org/officeDocument/2006/relationships/footer" Target="footer33.xml"/><Relationship Id="rId68" Type="http://schemas.openxmlformats.org/officeDocument/2006/relationships/header" Target="header24.xml"/><Relationship Id="rId76" Type="http://schemas.openxmlformats.org/officeDocument/2006/relationships/header" Target="header27.xml"/><Relationship Id="rId84" Type="http://schemas.openxmlformats.org/officeDocument/2006/relationships/footer" Target="footer47.xml"/><Relationship Id="rId89" Type="http://schemas.openxmlformats.org/officeDocument/2006/relationships/footer" Target="footer50.xml"/><Relationship Id="rId7" Type="http://schemas.openxmlformats.org/officeDocument/2006/relationships/endnotes" Target="endnotes.xml"/><Relationship Id="rId71" Type="http://schemas.openxmlformats.org/officeDocument/2006/relationships/footer" Target="footer38.xml"/><Relationship Id="rId2" Type="http://schemas.openxmlformats.org/officeDocument/2006/relationships/numbering" Target="numbering.xml"/><Relationship Id="rId16" Type="http://schemas.openxmlformats.org/officeDocument/2006/relationships/footer" Target="footer5.xml"/><Relationship Id="rId29" Type="http://schemas.openxmlformats.org/officeDocument/2006/relationships/header" Target="header10.xml"/><Relationship Id="rId11" Type="http://schemas.openxmlformats.org/officeDocument/2006/relationships/image" Target="media/image1.png"/><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footer" Target="footer21.xml"/><Relationship Id="rId53" Type="http://schemas.openxmlformats.org/officeDocument/2006/relationships/header" Target="header19.xml"/><Relationship Id="rId58" Type="http://schemas.openxmlformats.org/officeDocument/2006/relationships/footer" Target="footer30.xml"/><Relationship Id="rId66" Type="http://schemas.openxmlformats.org/officeDocument/2006/relationships/footer" Target="footer35.xml"/><Relationship Id="rId74" Type="http://schemas.openxmlformats.org/officeDocument/2006/relationships/footer" Target="footer40.xml"/><Relationship Id="rId79" Type="http://schemas.openxmlformats.org/officeDocument/2006/relationships/header" Target="header28.xml"/><Relationship Id="rId87" Type="http://schemas.openxmlformats.org/officeDocument/2006/relationships/footer" Target="footer49.xml"/><Relationship Id="rId5" Type="http://schemas.openxmlformats.org/officeDocument/2006/relationships/webSettings" Target="webSettings.xml"/><Relationship Id="rId61" Type="http://schemas.openxmlformats.org/officeDocument/2006/relationships/footer" Target="footer32.xml"/><Relationship Id="rId82" Type="http://schemas.openxmlformats.org/officeDocument/2006/relationships/header" Target="header29.xml"/><Relationship Id="rId90" Type="http://schemas.openxmlformats.org/officeDocument/2006/relationships/fontTable" Target="fontTable.xml"/><Relationship Id="rId19" Type="http://schemas.openxmlformats.org/officeDocument/2006/relationships/header" Target="header5.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footer" Target="footer23.xml"/><Relationship Id="rId56" Type="http://schemas.openxmlformats.org/officeDocument/2006/relationships/header" Target="header20.xml"/><Relationship Id="rId64" Type="http://schemas.openxmlformats.org/officeDocument/2006/relationships/footer" Target="footer34.xml"/><Relationship Id="rId69" Type="http://schemas.openxmlformats.org/officeDocument/2006/relationships/footer" Target="footer37.xml"/><Relationship Id="rId77" Type="http://schemas.openxmlformats.org/officeDocument/2006/relationships/footer" Target="footer42.xml"/><Relationship Id="rId8" Type="http://schemas.openxmlformats.org/officeDocument/2006/relationships/footer" Target="footer1.xml"/><Relationship Id="rId51" Type="http://schemas.openxmlformats.org/officeDocument/2006/relationships/footer" Target="footer25.xml"/><Relationship Id="rId72" Type="http://schemas.openxmlformats.org/officeDocument/2006/relationships/footer" Target="footer39.xml"/><Relationship Id="rId80" Type="http://schemas.openxmlformats.org/officeDocument/2006/relationships/footer" Target="footer44.xml"/><Relationship Id="rId85" Type="http://schemas.openxmlformats.org/officeDocument/2006/relationships/header" Target="header30.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2.xml"/><Relationship Id="rId38" Type="http://schemas.openxmlformats.org/officeDocument/2006/relationships/footer" Target="footer17.xml"/><Relationship Id="rId46" Type="http://schemas.openxmlformats.org/officeDocument/2006/relationships/footer" Target="footer22.xml"/><Relationship Id="rId59" Type="http://schemas.openxmlformats.org/officeDocument/2006/relationships/header" Target="header21.xml"/><Relationship Id="rId67" Type="http://schemas.openxmlformats.org/officeDocument/2006/relationships/footer" Target="footer36.xml"/><Relationship Id="rId20" Type="http://schemas.openxmlformats.org/officeDocument/2006/relationships/footer" Target="footer7.xml"/><Relationship Id="rId41" Type="http://schemas.openxmlformats.org/officeDocument/2006/relationships/footer" Target="footer19.xml"/><Relationship Id="rId54" Type="http://schemas.openxmlformats.org/officeDocument/2006/relationships/footer" Target="footer27.xml"/><Relationship Id="rId62" Type="http://schemas.openxmlformats.org/officeDocument/2006/relationships/header" Target="header22.xml"/><Relationship Id="rId70" Type="http://schemas.openxmlformats.org/officeDocument/2006/relationships/header" Target="header25.xml"/><Relationship Id="rId75" Type="http://schemas.openxmlformats.org/officeDocument/2006/relationships/footer" Target="footer41.xml"/><Relationship Id="rId83" Type="http://schemas.openxmlformats.org/officeDocument/2006/relationships/footer" Target="footer46.xml"/><Relationship Id="rId88" Type="http://schemas.openxmlformats.org/officeDocument/2006/relationships/header" Target="header3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3.xml"/><Relationship Id="rId49" Type="http://schemas.openxmlformats.org/officeDocument/2006/relationships/footer" Target="footer24.xml"/><Relationship Id="rId57" Type="http://schemas.openxmlformats.org/officeDocument/2006/relationships/footer" Target="footer29.xml"/><Relationship Id="rId10" Type="http://schemas.openxmlformats.org/officeDocument/2006/relationships/footer" Target="footer2.xml"/><Relationship Id="rId31" Type="http://schemas.openxmlformats.org/officeDocument/2006/relationships/header" Target="header11.xml"/><Relationship Id="rId44" Type="http://schemas.openxmlformats.org/officeDocument/2006/relationships/header" Target="header16.xml"/><Relationship Id="rId52" Type="http://schemas.openxmlformats.org/officeDocument/2006/relationships/footer" Target="footer26.xml"/><Relationship Id="rId60" Type="http://schemas.openxmlformats.org/officeDocument/2006/relationships/footer" Target="footer31.xml"/><Relationship Id="rId65" Type="http://schemas.openxmlformats.org/officeDocument/2006/relationships/header" Target="header23.xml"/><Relationship Id="rId73" Type="http://schemas.openxmlformats.org/officeDocument/2006/relationships/header" Target="header26.xml"/><Relationship Id="rId78" Type="http://schemas.openxmlformats.org/officeDocument/2006/relationships/footer" Target="footer43.xml"/><Relationship Id="rId81" Type="http://schemas.openxmlformats.org/officeDocument/2006/relationships/footer" Target="footer45.xml"/><Relationship Id="rId86" Type="http://schemas.openxmlformats.org/officeDocument/2006/relationships/footer" Target="footer48.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9EE3-884E-4213-BFDA-ADD717338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33112</Words>
  <Characters>188739</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ООО «Челябинский радиозавод «Полет»</Company>
  <LinksUpToDate>false</LinksUpToDate>
  <CharactersWithSpaces>221409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И. Гасников</dc:creator>
  <cp:keywords/>
  <dc:description/>
  <cp:lastModifiedBy>Пользователь Windows</cp:lastModifiedBy>
  <cp:revision>6</cp:revision>
  <cp:lastPrinted>2014-05-22T09:38:00Z</cp:lastPrinted>
  <dcterms:created xsi:type="dcterms:W3CDTF">2019-08-21T11:41:00Z</dcterms:created>
  <dcterms:modified xsi:type="dcterms:W3CDTF">2020-04-09T05:33:00Z</dcterms:modified>
</cp:coreProperties>
</file>